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EC" w:rsidRDefault="00A944EC" w:rsidP="00A944EC">
      <w:pPr>
        <w:spacing w:before="0"/>
        <w:rPr>
          <w:rFonts w:ascii="Calibri" w:eastAsia="Times New Roman" w:hAnsi="Calibri" w:cs="Times New Roman"/>
          <w:b/>
          <w:bCs/>
          <w:color w:val="000000"/>
        </w:rPr>
      </w:pPr>
      <w:bookmarkStart w:id="0" w:name="_GoBack"/>
      <w:r w:rsidRPr="00CD4C4B">
        <w:rPr>
          <w:rFonts w:ascii="Calibri" w:eastAsia="Times New Roman" w:hAnsi="Calibri" w:cs="Times New Roman"/>
          <w:b/>
          <w:bCs/>
          <w:color w:val="000000"/>
        </w:rPr>
        <w:t>Spring Inspection &amp; Maintenance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Form </w:t>
      </w:r>
      <w:r w:rsidRPr="00A944EC">
        <w:rPr>
          <w:rFonts w:ascii="Calibri" w:eastAsia="Times New Roman" w:hAnsi="Calibri" w:cs="Times New Roman"/>
          <w:b/>
          <w:bCs/>
          <w:color w:val="000000"/>
        </w:rPr>
        <w:t>Stormwater Harvesting and Use Systems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bookmarkEnd w:id="0"/>
      <w:r>
        <w:rPr>
          <w:rFonts w:ascii="Calibri" w:eastAsia="Times New Roman" w:hAnsi="Calibri" w:cs="Times New Roman"/>
          <w:b/>
          <w:bCs/>
          <w:color w:val="000000"/>
        </w:rPr>
        <w:t>(Example)</w:t>
      </w:r>
    </w:p>
    <w:p w:rsidR="00A944EC" w:rsidRPr="00CD4C4B" w:rsidRDefault="00A944EC" w:rsidP="00A944EC">
      <w:pPr>
        <w:rPr>
          <w:rFonts w:ascii="Calibri" w:eastAsia="Times New Roman" w:hAnsi="Calibri" w:cs="Times New Roman"/>
          <w:b/>
          <w:bCs/>
          <w:color w:val="000000"/>
        </w:rPr>
      </w:pPr>
    </w:p>
    <w:p w:rsidR="00A944EC" w:rsidRDefault="00A944EC" w:rsidP="00A944EC">
      <w:pPr>
        <w:spacing w:before="0" w:after="240"/>
      </w:pPr>
      <w:r>
        <w:t>System: _________________________________________________________</w:t>
      </w:r>
      <w:r>
        <w:tab/>
      </w:r>
      <w:r>
        <w:tab/>
        <w:t>Installer Contact: _________________________________________________________</w:t>
      </w:r>
    </w:p>
    <w:tbl>
      <w:tblPr>
        <w:tblW w:w="12927" w:type="dxa"/>
        <w:tblInd w:w="93" w:type="dxa"/>
        <w:tblLook w:val="04A0" w:firstRow="1" w:lastRow="0" w:firstColumn="1" w:lastColumn="0" w:noHBand="0" w:noVBand="1"/>
      </w:tblPr>
      <w:tblGrid>
        <w:gridCol w:w="1960"/>
        <w:gridCol w:w="125"/>
        <w:gridCol w:w="180"/>
        <w:gridCol w:w="5760"/>
        <w:gridCol w:w="1033"/>
        <w:gridCol w:w="1170"/>
        <w:gridCol w:w="2700"/>
      </w:tblGrid>
      <w:tr w:rsidR="00A944EC" w:rsidRPr="00071604" w:rsidTr="00446275">
        <w:trPr>
          <w:trHeight w:val="300"/>
        </w:trPr>
        <w:tc>
          <w:tcPr>
            <w:tcW w:w="80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Catchment Surfaces (roofs, pavement, </w:t>
            </w:r>
            <w:proofErr w:type="spellStart"/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etc</w:t>
            </w:r>
            <w:proofErr w:type="spellEnd"/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Completed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Additional Action Required? </w:t>
            </w:r>
            <w:r w:rsidRPr="0007160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(Describe under follow-up items)</w:t>
            </w:r>
          </w:p>
        </w:tc>
      </w:tr>
      <w:tr w:rsidR="00A944EC" w:rsidRPr="00071604" w:rsidTr="00446275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Collection 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Maintenance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By (Initials)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EC" w:rsidRPr="00AA391A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944EC" w:rsidRPr="00071604" w:rsidTr="00446275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AA391A" w:rsidRDefault="00A944EC" w:rsidP="00446275">
            <w:pPr>
              <w:spacing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808080"/>
              </w:rPr>
            </w:pPr>
            <w:r w:rsidRPr="00AA391A">
              <w:rPr>
                <w:rFonts w:ascii="Calibri" w:eastAsia="Times New Roman" w:hAnsi="Calibri" w:cs="Times New Roman"/>
                <w:i/>
                <w:iCs/>
                <w:color w:val="808080"/>
              </w:rPr>
              <w:t xml:space="preserve">Rooftop 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AA391A" w:rsidRDefault="00A944EC" w:rsidP="00446275">
            <w:pPr>
              <w:spacing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808080"/>
              </w:rPr>
            </w:pPr>
            <w:r w:rsidRPr="00AA391A">
              <w:rPr>
                <w:rFonts w:ascii="Calibri" w:eastAsia="Times New Roman" w:hAnsi="Calibri" w:cs="Times New Roman"/>
                <w:i/>
                <w:iCs/>
                <w:color w:val="808080"/>
              </w:rPr>
              <w:t>e.g. remove debris, wash surface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AA391A" w:rsidRDefault="00A944EC" w:rsidP="00446275">
            <w:pPr>
              <w:spacing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AA391A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AA391A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color w:val="000000"/>
              </w:rPr>
              <w:t>Yes   /   No</w:t>
            </w:r>
          </w:p>
        </w:tc>
      </w:tr>
      <w:tr w:rsidR="00A944EC" w:rsidRPr="00071604" w:rsidTr="00446275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AA391A" w:rsidRDefault="00A944EC" w:rsidP="00446275">
            <w:pPr>
              <w:spacing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808080"/>
              </w:rPr>
            </w:pPr>
            <w:r w:rsidRPr="00AA391A">
              <w:rPr>
                <w:rFonts w:ascii="Calibri" w:eastAsia="Times New Roman" w:hAnsi="Calibri" w:cs="Times New Roman"/>
                <w:i/>
                <w:iCs/>
                <w:color w:val="808080"/>
              </w:rPr>
              <w:t>Parking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AA391A" w:rsidRDefault="00A944EC" w:rsidP="00446275">
            <w:pPr>
              <w:spacing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808080"/>
              </w:rPr>
            </w:pPr>
            <w:r w:rsidRPr="00AA391A">
              <w:rPr>
                <w:rFonts w:ascii="Calibri" w:eastAsia="Times New Roman" w:hAnsi="Calibri" w:cs="Times New Roman"/>
                <w:i/>
                <w:iCs/>
                <w:color w:val="808080"/>
              </w:rPr>
              <w:t>e.g. spring sweeping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AA391A" w:rsidRDefault="00A944EC" w:rsidP="00446275">
            <w:pPr>
              <w:spacing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AA391A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AA391A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color w:val="000000"/>
              </w:rPr>
              <w:t>Yes   /   No</w:t>
            </w:r>
          </w:p>
        </w:tc>
      </w:tr>
      <w:tr w:rsidR="00A944EC" w:rsidRPr="00071604" w:rsidTr="00446275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AA391A" w:rsidRDefault="00A944EC" w:rsidP="00446275">
            <w:pPr>
              <w:spacing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808080"/>
              </w:rPr>
            </w:pPr>
            <w:r w:rsidRPr="00AA391A">
              <w:rPr>
                <w:rFonts w:ascii="Calibri" w:eastAsia="Times New Roman" w:hAnsi="Calibri" w:cs="Times New Roman"/>
                <w:i/>
                <w:iCs/>
                <w:color w:val="808080"/>
              </w:rPr>
              <w:t>Green Space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AA391A" w:rsidRDefault="00A944EC" w:rsidP="00446275">
            <w:pPr>
              <w:spacing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AA391A" w:rsidRDefault="00A944EC" w:rsidP="00446275">
            <w:pPr>
              <w:spacing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AA391A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AA391A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color w:val="000000"/>
              </w:rPr>
              <w:t>Yes   /   No</w:t>
            </w:r>
          </w:p>
        </w:tc>
      </w:tr>
      <w:tr w:rsidR="00A944EC" w:rsidRPr="00071604" w:rsidTr="00446275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6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44EC" w:rsidRPr="00071604" w:rsidTr="00446275">
        <w:trPr>
          <w:trHeight w:val="300"/>
        </w:trPr>
        <w:tc>
          <w:tcPr>
            <w:tcW w:w="80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Collection System and Pre-storage Treatment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</w:rPr>
              <w:t>Completed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944EC" w:rsidRPr="00071604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Additional Action Required? </w:t>
            </w:r>
            <w:r w:rsidRPr="0007160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(Describe under follow-up items)</w:t>
            </w:r>
          </w:p>
        </w:tc>
      </w:tr>
      <w:tr w:rsidR="00A944EC" w:rsidRPr="00071604" w:rsidTr="00446275">
        <w:trPr>
          <w:trHeight w:val="574"/>
        </w:trPr>
        <w:tc>
          <w:tcPr>
            <w:tcW w:w="226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</w:rPr>
              <w:t>Component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</w:rPr>
              <w:t>Maintenance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By </w:t>
            </w:r>
            <w:r w:rsidRPr="00AA391A">
              <w:rPr>
                <w:rFonts w:ascii="Calibri" w:eastAsia="Times New Roman" w:hAnsi="Calibri" w:cs="Times New Roman"/>
                <w:bCs/>
                <w:color w:val="000000"/>
              </w:rPr>
              <w:t>(Initials)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2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EC" w:rsidRPr="00071604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4EC" w:rsidRPr="00071604" w:rsidTr="00446275">
        <w:trPr>
          <w:trHeight w:val="285"/>
        </w:trPr>
        <w:tc>
          <w:tcPr>
            <w:tcW w:w="22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Gutters/gutter guards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e.g. remove debris and sediment accumulations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Downspouts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First Flush Diverter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CB Sumps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All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e.g. check joints and fitting test the system for leaks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15"/>
        </w:trPr>
        <w:tc>
          <w:tcPr>
            <w:tcW w:w="22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etc.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15"/>
        </w:trPr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44EC" w:rsidRPr="00071604" w:rsidTr="00446275">
        <w:trPr>
          <w:trHeight w:val="300"/>
        </w:trPr>
        <w:tc>
          <w:tcPr>
            <w:tcW w:w="80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Storage (Tank, Pond) and Distribution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Completed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Additional Action Required? </w:t>
            </w:r>
            <w:r w:rsidRPr="0007160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(Describe under follow-up items)</w:t>
            </w:r>
          </w:p>
        </w:tc>
      </w:tr>
      <w:tr w:rsidR="00A944EC" w:rsidRPr="00071604" w:rsidTr="00446275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</w:rPr>
              <w:t>Component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Maintenance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By (Initials)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4EC" w:rsidRPr="00071604" w:rsidTr="00446275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All</w:t>
            </w:r>
          </w:p>
        </w:tc>
        <w:tc>
          <w:tcPr>
            <w:tcW w:w="6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e.g. test for leaks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tank inlet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e.g. clean and free of obstruction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Tank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e.g. clean and in good repair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overflow outlet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etc.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44EC" w:rsidRPr="00071604" w:rsidTr="00446275">
        <w:trPr>
          <w:trHeight w:val="300"/>
        </w:trPr>
        <w:tc>
          <w:tcPr>
            <w:tcW w:w="80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Treatment System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Completed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Additional Action Required? </w:t>
            </w:r>
            <w:r w:rsidRPr="0007160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(Describe under follow-up items)</w:t>
            </w:r>
          </w:p>
        </w:tc>
      </w:tr>
      <w:tr w:rsidR="00A944EC" w:rsidRPr="00071604" w:rsidTr="00446275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Maintenance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By (Initials)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4EC" w:rsidRPr="00071604" w:rsidTr="00446275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all</w:t>
            </w:r>
          </w:p>
        </w:tc>
        <w:tc>
          <w:tcPr>
            <w:tcW w:w="6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etc.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944EC" w:rsidRPr="00071604" w:rsidTr="00446275">
        <w:trPr>
          <w:trHeight w:val="300"/>
        </w:trPr>
        <w:tc>
          <w:tcPr>
            <w:tcW w:w="80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Distribution System 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Completed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Additional Action Required? </w:t>
            </w:r>
            <w:r w:rsidRPr="0007160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(Describe under follow-up items)</w:t>
            </w:r>
          </w:p>
        </w:tc>
      </w:tr>
      <w:tr w:rsidR="00A944EC" w:rsidRPr="00071604" w:rsidTr="00446275">
        <w:trPr>
          <w:trHeight w:val="315"/>
        </w:trPr>
        <w:tc>
          <w:tcPr>
            <w:tcW w:w="208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Maintenance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By (Initials)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4EC" w:rsidRPr="00071604" w:rsidTr="00446275">
        <w:trPr>
          <w:trHeight w:val="300"/>
        </w:trPr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all</w:t>
            </w:r>
          </w:p>
        </w:tc>
        <w:tc>
          <w:tcPr>
            <w:tcW w:w="5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00"/>
        </w:trPr>
        <w:tc>
          <w:tcPr>
            <w:tcW w:w="2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pump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 xml:space="preserve">e.g. </w:t>
            </w: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(all start up per manufacturer's instructions)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00"/>
        </w:trPr>
        <w:tc>
          <w:tcPr>
            <w:tcW w:w="2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water level sensor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e.g. t</w:t>
            </w: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est per manufacturer's instructions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00"/>
        </w:trPr>
        <w:tc>
          <w:tcPr>
            <w:tcW w:w="2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backflow preventer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e.g.</w:t>
            </w: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(testing per local codes and regulations)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00"/>
        </w:trPr>
        <w:tc>
          <w:tcPr>
            <w:tcW w:w="2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make-up supply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  <w:tr w:rsidR="00A944EC" w:rsidRPr="00071604" w:rsidTr="00446275">
        <w:trPr>
          <w:trHeight w:val="315"/>
        </w:trPr>
        <w:tc>
          <w:tcPr>
            <w:tcW w:w="20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071604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etc.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4EC" w:rsidRPr="00071604" w:rsidRDefault="00A944EC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6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   /   No</w:t>
            </w:r>
          </w:p>
        </w:tc>
      </w:tr>
    </w:tbl>
    <w:p w:rsidR="00A944EC" w:rsidRDefault="00A944EC" w:rsidP="00A944EC"/>
    <w:tbl>
      <w:tblPr>
        <w:tblW w:w="12885" w:type="dxa"/>
        <w:tblInd w:w="93" w:type="dxa"/>
        <w:tblLook w:val="04A0" w:firstRow="1" w:lastRow="0" w:firstColumn="1" w:lastColumn="0" w:noHBand="0" w:noVBand="1"/>
      </w:tblPr>
      <w:tblGrid>
        <w:gridCol w:w="1275"/>
        <w:gridCol w:w="1620"/>
        <w:gridCol w:w="5940"/>
        <w:gridCol w:w="1980"/>
        <w:gridCol w:w="990"/>
        <w:gridCol w:w="1080"/>
      </w:tblGrid>
      <w:tr w:rsidR="00A944EC" w:rsidRPr="00E7049F" w:rsidTr="00446275">
        <w:trPr>
          <w:trHeight w:val="300"/>
        </w:trPr>
        <w:tc>
          <w:tcPr>
            <w:tcW w:w="88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Inspection Follow-up Items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44EC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04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Notifications Required </w:t>
            </w:r>
          </w:p>
          <w:p w:rsidR="00A944EC" w:rsidRPr="00E7049F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E7049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(Installer, City, etc.)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944EC" w:rsidRPr="00E7049F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Action </w:t>
            </w:r>
            <w:r w:rsidRPr="00E704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A944EC" w:rsidRPr="00E7049F" w:rsidTr="00446275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</w:rPr>
              <w:t>Inspection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</w:rPr>
              <w:t>Component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944EC" w:rsidRPr="00AA391A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91A">
              <w:rPr>
                <w:rFonts w:ascii="Calibri" w:eastAsia="Times New Roman" w:hAnsi="Calibri" w:cs="Times New Roman"/>
                <w:b/>
                <w:bCs/>
                <w:color w:val="000000"/>
              </w:rPr>
              <w:t>Action Required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4EC" w:rsidRPr="00E7049F" w:rsidRDefault="00A944EC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E7049F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04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By (Initials)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944EC" w:rsidRPr="00E7049F" w:rsidRDefault="00A944EC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04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A944EC" w:rsidRPr="00E7049F" w:rsidTr="00446275">
        <w:trPr>
          <w:trHeight w:val="51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4EC" w:rsidRPr="00E7049F" w:rsidTr="00446275">
        <w:trPr>
          <w:trHeight w:val="51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4EC" w:rsidRPr="00E7049F" w:rsidTr="00446275">
        <w:trPr>
          <w:trHeight w:val="51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4EC" w:rsidRPr="00E7049F" w:rsidTr="00446275">
        <w:trPr>
          <w:trHeight w:val="51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4EC" w:rsidRPr="00E7049F" w:rsidTr="00446275">
        <w:trPr>
          <w:trHeight w:val="51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EC" w:rsidRPr="00E7049F" w:rsidRDefault="00A944EC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944EC" w:rsidRDefault="00A944EC" w:rsidP="00A944EC">
      <w:pPr>
        <w:sectPr w:rsidR="00A944EC" w:rsidSect="003B6F09">
          <w:headerReference w:type="default" r:id="rId5"/>
          <w:pgSz w:w="15840" w:h="24480" w:code="3"/>
          <w:pgMar w:top="1296" w:right="1440" w:bottom="1296" w:left="1440" w:header="720" w:footer="432" w:gutter="0"/>
          <w:cols w:space="720"/>
          <w:docGrid w:linePitch="360"/>
        </w:sectPr>
      </w:pPr>
    </w:p>
    <w:p w:rsidR="00CA0C0B" w:rsidRDefault="00CA0C0B" w:rsidP="00A944EC"/>
    <w:sectPr w:rsidR="00CA0C0B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CC" w:rsidRDefault="00A94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EC"/>
    <w:rsid w:val="007952FA"/>
    <w:rsid w:val="00A944EC"/>
    <w:rsid w:val="00C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EC"/>
    <w:pPr>
      <w:spacing w:before="120" w:line="276" w:lineRule="auto"/>
    </w:pPr>
    <w:rPr>
      <w:rFonts w:ascii="Cambria" w:eastAsiaTheme="minorEastAs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44E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A944EC"/>
    <w:rPr>
      <w:rFonts w:ascii="Cambria" w:eastAsiaTheme="minorEastAs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EC"/>
    <w:pPr>
      <w:spacing w:before="120" w:line="276" w:lineRule="auto"/>
    </w:pPr>
    <w:rPr>
      <w:rFonts w:ascii="Cambria" w:eastAsiaTheme="minorEastAs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44E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A944EC"/>
    <w:rPr>
      <w:rFonts w:ascii="Cambria" w:eastAsiaTheme="minorEastAs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Leegard, Paul</dc:creator>
  <cp:lastModifiedBy>Leegard, Paul</cp:lastModifiedBy>
  <cp:revision>1</cp:revision>
  <dcterms:created xsi:type="dcterms:W3CDTF">2016-08-17T14:22:00Z</dcterms:created>
  <dcterms:modified xsi:type="dcterms:W3CDTF">2016-08-17T14:24:00Z</dcterms:modified>
</cp:coreProperties>
</file>