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4A16" w14:textId="494E74A9" w:rsidR="008919D7" w:rsidRDefault="008919D7" w:rsidP="008919D7">
      <w:pPr>
        <w:rPr>
          <w:b/>
        </w:rPr>
      </w:pPr>
      <w:r>
        <w:rPr>
          <w:b/>
        </w:rPr>
        <w:t xml:space="preserve">So long sweet summer! </w:t>
      </w:r>
    </w:p>
    <w:p w14:paraId="4B2C032F" w14:textId="77777777" w:rsidR="008919D7" w:rsidRDefault="008919D7" w:rsidP="008919D7">
      <w:pPr>
        <w:pStyle w:val="NoSpacing"/>
      </w:pPr>
      <w:r>
        <w:t xml:space="preserve">As you begin to prepare your lawn and gardens for the winter, here are a few tips to help them emerge healthy in the spring. </w:t>
      </w:r>
    </w:p>
    <w:p w14:paraId="72831011" w14:textId="77777777" w:rsidR="008919D7" w:rsidRDefault="008919D7" w:rsidP="008919D7">
      <w:pPr>
        <w:pStyle w:val="NoSpacing"/>
        <w:rPr>
          <w:b/>
        </w:rPr>
      </w:pPr>
    </w:p>
    <w:p w14:paraId="10AC5CFB" w14:textId="21E71EBF" w:rsidR="008919D7" w:rsidRDefault="00667F83" w:rsidP="008919D7">
      <w:pPr>
        <w:pStyle w:val="NoSpacing"/>
      </w:pPr>
      <w:r>
        <w:t xml:space="preserve">Learn more at </w:t>
      </w:r>
      <w:hyperlink r:id="rId7" w:history="1">
        <w:r>
          <w:rPr>
            <w:rStyle w:val="Hyperlink"/>
          </w:rPr>
          <w:t>https://eastmetrowater.org/2018/10/02/so-long-sweet-summer-prepping-lawns-and-gardens-for-the-winter/</w:t>
        </w:r>
      </w:hyperlink>
      <w:bookmarkStart w:id="0" w:name="_GoBack"/>
      <w:bookmarkEnd w:id="0"/>
    </w:p>
    <w:sectPr w:rsidR="0089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D7"/>
    <w:rsid w:val="00667F83"/>
    <w:rsid w:val="008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4493"/>
  <w15:chartTrackingRefBased/>
  <w15:docId w15:val="{883CC86D-658D-4555-A3DA-317CFDD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9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67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astmetrowater.org/2018/10/02/so-long-sweet-summer-prepping-lawns-and-gardens-for-the-wint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03B83-929B-4D5A-9000-68CDF64C9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44A5B-C87B-4CDA-961D-EE32837A8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8A797-78B1-4215-9F6F-98EB7EF45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2019-12-10T20:32:00Z</dcterms:created>
  <dcterms:modified xsi:type="dcterms:W3CDTF">2020-01-22T21:34:00Z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