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B6B80" w14:textId="13F58969" w:rsidR="008F52FD" w:rsidRPr="008F52FD" w:rsidRDefault="008F52FD" w:rsidP="008F52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r w:rsidRPr="008F52FD">
        <w:rPr>
          <w:rFonts w:ascii="Segoe UI" w:eastAsia="Times New Roman" w:hAnsi="Segoe UI" w:cs="Segoe UI"/>
          <w:color w:val="14171A"/>
          <w:sz w:val="29"/>
          <w:szCs w:val="29"/>
        </w:rPr>
        <w:t xml:space="preserve">Natural wetlands occur along the edges of lakes, rivers and streams, and within natural depressions in the landscape. </w:t>
      </w:r>
      <w:r w:rsidRPr="008F52FD">
        <w:rPr>
          <w:rFonts w:ascii="Segoe UI" w:eastAsia="Times New Roman" w:hAnsi="Segoe UI" w:cs="Segoe UI"/>
          <w:color w:val="14171A"/>
          <w:sz w:val="29"/>
          <w:szCs w:val="29"/>
        </w:rPr>
        <w:br/>
      </w:r>
    </w:p>
    <w:p w14:paraId="6217F0C7" w14:textId="77777777" w:rsidR="008F52FD" w:rsidRPr="008F52FD" w:rsidRDefault="008F52FD" w:rsidP="008F52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proofErr w:type="spellStart"/>
      <w:r w:rsidRPr="008F52FD">
        <w:rPr>
          <w:rFonts w:ascii="Segoe UI" w:eastAsia="Times New Roman" w:hAnsi="Segoe UI" w:cs="Segoe UI"/>
          <w:color w:val="14171A"/>
          <w:sz w:val="29"/>
          <w:szCs w:val="29"/>
        </w:rPr>
        <w:t>Stormwater</w:t>
      </w:r>
      <w:proofErr w:type="spellEnd"/>
      <w:r w:rsidRPr="008F52FD">
        <w:rPr>
          <w:rFonts w:ascii="Segoe UI" w:eastAsia="Times New Roman" w:hAnsi="Segoe UI" w:cs="Segoe UI"/>
          <w:color w:val="14171A"/>
          <w:sz w:val="29"/>
          <w:szCs w:val="29"/>
        </w:rPr>
        <w:t xml:space="preserve"> ponds are highly engineered systems, designed to control the rate of runoff and hold water back until sediment and other solids can settle out. </w:t>
      </w:r>
    </w:p>
    <w:p w14:paraId="137F27AB" w14:textId="77777777" w:rsidR="00AC4191" w:rsidRDefault="00AC4191">
      <w:bookmarkStart w:id="0" w:name="_GoBack"/>
      <w:bookmarkEnd w:id="0"/>
    </w:p>
    <w:sectPr w:rsidR="00AC4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91"/>
    <w:rsid w:val="008F52FD"/>
    <w:rsid w:val="00AC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51881"/>
  <w15:chartTrackingRefBased/>
  <w15:docId w15:val="{E0A85727-1D3F-4EB4-9CD2-A87D1B33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1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0108154DBF84A9957198D40B40155" ma:contentTypeVersion="13" ma:contentTypeDescription="Create a new document." ma:contentTypeScope="" ma:versionID="c79a941b321b0b2cc31ba91a2b0a025d">
  <xsd:schema xmlns:xsd="http://www.w3.org/2001/XMLSchema" xmlns:xs="http://www.w3.org/2001/XMLSchema" xmlns:p="http://schemas.microsoft.com/office/2006/metadata/properties" xmlns:ns3="88f8ed94-7fb0-4b4c-b18c-6b35aef8c71e" xmlns:ns4="5affea6d-392a-4ef4-ac0b-e5e9669ff228" targetNamespace="http://schemas.microsoft.com/office/2006/metadata/properties" ma:root="true" ma:fieldsID="4960e1b18ebde787394dedfe092d930c" ns3:_="" ns4:_="">
    <xsd:import namespace="88f8ed94-7fb0-4b4c-b18c-6b35aef8c71e"/>
    <xsd:import namespace="5affea6d-392a-4ef4-ac0b-e5e9669ff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ed94-7fb0-4b4c-b18c-6b35aef8c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ea6d-392a-4ef4-ac0b-e5e9669ff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35AF7-BE8D-4B0F-ADA2-26A164FF7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576B4-DA08-488E-BEF8-52154E612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ed94-7fb0-4b4c-b18c-6b35aef8c71e"/>
    <ds:schemaRef ds:uri="5affea6d-392a-4ef4-ac0b-e5e9669ff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4D908-3A6D-4C87-B847-9DF359A7F9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Law</dc:creator>
  <cp:keywords/>
  <dc:description/>
  <cp:lastModifiedBy>Angie Hong</cp:lastModifiedBy>
  <cp:revision>2</cp:revision>
  <dcterms:created xsi:type="dcterms:W3CDTF">2019-12-12T17:05:00Z</dcterms:created>
  <dcterms:modified xsi:type="dcterms:W3CDTF">2020-01-22T21:30:00Z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0x0101009D00108154DBF84A9957198D40B40155</vt:lpwstr>
  </property>
</Properties>
</file>