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rsidR="005A49DB" w:rsidRDefault="00DB40FF">
      <w:pPr>
        <w:rPr>
          <w:b/>
        </w:rPr>
      </w:pPr>
      <w:r>
        <w:rPr>
          <w:b/>
          <w:lang w:bidi="so" w:val="so"/>
        </w:rPr>
        <w:t xml:space="preserve">Taxaddar markaad nadiifinayso roogagga</w:t>
      </w:r>
    </w:p>
    <w:p xmlns:w="http://schemas.openxmlformats.org/wordprocessingml/2006/main" w:rsidR="00DB40FF" w:rsidRDefault="00DB40FF" w:rsidP="00DB40FF">
      <w:r>
        <w:rPr>
          <w:lang w:bidi="so" w:val="so"/>
        </w:rPr>
        <w:t xml:space="preserve">Biyaha wasakhda ah ee ka yimaad nadiifinta loogga waxaa ku jira kiimiko, saabuun, wasakh, fiilooyinka roogga, saliido iyo dufan. Biyaha wasakhda ah MARWALBA waa in lagu shubaa saxanka biyaha guriga ama bulaacadda ku xiranta nidaamka nadaafada bulaacadda. MARNABA ha ku daadin tan ama biyaha kale oo wasakha bulaacadaha ama godadka daadka ee magaalada. </w:t>
      </w:r>
    </w:p>
    <w:p xmlns:w="http://schemas.openxmlformats.org/wordprocessingml/2006/main" w:rsidR="00DB40FF" w:rsidRDefault="00DB40FF" w:rsidP="007E4878">
      <w:pPr>
        <w:pStyle w:val="NoSpacing"/>
        <w:rPr>
          <w:color w:val="0070C0"/>
        </w:rPr>
      </w:pPr>
      <w:r>
        <w:rPr>
          <w:lang w:bidi="so" w:val="so"/>
        </w:rPr>
        <w:t xml:space="preserve">Bullaacadaha daadka iyo biyo mareennada waxay ku xirmaan harooyinka, durdurrada, webiyada iyo meelaha qoyan, oo badanaa daaweyn la'aan ah. Ku daadinta biyaha wasakhda ah ama waxyaalaha kale ee halista ah nidaamka biyaha roobka ee bulshada waa sharci daro waxayna wasakheysaa biyaheena. </w:t>
      </w:r>
      <w:r w:rsidR="007E4878">
        <w:rPr>
          <w:color w:val="0070C0"/>
          <w:lang w:bidi="so" w:val="so"/>
        </w:rPr>
        <w:t xml:space="preserve">[insert local ordinance info here]</w:t>
      </w:r>
    </w:p>
    <w:p xmlns:w="http://schemas.openxmlformats.org/wordprocessingml/2006/main" w:rsidR="007E4878" w:rsidRDefault="007E4878" w:rsidP="007E4878">
      <w:pPr>
        <w:pStyle w:val="NoSpacing"/>
      </w:pPr>
    </w:p>
    <w:p xmlns:w="http://schemas.openxmlformats.org/wordprocessingml/2006/main" w:rsidR="00DB40FF" w:rsidRPr="00DB40FF" w:rsidRDefault="00DB40FF" w:rsidP="00DB40FF">
      <w:r>
        <w:rPr>
          <w:lang w:bidi="so" w:val="so"/>
        </w:rPr>
        <w:t xml:space="preserve">Haddii aad kireysato shirkad roogga nadiifisa, hubi inay si ammaan ah ugu daadiyaan biyaha wasakhda ah weelka biyaha lagu dhaqo ama qashin-qubka dhulka kahor intaanay ka bixin gurigaaga. Ama, haddii taasi aysan suurtagal ahayn, shirkaddu waa inay u qaaddaa biyaha wasakhda ah meel ka baxsan goobta oo ku daadiyaan bullaacad nadaafadeed oo ku taal goob la oggolaaday. </w:t>
      </w:r>
    </w:p>
    <w:p xmlns:w="http://schemas.openxmlformats.org/wordprocessingml/2006/main" w:rsidR="00DB40FF" w:rsidRPr="00DB40FF" w:rsidRDefault="007E4878" w:rsidP="00DB40FF">
      <w:r>
        <w:rPr>
          <w:lang w:bidi="so" w:val="so"/>
        </w:rPr>
        <w:t xml:space="preserve">Si aad u soo sheegto daadin sharci darro ah </w:t>
      </w:r>
      <w:r w:rsidRPr="007E4878">
        <w:rPr>
          <w:color w:val="0070C0"/>
          <w:lang w:bidi="so" w:val="so"/>
        </w:rPr>
        <w:t xml:space="preserve">[insert MS4 contact info here].</w:t>
      </w:r>
      <w:r>
        <w:rPr>
          <w:lang w:bidi="so" w:val="so"/>
        </w:rPr>
        <w:t xml:space="preserve"> </w:t>
      </w:r>
    </w:p>
    <w:sectPr xmlns:w="http://schemas.openxmlformats.org/wordprocessingml/2006/main" w:rsidR="00DB40FF" w:rsidRPr="00DB40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0FF"/>
    <w:rsid w:val="005A49DB"/>
    <w:rsid w:val="007E4878"/>
    <w:rsid w:val="00DB4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752E"/>
  <w15:chartTrackingRefBased/>
  <w15:docId w15:val="{B1956A91-9460-4BEA-9746-02902850E92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8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47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Hong</dc:creator>
  <cp:keywords/>
  <dc:description/>
  <cp:lastModifiedBy>Angie Hong</cp:lastModifiedBy>
  <cp:revision>1</cp:revision>
  <dcterms:created xsi:type="dcterms:W3CDTF">2020-11-19T19:51:00Z</dcterms:created>
  <dcterms:modified xsi:type="dcterms:W3CDTF">2020-11-19T20:05:00Z</dcterms:modified>
</cp:coreProperties>
</file>