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DB0DAF" w:rsidRDefault="009B0AF7" w:rsidP="00DB0DAF">
      <w:pPr>
        <w:rPr>
          <w:b/>
        </w:rPr>
      </w:pPr>
      <w:r>
        <w:rPr>
          <w:b/>
          <w:lang w:bidi="so" w:val="so"/>
        </w:rPr>
        <w:t xml:space="preserve">Balli qoyan ama daad-gal?</w:t>
      </w:r>
    </w:p>
    <w:p xmlns:w="http://schemas.openxmlformats.org/wordprocessingml/2006/main" w:rsidR="000F3319" w:rsidRDefault="000F3319" w:rsidP="00DB0DAF">
      <w:pPr>
        <w:rPr>
          <w:rFonts w:eastAsia="Times New Roman" w:cs="Arial"/>
          <w:color w:val="000000"/>
        </w:rPr>
      </w:pPr>
      <w:r>
        <w:rPr>
          <w:lang w:bidi="so" w:val="so"/>
        </w:rPr>
        <w:t xml:space="preserve">Dhul qoyan oo dabiici ah ayaa ka dhaca hareeraha harooyinka, wabiyada iyo durdurrada, iyo niyad dildilaacyada dabiiciga ah ee ku jira muuqaalka dhulka oo ay ka tageen barafyada socda. Balli kasta ma ah oo aad aragtaa ma aha dhul qoyan, hase ahaatee. </w:t>
      </w:r>
    </w:p>
    <w:p xmlns:w="http://schemas.openxmlformats.org/wordprocessingml/2006/main" w:rsidR="000F3319" w:rsidRDefault="000F3319" w:rsidP="00DB0DAF">
      <w:pPr>
        <w:rPr>
          <w:rFonts w:eastAsia="Times New Roman" w:cs="Arial"/>
          <w:color w:val="000000"/>
        </w:rPr>
      </w:pPr>
      <w:r>
        <w:rPr>
          <w:lang w:bidi="so" w:val="so"/>
        </w:rPr>
        <w:t xml:space="preserve">Inta badan horumarka ganacsiga iyo deegaanka ee la dhisay ilaa 1980dii ayaa isticmaala gododka daadaka si loo yareeyo daadadka iyo wasakhda biyaha ee hoose. In kasta oo biyo-galeenkan ay u muuqan karaan kuwo dabiici ah, dhab ahaantii waa nidaamyo si heer sare ah loo farsameeyay, oo loogu talagalay in lagu xakameeyo xaddiga qulqulka iyo dib u haynta biyaha illaa inta qashinka iyo waxyaabaha kale ee adag ay ka dagi karaan. Biyo-galeenka daadkar waxay leeyihiin dhuumaha laga soo galo iyo kuwa laga baxo waxayna u baahan yihiin in xilliyo la jaleeco si looga saaro qashinka urursan. </w:t>
      </w:r>
    </w:p>
    <w:p xmlns:w="http://schemas.openxmlformats.org/wordprocessingml/2006/main" w:rsidR="0051759E" w:rsidRDefault="0051759E" w:rsidP="00DB0DAF">
      <w:pPr>
        <w:rPr>
          <w:rFonts w:eastAsia="Times New Roman" w:cs="Arial"/>
          <w:color w:val="000000"/>
        </w:rPr>
      </w:pPr>
      <w:r>
        <w:rPr>
          <w:lang w:bidi="so" w:val="so"/>
        </w:rPr>
        <w:t xml:space="preserve">Sababtoo ah biyo-galeenka duufaanka loogu talagalay inay soo qabtaan jiirka iyo nafaqooyinka, waxay had iyo jeer ku noqdaan cagaar algae xagaaga. In kasta oo aad arki karto shinbiraha iyo berriga berkeddaas, ma ahan kuwo amaan u ah kalluumeysiga ama dabaasha. </w:t>
      </w:r>
    </w:p>
    <w:p xmlns:w="http://schemas.openxmlformats.org/wordprocessingml/2006/main" w:rsidR="0051759E" w:rsidRPr="0051759E" w:rsidRDefault="0051759E" w:rsidP="00DB0DAF">
      <w:pPr>
        <w:rPr>
          <w:rFonts w:eastAsia="Times New Roman" w:cs="Arial"/>
          <w:b/>
          <w:color w:val="000000"/>
        </w:rPr>
      </w:pPr>
      <w:r>
        <w:rPr>
          <w:b/>
          <w:lang w:bidi="so" w:val="so"/>
        </w:rPr>
        <w:t xml:space="preserve">Ilaali dhulkaaga qoyan</w:t>
      </w:r>
    </w:p>
    <w:p xmlns:w="http://schemas.openxmlformats.org/wordprocessingml/2006/main" w:rsidR="00DB0DAF" w:rsidRDefault="0051759E" w:rsidP="00DB0DAF">
      <w:pPr>
        <w:rPr>
          <w:rFonts w:eastAsia="Times New Roman" w:cs="Arial"/>
          <w:color w:val="000000"/>
        </w:rPr>
      </w:pPr>
      <w:r>
        <w:rPr>
          <w:lang w:bidi="so" w:val="so"/>
        </w:rPr>
        <w:t xml:space="preserve">Dhulka qoyan ee dabiiciga ah sidoo kale waxay u dhaqmaan sida miirayaasha, jiidda jiifka, nafaqooyinka, iyo wasakhda biyaha daadanaya intaanay u gudbin harooyinka iyo durdurrada. Si kastaba ha noqotee, sida kelyaha aadanaha, waxay ku noqon karaan kuwo ku adkaada hawsha. Marka dhulka qoyan ay si xad dhaaf ah u rarmaan, ma siiyeen difaac harooyinka iyo durdurrada mararka qaarkoodna xitaa waxay noqdaan isha wasakhaynta biyaha.</w:t>
      </w:r>
    </w:p>
    <w:p xmlns:w="http://schemas.openxmlformats.org/wordprocessingml/2006/main" w:rsidR="0051759E" w:rsidRDefault="0051759E" w:rsidP="00DB0DAF">
      <w:pPr>
        <w:rPr>
          <w:rFonts w:eastAsia="Times New Roman" w:cs="Arial"/>
          <w:color w:val="000000"/>
        </w:rPr>
      </w:pPr>
      <w:r>
        <w:rPr>
          <w:lang w:bidi="so" w:val="so"/>
        </w:rPr>
        <w:t xml:space="preserve">Marnaba ha kudaadin caleemo ama xoqin cawska meelaha qoyan - inaad sidaa sameyso waa sharci daro waxayna dhaawaceysaa nidaamka deegaanka. Qaar ka mid ah magaalooyinka iyo degmooyinka biyo-mareennada ah waxay u baahan yihiin milkiileyaasha dhulka inay ku keydsadaan keydka dhirta uurka ku jirta ee aan la soo gooynin agagaarka qoyaanka. </w:t>
      </w:r>
      <w:r w:rsidR="009B0AF7" w:rsidRPr="009B0AF7">
        <w:rPr>
          <w:color w:val="0070C0"/>
          <w:lang w:bidi="so" w:val="so"/>
        </w:rPr>
        <w:t xml:space="preserve">[Insert local rules here.]</w:t>
      </w:r>
      <w:r>
        <w:rPr>
          <w:lang w:bidi="so" w:val="so"/>
        </w:rPr>
        <w:t xml:space="preserve"> Bakhaarradan waxaa inta badan lagu gartaa khariidadaha dallad ahaan inay yihiin dheecaanno iyo fudaydinta adeegga. Qaarkood waxaa lagu calaamadeeyay calaamad yar.</w:t>
      </w:r>
    </w:p>
    <w:p xmlns:w="http://schemas.openxmlformats.org/wordprocessingml/2006/main" w:rsidR="000B58FB" w:rsidRPr="000B58FB" w:rsidRDefault="000B58FB"/>
    <w:sectPr xmlns:w="http://schemas.openxmlformats.org/wordprocessingml/2006/main" w:rsidR="000B58FB" w:rsidRPr="000B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AF"/>
    <w:rsid w:val="000B58FB"/>
    <w:rsid w:val="000F3319"/>
    <w:rsid w:val="001B67CB"/>
    <w:rsid w:val="00235BFB"/>
    <w:rsid w:val="0051759E"/>
    <w:rsid w:val="00727532"/>
    <w:rsid w:val="00966C7E"/>
    <w:rsid w:val="009B0AF7"/>
    <w:rsid w:val="009E5F90"/>
    <w:rsid w:val="00A04E26"/>
    <w:rsid w:val="00DB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4368"/>
  <w15:docId w15:val="{D367D7FD-5B0F-4640-B3D9-E0E480E2C1A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D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B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2019-11-07T21:43:00Z</dcterms:created>
  <dcterms:modified xsi:type="dcterms:W3CDTF">2019-11-07T21:43:00Z</dcterms:modified>
</cp:coreProperties>
</file>