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tbl>
      <w:tblPr>
        <w:tblStyle w:val="TableGrid"/>
        <w:tblpPr w:leftFromText="180" w:rightFromText="180" w:vertAnchor="text" w:horzAnchor="margin" w:tblpXSpec="center" w:tblpY="-64"/>
        <w:tblW w:w="0" w:type="auto"/>
        <w:tblLook w:val="04A0" w:firstRow="1" w:lastRow="0" w:firstColumn="1" w:lastColumn="0" w:noHBand="0" w:noVBand="1"/>
      </w:tblPr>
      <w:tblGrid>
        <w:gridCol w:w="1582"/>
        <w:gridCol w:w="3223"/>
        <w:gridCol w:w="2403"/>
        <w:gridCol w:w="2403"/>
      </w:tblGrid>
      <w:tr w:rsidR="00557938" w:rsidTr="00557938">
        <w:trPr>
          <w:trHeight w:val="556"/>
        </w:trPr>
        <w:tc>
          <w:tcPr>
            <w:tcW w:w="9611" w:type="dxa"/>
            <w:gridSpan w:val="4"/>
            <w:tcBorders>
              <w:top w:val="nil"/>
              <w:left w:val="nil"/>
              <w:bottom w:val="nil"/>
              <w:right w:val="nil"/>
            </w:tcBorders>
            <w:vAlign w:val="center"/>
          </w:tcPr>
          <w:p w:rsidR="009E4388" w:rsidRPr="007E57DB" w:rsidRDefault="009E4388" w:rsidP="00557938">
            <w:pPr>
              <w:jc w:val="center"/>
              <w:rPr>
                <w:b/>
                <w:sz w:val="48"/>
                <w:u w:val="single"/>
              </w:rPr>
            </w:pPr>
          </w:p>
        </w:tc>
      </w:tr>
      <w:tr w:rsidR="00557938" w:rsidTr="00557938">
        <w:trPr>
          <w:trHeight w:val="556"/>
        </w:trPr>
        <w:tc>
          <w:tcPr>
            <w:tcW w:w="9611" w:type="dxa"/>
            <w:gridSpan w:val="4"/>
            <w:tcBorders>
              <w:top w:val="nil"/>
              <w:left w:val="nil"/>
              <w:bottom w:val="nil"/>
              <w:right w:val="nil"/>
            </w:tcBorders>
            <w:vAlign w:val="center"/>
          </w:tcPr>
          <w:p w:rsidR="00557938" w:rsidRPr="007E57DB" w:rsidRDefault="00557938" w:rsidP="00557938">
            <w:pPr>
              <w:jc w:val="center"/>
              <w:rPr>
                <w:b/>
                <w:sz w:val="48"/>
                <w:u w:val="single"/>
              </w:rPr>
            </w:pPr>
            <w:r w:rsidRPr="007E57DB">
              <w:rPr>
                <w:b/>
                <w:sz w:val="48"/>
                <w:u w:val="single"/>
              </w:rPr>
              <w:t>Site Inspection Form</w:t>
            </w:r>
          </w:p>
        </w:tc>
      </w:tr>
      <w:tr w:rsidR="00B14F49" w:rsidTr="009E4388">
        <w:trPr>
          <w:trHeight w:val="281"/>
        </w:trPr>
        <w:tc>
          <w:tcPr>
            <w:tcW w:w="1582" w:type="dxa"/>
            <w:tcBorders>
              <w:top w:val="nil"/>
              <w:left w:val="nil"/>
              <w:bottom w:val="nil"/>
              <w:right w:val="nil"/>
            </w:tcBorders>
            <w:vAlign w:val="center"/>
          </w:tcPr>
          <w:p w:rsidR="00B14F49" w:rsidRDefault="00B14F49" w:rsidP="00557938">
            <w:pPr>
              <w:jc w:val="center"/>
            </w:pPr>
          </w:p>
        </w:tc>
        <w:tc>
          <w:tcPr>
            <w:tcW w:w="3223" w:type="dxa"/>
            <w:tcBorders>
              <w:top w:val="nil"/>
              <w:left w:val="nil"/>
              <w:bottom w:val="nil"/>
              <w:right w:val="nil"/>
            </w:tcBorders>
            <w:vAlign w:val="center"/>
          </w:tcPr>
          <w:p w:rsidR="00B14F49" w:rsidRDefault="00B14F49" w:rsidP="00557938">
            <w:pPr>
              <w:jc w:val="center"/>
            </w:pPr>
          </w:p>
        </w:tc>
        <w:tc>
          <w:tcPr>
            <w:tcW w:w="2403" w:type="dxa"/>
            <w:tcBorders>
              <w:top w:val="nil"/>
              <w:left w:val="nil"/>
              <w:bottom w:val="nil"/>
              <w:right w:val="nil"/>
            </w:tcBorders>
            <w:vAlign w:val="center"/>
          </w:tcPr>
          <w:p w:rsidR="00B14F49" w:rsidRDefault="00B14F49" w:rsidP="00557938">
            <w:pPr>
              <w:jc w:val="center"/>
            </w:pPr>
          </w:p>
        </w:tc>
        <w:tc>
          <w:tcPr>
            <w:tcW w:w="2403" w:type="dxa"/>
            <w:tcBorders>
              <w:top w:val="nil"/>
              <w:left w:val="nil"/>
              <w:bottom w:val="nil"/>
              <w:right w:val="nil"/>
            </w:tcBorders>
            <w:vAlign w:val="center"/>
          </w:tcPr>
          <w:p w:rsidR="00B14F49" w:rsidRDefault="00B14F49" w:rsidP="00557938">
            <w:pPr>
              <w:jc w:val="center"/>
            </w:pPr>
          </w:p>
        </w:tc>
      </w:tr>
      <w:tr w:rsidR="00557938" w:rsidTr="00557938">
        <w:trPr>
          <w:trHeight w:val="281"/>
        </w:trPr>
        <w:tc>
          <w:tcPr>
            <w:tcW w:w="1582" w:type="dxa"/>
            <w:tcBorders>
              <w:top w:val="nil"/>
              <w:left w:val="nil"/>
              <w:bottom w:val="nil"/>
              <w:right w:val="nil"/>
            </w:tcBorders>
            <w:vAlign w:val="center"/>
          </w:tcPr>
          <w:p w:rsidR="00557938" w:rsidRDefault="00910A3F" w:rsidP="00557938">
            <w:pPr>
              <w:jc w:val="center"/>
            </w:pPr>
            <w:r>
              <w:t>Project</w:t>
            </w:r>
            <w:r w:rsidR="00557938">
              <w:t>:</w:t>
            </w:r>
          </w:p>
        </w:tc>
        <w:tc>
          <w:tcPr>
            <w:tcW w:w="3223" w:type="dxa"/>
            <w:tcBorders>
              <w:top w:val="nil"/>
              <w:left w:val="nil"/>
              <w:right w:val="nil"/>
            </w:tcBorders>
            <w:vAlign w:val="center"/>
          </w:tcPr>
          <w:p w:rsidR="00557938" w:rsidRDefault="00557938" w:rsidP="00557938">
            <w:pPr>
              <w:jc w:val="center"/>
            </w:pPr>
          </w:p>
        </w:tc>
        <w:tc>
          <w:tcPr>
            <w:tcW w:w="2403" w:type="dxa"/>
            <w:tcBorders>
              <w:top w:val="nil"/>
              <w:left w:val="nil"/>
              <w:bottom w:val="nil"/>
              <w:right w:val="nil"/>
            </w:tcBorders>
            <w:vAlign w:val="center"/>
          </w:tcPr>
          <w:p w:rsidR="00557938" w:rsidRDefault="00557938" w:rsidP="00557938">
            <w:pPr>
              <w:jc w:val="center"/>
            </w:pPr>
            <w:r>
              <w:t>Inspection Date:</w:t>
            </w:r>
          </w:p>
        </w:tc>
        <w:tc>
          <w:tcPr>
            <w:tcW w:w="2403" w:type="dxa"/>
            <w:tcBorders>
              <w:top w:val="nil"/>
              <w:left w:val="nil"/>
              <w:right w:val="nil"/>
            </w:tcBorders>
            <w:vAlign w:val="center"/>
          </w:tcPr>
          <w:p w:rsidR="00557938" w:rsidRDefault="00557938" w:rsidP="00D746ED">
            <w:pPr>
              <w:jc w:val="center"/>
            </w:pPr>
          </w:p>
        </w:tc>
      </w:tr>
      <w:tr w:rsidR="00557938" w:rsidTr="009C70C2">
        <w:trPr>
          <w:trHeight w:val="299"/>
        </w:trPr>
        <w:tc>
          <w:tcPr>
            <w:tcW w:w="1582" w:type="dxa"/>
            <w:tcBorders>
              <w:top w:val="nil"/>
              <w:left w:val="nil"/>
              <w:bottom w:val="nil"/>
              <w:right w:val="nil"/>
            </w:tcBorders>
            <w:vAlign w:val="center"/>
          </w:tcPr>
          <w:p w:rsidR="00557938" w:rsidRDefault="00910A3F" w:rsidP="00557938">
            <w:pPr>
              <w:jc w:val="center"/>
            </w:pPr>
            <w:r>
              <w:t>Supervisor</w:t>
            </w:r>
            <w:r w:rsidR="00557938">
              <w:t>:</w:t>
            </w:r>
          </w:p>
        </w:tc>
        <w:tc>
          <w:tcPr>
            <w:tcW w:w="3223" w:type="dxa"/>
            <w:tcBorders>
              <w:left w:val="nil"/>
              <w:right w:val="nil"/>
            </w:tcBorders>
            <w:vAlign w:val="center"/>
          </w:tcPr>
          <w:p w:rsidR="00557938" w:rsidRDefault="00557938" w:rsidP="00557938">
            <w:pPr>
              <w:jc w:val="center"/>
            </w:pPr>
          </w:p>
        </w:tc>
        <w:tc>
          <w:tcPr>
            <w:tcW w:w="2403" w:type="dxa"/>
            <w:tcBorders>
              <w:top w:val="nil"/>
              <w:left w:val="nil"/>
              <w:bottom w:val="nil"/>
              <w:right w:val="nil"/>
            </w:tcBorders>
            <w:vAlign w:val="center"/>
          </w:tcPr>
          <w:p w:rsidR="00557938" w:rsidRDefault="00557938" w:rsidP="00557938">
            <w:pPr>
              <w:jc w:val="center"/>
            </w:pPr>
            <w:r>
              <w:t>Next Inspection Date:</w:t>
            </w:r>
          </w:p>
        </w:tc>
        <w:tc>
          <w:tcPr>
            <w:tcW w:w="2403" w:type="dxa"/>
            <w:tcBorders>
              <w:left w:val="nil"/>
              <w:bottom w:val="single" w:sz="4" w:space="0" w:color="auto"/>
              <w:right w:val="nil"/>
            </w:tcBorders>
            <w:vAlign w:val="center"/>
          </w:tcPr>
          <w:p w:rsidR="00557938" w:rsidRDefault="00557938" w:rsidP="00A467AA">
            <w:pPr>
              <w:jc w:val="center"/>
            </w:pPr>
          </w:p>
        </w:tc>
      </w:tr>
      <w:tr w:rsidR="00557938" w:rsidTr="009C70C2">
        <w:trPr>
          <w:trHeight w:val="281"/>
        </w:trPr>
        <w:tc>
          <w:tcPr>
            <w:tcW w:w="1582" w:type="dxa"/>
            <w:tcBorders>
              <w:top w:val="nil"/>
              <w:left w:val="nil"/>
              <w:bottom w:val="nil"/>
              <w:right w:val="nil"/>
            </w:tcBorders>
            <w:vAlign w:val="center"/>
          </w:tcPr>
          <w:p w:rsidR="00557938" w:rsidRDefault="00557938" w:rsidP="00557938">
            <w:pPr>
              <w:jc w:val="center"/>
            </w:pPr>
            <w:r>
              <w:t>Inspector(s):</w:t>
            </w:r>
          </w:p>
        </w:tc>
        <w:tc>
          <w:tcPr>
            <w:tcW w:w="3223" w:type="dxa"/>
            <w:tcBorders>
              <w:left w:val="nil"/>
              <w:right w:val="nil"/>
            </w:tcBorders>
            <w:vAlign w:val="center"/>
          </w:tcPr>
          <w:p w:rsidR="00557938" w:rsidRDefault="00557938" w:rsidP="00557938">
            <w:pPr>
              <w:jc w:val="center"/>
            </w:pPr>
          </w:p>
        </w:tc>
        <w:tc>
          <w:tcPr>
            <w:tcW w:w="2403" w:type="dxa"/>
            <w:tcBorders>
              <w:top w:val="nil"/>
              <w:left w:val="nil"/>
              <w:bottom w:val="nil"/>
              <w:right w:val="nil"/>
            </w:tcBorders>
            <w:vAlign w:val="center"/>
          </w:tcPr>
          <w:p w:rsidR="00557938" w:rsidRDefault="009C70C2" w:rsidP="00557938">
            <w:pPr>
              <w:jc w:val="center"/>
            </w:pPr>
            <w:r>
              <w:t>City Project</w:t>
            </w:r>
            <w:r w:rsidR="00557938">
              <w:t xml:space="preserve"> #:</w:t>
            </w:r>
          </w:p>
        </w:tc>
        <w:tc>
          <w:tcPr>
            <w:tcW w:w="2403" w:type="dxa"/>
            <w:tcBorders>
              <w:left w:val="nil"/>
              <w:bottom w:val="single" w:sz="4" w:space="0" w:color="auto"/>
              <w:right w:val="nil"/>
            </w:tcBorders>
            <w:vAlign w:val="center"/>
          </w:tcPr>
          <w:p w:rsidR="00557938" w:rsidRDefault="00557938" w:rsidP="00557938">
            <w:pPr>
              <w:jc w:val="center"/>
            </w:pPr>
          </w:p>
        </w:tc>
      </w:tr>
      <w:tr w:rsidR="00557938" w:rsidTr="009C70C2">
        <w:trPr>
          <w:trHeight w:val="281"/>
        </w:trPr>
        <w:tc>
          <w:tcPr>
            <w:tcW w:w="1582" w:type="dxa"/>
            <w:tcBorders>
              <w:top w:val="nil"/>
              <w:left w:val="nil"/>
              <w:bottom w:val="nil"/>
              <w:right w:val="nil"/>
            </w:tcBorders>
            <w:vAlign w:val="center"/>
          </w:tcPr>
          <w:p w:rsidR="00557938" w:rsidRDefault="00557938" w:rsidP="00557938">
            <w:pPr>
              <w:jc w:val="center"/>
            </w:pPr>
          </w:p>
        </w:tc>
        <w:tc>
          <w:tcPr>
            <w:tcW w:w="3223" w:type="dxa"/>
            <w:tcBorders>
              <w:left w:val="nil"/>
              <w:right w:val="nil"/>
            </w:tcBorders>
            <w:vAlign w:val="center"/>
          </w:tcPr>
          <w:p w:rsidR="00557938" w:rsidRDefault="00557938" w:rsidP="00A467AA">
            <w:pPr>
              <w:jc w:val="center"/>
            </w:pPr>
          </w:p>
        </w:tc>
        <w:tc>
          <w:tcPr>
            <w:tcW w:w="2403" w:type="dxa"/>
            <w:tcBorders>
              <w:top w:val="nil"/>
              <w:left w:val="nil"/>
              <w:bottom w:val="nil"/>
              <w:right w:val="nil"/>
            </w:tcBorders>
            <w:vAlign w:val="center"/>
          </w:tcPr>
          <w:p w:rsidR="00557938" w:rsidRDefault="00557938" w:rsidP="00557938">
            <w:pPr>
              <w:jc w:val="center"/>
            </w:pPr>
          </w:p>
        </w:tc>
        <w:tc>
          <w:tcPr>
            <w:tcW w:w="2403" w:type="dxa"/>
            <w:tcBorders>
              <w:top w:val="single" w:sz="4" w:space="0" w:color="auto"/>
              <w:left w:val="nil"/>
              <w:bottom w:val="nil"/>
              <w:right w:val="nil"/>
            </w:tcBorders>
            <w:vAlign w:val="center"/>
          </w:tcPr>
          <w:p w:rsidR="00557938" w:rsidRDefault="00557938" w:rsidP="00557938">
            <w:pPr>
              <w:jc w:val="center"/>
            </w:pPr>
          </w:p>
        </w:tc>
      </w:tr>
    </w:tbl>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557938">
      <w:pPr>
        <w:jc w:val="center"/>
      </w:pPr>
    </w:p>
    <w:p w:rsidR="00557938" w:rsidRDefault="00557938" w:rsidP="00F22FA0">
      <w:pPr>
        <w:jc w:val="center"/>
        <w:rPr>
          <w:b/>
          <w:sz w:val="36"/>
        </w:rPr>
        <w:sectPr w:rsidR="00557938" w:rsidSect="00557938">
          <w:pgSz w:w="12240" w:h="15840"/>
          <w:pgMar w:top="720" w:right="720" w:bottom="720" w:left="720" w:header="720" w:footer="720" w:gutter="0"/>
          <w:cols w:space="720"/>
          <w:docGrid w:linePitch="360"/>
        </w:sectPr>
      </w:pPr>
    </w:p>
    <w:tbl>
      <w:tblPr>
        <w:tblStyle w:val="TableGrid"/>
        <w:tblW w:w="0" w:type="auto"/>
        <w:jc w:val="center"/>
        <w:tblLayout w:type="fixed"/>
        <w:tblLook w:val="04A0" w:firstRow="1" w:lastRow="0" w:firstColumn="1" w:lastColumn="0" w:noHBand="0" w:noVBand="1"/>
      </w:tblPr>
      <w:tblGrid>
        <w:gridCol w:w="3834"/>
        <w:gridCol w:w="506"/>
        <w:gridCol w:w="671"/>
        <w:gridCol w:w="672"/>
        <w:gridCol w:w="815"/>
        <w:gridCol w:w="8118"/>
      </w:tblGrid>
      <w:tr w:rsidR="00CF1C6E" w:rsidRPr="00DA3A48" w:rsidTr="00EB1D83">
        <w:trPr>
          <w:cantSplit/>
          <w:trHeight w:val="1772"/>
          <w:jc w:val="center"/>
        </w:trPr>
        <w:tc>
          <w:tcPr>
            <w:tcW w:w="3834" w:type="dxa"/>
            <w:vAlign w:val="center"/>
          </w:tcPr>
          <w:p w:rsidR="00CF1C6E" w:rsidRPr="00DA3A48" w:rsidRDefault="00CF1C6E" w:rsidP="00F22FA0">
            <w:pPr>
              <w:jc w:val="center"/>
              <w:rPr>
                <w:b/>
                <w:sz w:val="36"/>
              </w:rPr>
            </w:pPr>
            <w:r w:rsidRPr="00DA3A48">
              <w:rPr>
                <w:b/>
                <w:sz w:val="36"/>
              </w:rPr>
              <w:lastRenderedPageBreak/>
              <w:t>Permit Requirements</w:t>
            </w:r>
          </w:p>
        </w:tc>
        <w:tc>
          <w:tcPr>
            <w:tcW w:w="506" w:type="dxa"/>
            <w:vMerge w:val="restart"/>
            <w:textDirection w:val="tbRl"/>
          </w:tcPr>
          <w:p w:rsidR="00CF1C6E" w:rsidRPr="00DA3A48" w:rsidRDefault="00CF1C6E" w:rsidP="00F22FA0">
            <w:pPr>
              <w:ind w:left="113" w:right="113"/>
              <w:rPr>
                <w:b/>
              </w:rPr>
            </w:pPr>
            <w:r w:rsidRPr="00DA3A48">
              <w:rPr>
                <w:b/>
              </w:rPr>
              <w:t>In Compliance</w:t>
            </w:r>
          </w:p>
        </w:tc>
        <w:tc>
          <w:tcPr>
            <w:tcW w:w="671" w:type="dxa"/>
            <w:vMerge w:val="restart"/>
            <w:textDirection w:val="tbRl"/>
          </w:tcPr>
          <w:p w:rsidR="00CF1C6E" w:rsidRPr="00DA3A48" w:rsidRDefault="00CF1C6E" w:rsidP="00F22FA0">
            <w:pPr>
              <w:ind w:left="113" w:right="113"/>
              <w:rPr>
                <w:b/>
              </w:rPr>
            </w:pPr>
            <w:r w:rsidRPr="00DA3A48">
              <w:rPr>
                <w:b/>
              </w:rPr>
              <w:t>Maintenance Required</w:t>
            </w:r>
          </w:p>
        </w:tc>
        <w:tc>
          <w:tcPr>
            <w:tcW w:w="672" w:type="dxa"/>
            <w:vMerge w:val="restart"/>
            <w:textDirection w:val="tbRl"/>
          </w:tcPr>
          <w:p w:rsidR="00CF1C6E" w:rsidRPr="00DA3A48" w:rsidRDefault="00CF1C6E" w:rsidP="00F22FA0">
            <w:pPr>
              <w:ind w:left="113" w:right="113"/>
              <w:rPr>
                <w:b/>
              </w:rPr>
            </w:pPr>
            <w:r w:rsidRPr="00DA3A48">
              <w:rPr>
                <w:b/>
              </w:rPr>
              <w:t>Out of Compliance</w:t>
            </w:r>
          </w:p>
        </w:tc>
        <w:tc>
          <w:tcPr>
            <w:tcW w:w="815" w:type="dxa"/>
            <w:vMerge w:val="restart"/>
            <w:textDirection w:val="tbRl"/>
          </w:tcPr>
          <w:p w:rsidR="00CF1C6E" w:rsidRPr="00DA3A48" w:rsidRDefault="00CF1C6E" w:rsidP="00CF1C6E">
            <w:pPr>
              <w:ind w:left="113" w:right="113"/>
              <w:jc w:val="center"/>
              <w:rPr>
                <w:b/>
                <w:sz w:val="36"/>
              </w:rPr>
            </w:pPr>
            <w:r w:rsidRPr="00CF1C6E">
              <w:rPr>
                <w:b/>
              </w:rPr>
              <w:t>Not Applicable at time of Inspection</w:t>
            </w:r>
          </w:p>
        </w:tc>
        <w:tc>
          <w:tcPr>
            <w:tcW w:w="8118" w:type="dxa"/>
            <w:vMerge w:val="restart"/>
            <w:vAlign w:val="center"/>
          </w:tcPr>
          <w:p w:rsidR="00CF1C6E" w:rsidRPr="00DA3A48" w:rsidRDefault="00CF1C6E" w:rsidP="00F22FA0">
            <w:pPr>
              <w:jc w:val="center"/>
              <w:rPr>
                <w:b/>
                <w:sz w:val="36"/>
              </w:rPr>
            </w:pPr>
            <w:r w:rsidRPr="00DA3A48">
              <w:rPr>
                <w:b/>
                <w:sz w:val="36"/>
              </w:rPr>
              <w:t>Comments</w:t>
            </w:r>
          </w:p>
        </w:tc>
      </w:tr>
      <w:tr w:rsidR="00CF1C6E" w:rsidTr="00EB1D83">
        <w:trPr>
          <w:trHeight w:val="359"/>
          <w:jc w:val="center"/>
        </w:trPr>
        <w:tc>
          <w:tcPr>
            <w:tcW w:w="3834" w:type="dxa"/>
            <w:shd w:val="clear" w:color="auto" w:fill="D9D9D9" w:themeFill="background1" w:themeFillShade="D9"/>
          </w:tcPr>
          <w:p w:rsidR="00CF1C6E" w:rsidRPr="00F22FA0" w:rsidRDefault="00CF1C6E" w:rsidP="00F22FA0">
            <w:pPr>
              <w:jc w:val="center"/>
              <w:rPr>
                <w:b/>
                <w:sz w:val="28"/>
              </w:rPr>
            </w:pPr>
            <w:r w:rsidRPr="00F22FA0">
              <w:rPr>
                <w:b/>
                <w:sz w:val="28"/>
              </w:rPr>
              <w:t>Erosion Control</w:t>
            </w:r>
          </w:p>
        </w:tc>
        <w:tc>
          <w:tcPr>
            <w:tcW w:w="506" w:type="dxa"/>
            <w:vMerge/>
            <w:shd w:val="clear" w:color="auto" w:fill="D9D9D9" w:themeFill="background1" w:themeFillShade="D9"/>
          </w:tcPr>
          <w:p w:rsidR="00CF1C6E" w:rsidRDefault="00CF1C6E" w:rsidP="00F22FA0"/>
        </w:tc>
        <w:tc>
          <w:tcPr>
            <w:tcW w:w="671" w:type="dxa"/>
            <w:vMerge/>
            <w:shd w:val="clear" w:color="auto" w:fill="D9D9D9" w:themeFill="background1" w:themeFillShade="D9"/>
          </w:tcPr>
          <w:p w:rsidR="00CF1C6E" w:rsidRDefault="00CF1C6E" w:rsidP="00F22FA0"/>
        </w:tc>
        <w:tc>
          <w:tcPr>
            <w:tcW w:w="672" w:type="dxa"/>
            <w:vMerge/>
            <w:shd w:val="clear" w:color="auto" w:fill="D9D9D9" w:themeFill="background1" w:themeFillShade="D9"/>
          </w:tcPr>
          <w:p w:rsidR="00CF1C6E" w:rsidRDefault="00CF1C6E" w:rsidP="00F22FA0"/>
        </w:tc>
        <w:tc>
          <w:tcPr>
            <w:tcW w:w="815" w:type="dxa"/>
            <w:vMerge/>
            <w:shd w:val="clear" w:color="auto" w:fill="auto"/>
          </w:tcPr>
          <w:p w:rsidR="00CF1C6E" w:rsidRDefault="00CF1C6E" w:rsidP="00F22FA0"/>
        </w:tc>
        <w:tc>
          <w:tcPr>
            <w:tcW w:w="8118" w:type="dxa"/>
            <w:vMerge/>
            <w:shd w:val="clear" w:color="auto" w:fill="D9D9D9" w:themeFill="background1" w:themeFillShade="D9"/>
          </w:tcPr>
          <w:p w:rsidR="00CF1C6E" w:rsidRDefault="00CF1C6E" w:rsidP="00F22FA0"/>
        </w:tc>
      </w:tr>
      <w:tr w:rsidR="00CF1C6E" w:rsidTr="00EB1D83">
        <w:trPr>
          <w:trHeight w:val="350"/>
          <w:jc w:val="center"/>
        </w:trPr>
        <w:tc>
          <w:tcPr>
            <w:tcW w:w="3834" w:type="dxa"/>
            <w:vAlign w:val="center"/>
          </w:tcPr>
          <w:p w:rsidR="00CF1C6E" w:rsidRDefault="00CF1C6E" w:rsidP="009B0DD3">
            <w:r>
              <w:t>Soil stabilization</w:t>
            </w:r>
            <w:r>
              <w:rPr>
                <w:rStyle w:val="FootnoteReference"/>
              </w:rPr>
              <w:footnoteReference w:id="1"/>
            </w:r>
          </w:p>
        </w:tc>
        <w:tc>
          <w:tcPr>
            <w:tcW w:w="506" w:type="dxa"/>
            <w:vAlign w:val="center"/>
          </w:tcPr>
          <w:p w:rsidR="00CF1C6E" w:rsidRDefault="00CF1C6E" w:rsidP="009B0DD3">
            <w:pPr>
              <w:jc w:val="center"/>
            </w:pPr>
          </w:p>
        </w:tc>
        <w:tc>
          <w:tcPr>
            <w:tcW w:w="671" w:type="dxa"/>
            <w:vAlign w:val="center"/>
          </w:tcPr>
          <w:p w:rsidR="00CF1C6E" w:rsidRDefault="00CF1C6E" w:rsidP="009B0DD3">
            <w:pPr>
              <w:jc w:val="center"/>
            </w:pPr>
          </w:p>
        </w:tc>
        <w:tc>
          <w:tcPr>
            <w:tcW w:w="672" w:type="dxa"/>
            <w:vAlign w:val="center"/>
          </w:tcPr>
          <w:p w:rsidR="00CF1C6E" w:rsidRDefault="00CF1C6E" w:rsidP="009B0DD3">
            <w:pPr>
              <w:jc w:val="center"/>
            </w:pPr>
          </w:p>
        </w:tc>
        <w:tc>
          <w:tcPr>
            <w:tcW w:w="815" w:type="dxa"/>
            <w:vAlign w:val="center"/>
          </w:tcPr>
          <w:p w:rsidR="00CF1C6E" w:rsidRDefault="00CF1C6E" w:rsidP="009B0DD3">
            <w:pPr>
              <w:jc w:val="center"/>
            </w:pPr>
          </w:p>
        </w:tc>
        <w:tc>
          <w:tcPr>
            <w:tcW w:w="8118" w:type="dxa"/>
            <w:vAlign w:val="center"/>
          </w:tcPr>
          <w:p w:rsidR="00CF1C6E" w:rsidRDefault="00CF1C6E" w:rsidP="00EE6993"/>
        </w:tc>
      </w:tr>
      <w:tr w:rsidR="00CF1C6E" w:rsidTr="00EB1D83">
        <w:trPr>
          <w:trHeight w:val="341"/>
          <w:jc w:val="center"/>
        </w:trPr>
        <w:tc>
          <w:tcPr>
            <w:tcW w:w="3834" w:type="dxa"/>
            <w:vAlign w:val="center"/>
          </w:tcPr>
          <w:p w:rsidR="00CF1C6E" w:rsidRDefault="00CF1C6E" w:rsidP="009B0DD3">
            <w:r>
              <w:t>Drainage conveyance stabilized</w:t>
            </w:r>
            <w:r>
              <w:rPr>
                <w:rStyle w:val="FootnoteReference"/>
              </w:rPr>
              <w:footnoteReference w:id="2"/>
            </w:r>
          </w:p>
        </w:tc>
        <w:tc>
          <w:tcPr>
            <w:tcW w:w="506" w:type="dxa"/>
            <w:vAlign w:val="center"/>
          </w:tcPr>
          <w:p w:rsidR="00CF1C6E" w:rsidRDefault="00CF1C6E" w:rsidP="009B0DD3">
            <w:pPr>
              <w:jc w:val="center"/>
            </w:pPr>
          </w:p>
        </w:tc>
        <w:tc>
          <w:tcPr>
            <w:tcW w:w="671" w:type="dxa"/>
            <w:vAlign w:val="center"/>
          </w:tcPr>
          <w:p w:rsidR="00CF1C6E" w:rsidRDefault="00CF1C6E" w:rsidP="009B0DD3">
            <w:pPr>
              <w:jc w:val="center"/>
            </w:pPr>
          </w:p>
        </w:tc>
        <w:tc>
          <w:tcPr>
            <w:tcW w:w="672" w:type="dxa"/>
            <w:vAlign w:val="center"/>
          </w:tcPr>
          <w:p w:rsidR="00CF1C6E" w:rsidRDefault="00CF1C6E" w:rsidP="009B0DD3">
            <w:pPr>
              <w:jc w:val="center"/>
            </w:pPr>
          </w:p>
        </w:tc>
        <w:tc>
          <w:tcPr>
            <w:tcW w:w="815" w:type="dxa"/>
            <w:vAlign w:val="center"/>
          </w:tcPr>
          <w:p w:rsidR="00CF1C6E" w:rsidRDefault="00CF1C6E" w:rsidP="009B0DD3">
            <w:pPr>
              <w:jc w:val="center"/>
            </w:pPr>
          </w:p>
        </w:tc>
        <w:tc>
          <w:tcPr>
            <w:tcW w:w="8118" w:type="dxa"/>
            <w:vAlign w:val="center"/>
          </w:tcPr>
          <w:p w:rsidR="00CF1C6E" w:rsidRDefault="00CF1C6E" w:rsidP="00EE6993"/>
        </w:tc>
      </w:tr>
      <w:tr w:rsidR="00CF1C6E" w:rsidTr="00EB1D83">
        <w:trPr>
          <w:trHeight w:val="350"/>
          <w:jc w:val="center"/>
        </w:trPr>
        <w:tc>
          <w:tcPr>
            <w:tcW w:w="3834" w:type="dxa"/>
            <w:vAlign w:val="center"/>
          </w:tcPr>
          <w:p w:rsidR="00CF1C6E" w:rsidRDefault="00CF1C6E" w:rsidP="009B0DD3">
            <w:r>
              <w:t>Energy dissipation from drainage conveyance</w:t>
            </w:r>
            <w:r>
              <w:rPr>
                <w:rStyle w:val="FootnoteReference"/>
              </w:rPr>
              <w:footnoteReference w:id="3"/>
            </w:r>
          </w:p>
        </w:tc>
        <w:tc>
          <w:tcPr>
            <w:tcW w:w="506" w:type="dxa"/>
            <w:vAlign w:val="center"/>
          </w:tcPr>
          <w:p w:rsidR="00CF1C6E" w:rsidRDefault="00CF1C6E" w:rsidP="009B0DD3">
            <w:pPr>
              <w:jc w:val="center"/>
            </w:pPr>
          </w:p>
        </w:tc>
        <w:tc>
          <w:tcPr>
            <w:tcW w:w="671" w:type="dxa"/>
            <w:vAlign w:val="center"/>
          </w:tcPr>
          <w:p w:rsidR="00CF1C6E" w:rsidRDefault="00CF1C6E" w:rsidP="009B0DD3">
            <w:pPr>
              <w:jc w:val="center"/>
            </w:pPr>
          </w:p>
        </w:tc>
        <w:tc>
          <w:tcPr>
            <w:tcW w:w="672" w:type="dxa"/>
            <w:vAlign w:val="center"/>
          </w:tcPr>
          <w:p w:rsidR="00CF1C6E" w:rsidRDefault="00CF1C6E" w:rsidP="009B0DD3">
            <w:pPr>
              <w:jc w:val="center"/>
            </w:pPr>
          </w:p>
        </w:tc>
        <w:tc>
          <w:tcPr>
            <w:tcW w:w="815" w:type="dxa"/>
            <w:vAlign w:val="center"/>
          </w:tcPr>
          <w:p w:rsidR="00CF1C6E" w:rsidRDefault="00CF1C6E" w:rsidP="009B0DD3">
            <w:pPr>
              <w:jc w:val="center"/>
            </w:pPr>
          </w:p>
        </w:tc>
        <w:tc>
          <w:tcPr>
            <w:tcW w:w="8118" w:type="dxa"/>
            <w:vAlign w:val="center"/>
          </w:tcPr>
          <w:p w:rsidR="00CF1C6E" w:rsidRDefault="00CF1C6E" w:rsidP="009B0DD3"/>
        </w:tc>
      </w:tr>
      <w:tr w:rsidR="00CF1C6E" w:rsidTr="00EB1D83">
        <w:trPr>
          <w:trHeight w:val="350"/>
          <w:jc w:val="center"/>
        </w:trPr>
        <w:tc>
          <w:tcPr>
            <w:tcW w:w="3834" w:type="dxa"/>
            <w:vAlign w:val="center"/>
          </w:tcPr>
          <w:p w:rsidR="00CF1C6E" w:rsidRDefault="00B562D5" w:rsidP="009B0DD3">
            <w:r>
              <w:t>Disturbance minimized for steep slopes</w:t>
            </w:r>
            <w:r w:rsidR="00CF1C6E">
              <w:rPr>
                <w:rStyle w:val="FootnoteReference"/>
              </w:rPr>
              <w:footnoteReference w:id="4"/>
            </w:r>
          </w:p>
        </w:tc>
        <w:tc>
          <w:tcPr>
            <w:tcW w:w="506" w:type="dxa"/>
            <w:vAlign w:val="center"/>
          </w:tcPr>
          <w:p w:rsidR="00CF1C6E" w:rsidRDefault="00CF1C6E" w:rsidP="009B0DD3">
            <w:pPr>
              <w:jc w:val="center"/>
            </w:pPr>
          </w:p>
        </w:tc>
        <w:tc>
          <w:tcPr>
            <w:tcW w:w="671" w:type="dxa"/>
            <w:vAlign w:val="center"/>
          </w:tcPr>
          <w:p w:rsidR="00CF1C6E" w:rsidRDefault="00CF1C6E" w:rsidP="009B0DD3">
            <w:pPr>
              <w:jc w:val="center"/>
            </w:pPr>
          </w:p>
        </w:tc>
        <w:tc>
          <w:tcPr>
            <w:tcW w:w="672" w:type="dxa"/>
            <w:vAlign w:val="center"/>
          </w:tcPr>
          <w:p w:rsidR="00CF1C6E" w:rsidRDefault="00CF1C6E" w:rsidP="009B0DD3">
            <w:pPr>
              <w:jc w:val="center"/>
            </w:pPr>
          </w:p>
        </w:tc>
        <w:tc>
          <w:tcPr>
            <w:tcW w:w="815" w:type="dxa"/>
            <w:vAlign w:val="center"/>
          </w:tcPr>
          <w:p w:rsidR="00CF1C6E" w:rsidRDefault="00CF1C6E" w:rsidP="009B0DD3">
            <w:pPr>
              <w:jc w:val="center"/>
            </w:pPr>
          </w:p>
        </w:tc>
        <w:tc>
          <w:tcPr>
            <w:tcW w:w="8118" w:type="dxa"/>
            <w:vAlign w:val="center"/>
          </w:tcPr>
          <w:p w:rsidR="00CF1C6E" w:rsidRDefault="00CF1C6E" w:rsidP="009B0DD3"/>
        </w:tc>
      </w:tr>
      <w:tr w:rsidR="00CF1C6E" w:rsidTr="00EB1D83">
        <w:trPr>
          <w:trHeight w:val="350"/>
          <w:jc w:val="center"/>
        </w:trPr>
        <w:tc>
          <w:tcPr>
            <w:tcW w:w="3834" w:type="dxa"/>
            <w:vAlign w:val="center"/>
          </w:tcPr>
          <w:p w:rsidR="00CF1C6E" w:rsidRDefault="008D63F2" w:rsidP="009B0DD3">
            <w:r>
              <w:rPr>
                <w:noProof/>
              </w:rPr>
              <mc:AlternateContent>
                <mc:Choice Requires="wps">
                  <w:drawing>
                    <wp:anchor distT="45720" distB="45720" distL="114300" distR="114300" simplePos="0" relativeHeight="251658752" behindDoc="0" locked="0" layoutInCell="1" allowOverlap="1">
                      <wp:simplePos x="0" y="0"/>
                      <wp:positionH relativeFrom="column">
                        <wp:posOffset>153670</wp:posOffset>
                      </wp:positionH>
                      <wp:positionV relativeFrom="paragraph">
                        <wp:posOffset>652780</wp:posOffset>
                      </wp:positionV>
                      <wp:extent cx="2847975" cy="1404620"/>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404620"/>
                              </a:xfrm>
                              <a:prstGeom prst="rect">
                                <a:avLst/>
                              </a:prstGeom>
                              <a:solidFill>
                                <a:srgbClr val="FFFFFF"/>
                              </a:solidFill>
                              <a:ln w="9525">
                                <a:noFill/>
                                <a:miter lim="800000"/>
                                <a:headEnd/>
                                <a:tailEnd/>
                              </a:ln>
                            </wps:spPr>
                            <wps:txbx>
                              <w:txbxContent>
                                <w:p w:rsidR="008D63F2" w:rsidRPr="008D63F2" w:rsidRDefault="008D63F2" w:rsidP="008D63F2">
                                  <w:pPr>
                                    <w:jc w:val="center"/>
                                    <w:rPr>
                                      <w:color w:val="FF0000"/>
                                    </w:rPr>
                                  </w:pPr>
                                  <w:r w:rsidRPr="008D63F2">
                                    <w:rPr>
                                      <w:color w:val="FF0000"/>
                                    </w:rPr>
                                    <w:t xml:space="preserve">[INSERT </w:t>
                                  </w:r>
                                  <w:r>
                                    <w:rPr>
                                      <w:color w:val="FF0000"/>
                                    </w:rPr>
                                    <w:t>INSPECTION</w:t>
                                  </w:r>
                                  <w:r w:rsidRPr="008D63F2">
                                    <w:rPr>
                                      <w:color w:val="FF0000"/>
                                    </w:rPr>
                                    <w:t xml:space="preserve"> PHOTOS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1pt;margin-top:51.4pt;width:224.25pt;height:110.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" stroked="f">
                      <v:textbox style="mso-fit-shape-to-text:t">
                        <w:txbxContent>
                          <w:p w:rsidR="008D63F2" w:rsidRPr="008D63F2" w:rsidRDefault="008D63F2" w:rsidP="008D63F2">
                            <w:pPr>
                              <w:jc w:val="center"/>
                              <w:rPr>
                                <w:color w:val="FF0000"/>
                              </w:rPr>
                            </w:pPr>
                            <w:r w:rsidRPr="008D63F2">
                              <w:rPr>
                                <w:color w:val="FF0000"/>
                              </w:rPr>
                              <w:t xml:space="preserve">[INSERT </w:t>
                            </w:r>
                            <w:r>
                              <w:rPr>
                                <w:color w:val="FF0000"/>
                              </w:rPr>
                              <w:t>INSPECTION</w:t>
                            </w:r>
                            <w:r w:rsidRPr="008D63F2">
                              <w:rPr>
                                <w:color w:val="FF0000"/>
                              </w:rPr>
                              <w:t xml:space="preserve"> PHOTOS HERE]</w:t>
                            </w:r>
                          </w:p>
                        </w:txbxContent>
                      </v:textbox>
                    </v:shape>
                  </w:pict>
                </mc:Fallback>
              </mc:AlternateContent>
            </w:r>
            <w:r w:rsidR="00CF1C6E">
              <w:t>Final stabilization apparent on finished lots</w:t>
            </w:r>
            <w:r w:rsidR="00CF1C6E">
              <w:rPr>
                <w:rStyle w:val="FootnoteReference"/>
              </w:rPr>
              <w:footnoteReference w:id="5"/>
            </w:r>
          </w:p>
        </w:tc>
        <w:tc>
          <w:tcPr>
            <w:tcW w:w="506" w:type="dxa"/>
            <w:vAlign w:val="center"/>
          </w:tcPr>
          <w:p w:rsidR="00CF1C6E" w:rsidRDefault="00CF1C6E" w:rsidP="009B0DD3">
            <w:pPr>
              <w:jc w:val="center"/>
            </w:pPr>
          </w:p>
        </w:tc>
        <w:tc>
          <w:tcPr>
            <w:tcW w:w="671" w:type="dxa"/>
            <w:vAlign w:val="center"/>
          </w:tcPr>
          <w:p w:rsidR="00CF1C6E" w:rsidRDefault="00CF1C6E" w:rsidP="009B0DD3">
            <w:pPr>
              <w:jc w:val="center"/>
            </w:pPr>
          </w:p>
        </w:tc>
        <w:tc>
          <w:tcPr>
            <w:tcW w:w="672" w:type="dxa"/>
            <w:vAlign w:val="center"/>
          </w:tcPr>
          <w:p w:rsidR="00CF1C6E" w:rsidRDefault="00CF1C6E" w:rsidP="009B0DD3">
            <w:pPr>
              <w:jc w:val="center"/>
            </w:pPr>
          </w:p>
        </w:tc>
        <w:tc>
          <w:tcPr>
            <w:tcW w:w="815" w:type="dxa"/>
            <w:vAlign w:val="center"/>
          </w:tcPr>
          <w:p w:rsidR="00CF1C6E" w:rsidRDefault="00CF1C6E" w:rsidP="009B0DD3">
            <w:pPr>
              <w:jc w:val="center"/>
            </w:pPr>
          </w:p>
        </w:tc>
        <w:tc>
          <w:tcPr>
            <w:tcW w:w="8118" w:type="dxa"/>
            <w:vAlign w:val="center"/>
          </w:tcPr>
          <w:p w:rsidR="00235B1D" w:rsidRDefault="00235B1D" w:rsidP="009B0DD3"/>
        </w:tc>
      </w:tr>
    </w:tbl>
    <w:p w:rsidR="00557938" w:rsidRDefault="00557938" w:rsidP="00F22FA0">
      <w:pPr>
        <w:sectPr w:rsidR="00557938" w:rsidSect="00557938">
          <w:pgSz w:w="15840" w:h="12240" w:orient="landscape"/>
          <w:pgMar w:top="720" w:right="720" w:bottom="720" w:left="720" w:header="720" w:footer="720" w:gutter="0"/>
          <w:cols w:space="720"/>
          <w:docGrid w:linePitch="360"/>
        </w:sectPr>
      </w:pPr>
    </w:p>
    <w:p w:rsidR="007E57DB" w:rsidRDefault="007E57DB" w:rsidP="00F22FA0"/>
    <w:tbl>
      <w:tblPr>
        <w:tblStyle w:val="TableGrid"/>
        <w:tblW w:w="0" w:type="auto"/>
        <w:jc w:val="center"/>
        <w:tblLayout w:type="fixed"/>
        <w:tblLook w:val="04A0" w:firstRow="1" w:lastRow="0" w:firstColumn="1" w:lastColumn="0" w:noHBand="0" w:noVBand="1"/>
      </w:tblPr>
      <w:tblGrid>
        <w:gridCol w:w="3748"/>
        <w:gridCol w:w="558"/>
        <w:gridCol w:w="783"/>
        <w:gridCol w:w="810"/>
        <w:gridCol w:w="813"/>
        <w:gridCol w:w="7904"/>
      </w:tblGrid>
      <w:tr w:rsidR="00CF1C6E" w:rsidRPr="00DA3A48" w:rsidTr="00CF1C6E">
        <w:trPr>
          <w:cantSplit/>
          <w:trHeight w:val="1782"/>
          <w:jc w:val="center"/>
        </w:trPr>
        <w:tc>
          <w:tcPr>
            <w:tcW w:w="3748" w:type="dxa"/>
            <w:vAlign w:val="center"/>
          </w:tcPr>
          <w:p w:rsidR="00CF1C6E" w:rsidRPr="00DA3A48" w:rsidRDefault="00CF1C6E" w:rsidP="00CF1C6E">
            <w:pPr>
              <w:jc w:val="center"/>
              <w:rPr>
                <w:b/>
                <w:sz w:val="36"/>
              </w:rPr>
            </w:pPr>
            <w:r>
              <w:br w:type="page"/>
            </w:r>
            <w:r w:rsidRPr="00DA3A48">
              <w:rPr>
                <w:b/>
                <w:sz w:val="36"/>
              </w:rPr>
              <w:t>Permit Requirements</w:t>
            </w:r>
          </w:p>
        </w:tc>
        <w:tc>
          <w:tcPr>
            <w:tcW w:w="558" w:type="dxa"/>
            <w:vMerge w:val="restart"/>
            <w:textDirection w:val="tbRl"/>
            <w:vAlign w:val="center"/>
          </w:tcPr>
          <w:p w:rsidR="00CF1C6E" w:rsidRPr="00DA3A48" w:rsidRDefault="00CF1C6E" w:rsidP="00CF1C6E">
            <w:pPr>
              <w:ind w:left="113" w:right="113"/>
              <w:jc w:val="center"/>
              <w:rPr>
                <w:b/>
              </w:rPr>
            </w:pPr>
            <w:r w:rsidRPr="00DA3A48">
              <w:rPr>
                <w:b/>
              </w:rPr>
              <w:t>In Compliance</w:t>
            </w:r>
          </w:p>
        </w:tc>
        <w:tc>
          <w:tcPr>
            <w:tcW w:w="783" w:type="dxa"/>
            <w:vMerge w:val="restart"/>
            <w:textDirection w:val="tbRl"/>
            <w:vAlign w:val="center"/>
          </w:tcPr>
          <w:p w:rsidR="00CF1C6E" w:rsidRPr="00DA3A48" w:rsidRDefault="00CF1C6E" w:rsidP="00CF1C6E">
            <w:pPr>
              <w:ind w:left="113" w:right="113"/>
              <w:jc w:val="center"/>
              <w:rPr>
                <w:b/>
              </w:rPr>
            </w:pPr>
            <w:r w:rsidRPr="00DA3A48">
              <w:rPr>
                <w:b/>
              </w:rPr>
              <w:t>Maintenance Required</w:t>
            </w:r>
          </w:p>
        </w:tc>
        <w:tc>
          <w:tcPr>
            <w:tcW w:w="810" w:type="dxa"/>
            <w:vMerge w:val="restart"/>
            <w:textDirection w:val="tbRl"/>
            <w:vAlign w:val="center"/>
          </w:tcPr>
          <w:p w:rsidR="00CF1C6E" w:rsidRPr="00DA3A48" w:rsidRDefault="00CF1C6E" w:rsidP="00CF1C6E">
            <w:pPr>
              <w:ind w:left="113" w:right="113"/>
              <w:jc w:val="center"/>
              <w:rPr>
                <w:b/>
              </w:rPr>
            </w:pPr>
            <w:r w:rsidRPr="00DA3A48">
              <w:rPr>
                <w:b/>
              </w:rPr>
              <w:t>Out of Compliance</w:t>
            </w:r>
          </w:p>
        </w:tc>
        <w:tc>
          <w:tcPr>
            <w:tcW w:w="813" w:type="dxa"/>
            <w:vMerge w:val="restart"/>
            <w:textDirection w:val="tbRl"/>
            <w:vAlign w:val="center"/>
          </w:tcPr>
          <w:p w:rsidR="00CF1C6E" w:rsidRPr="00DA3A48" w:rsidRDefault="00CF1C6E" w:rsidP="00CF1C6E">
            <w:pPr>
              <w:ind w:left="113" w:right="113"/>
              <w:jc w:val="center"/>
              <w:rPr>
                <w:b/>
                <w:sz w:val="36"/>
              </w:rPr>
            </w:pPr>
            <w:r w:rsidRPr="00CF1C6E">
              <w:rPr>
                <w:b/>
              </w:rPr>
              <w:t>Not Applicable at time of Inspection</w:t>
            </w:r>
          </w:p>
        </w:tc>
        <w:tc>
          <w:tcPr>
            <w:tcW w:w="7904" w:type="dxa"/>
            <w:vMerge w:val="restart"/>
            <w:vAlign w:val="center"/>
          </w:tcPr>
          <w:p w:rsidR="00CF1C6E" w:rsidRPr="00DA3A48" w:rsidRDefault="00CF1C6E" w:rsidP="00CF1C6E">
            <w:pPr>
              <w:jc w:val="center"/>
              <w:rPr>
                <w:b/>
                <w:sz w:val="36"/>
              </w:rPr>
            </w:pPr>
            <w:r w:rsidRPr="00DA3A48">
              <w:rPr>
                <w:b/>
                <w:sz w:val="36"/>
              </w:rPr>
              <w:t>Comments</w:t>
            </w:r>
          </w:p>
        </w:tc>
      </w:tr>
      <w:tr w:rsidR="00CF1C6E" w:rsidTr="00CF1C6E">
        <w:trPr>
          <w:trHeight w:val="361"/>
          <w:jc w:val="center"/>
        </w:trPr>
        <w:tc>
          <w:tcPr>
            <w:tcW w:w="3748" w:type="dxa"/>
            <w:shd w:val="clear" w:color="auto" w:fill="D9D9D9" w:themeFill="background1" w:themeFillShade="D9"/>
            <w:vAlign w:val="center"/>
          </w:tcPr>
          <w:p w:rsidR="00CF1C6E" w:rsidRPr="00F22FA0" w:rsidRDefault="00CF1C6E" w:rsidP="00CF1C6E">
            <w:pPr>
              <w:jc w:val="center"/>
              <w:rPr>
                <w:b/>
                <w:sz w:val="28"/>
              </w:rPr>
            </w:pPr>
            <w:r>
              <w:rPr>
                <w:b/>
                <w:sz w:val="28"/>
              </w:rPr>
              <w:t>Sediment</w:t>
            </w:r>
            <w:r w:rsidRPr="00F22FA0">
              <w:rPr>
                <w:b/>
                <w:sz w:val="28"/>
              </w:rPr>
              <w:t xml:space="preserve"> Control</w:t>
            </w:r>
          </w:p>
        </w:tc>
        <w:tc>
          <w:tcPr>
            <w:tcW w:w="558" w:type="dxa"/>
            <w:vMerge/>
            <w:vAlign w:val="center"/>
          </w:tcPr>
          <w:p w:rsidR="00CF1C6E" w:rsidRDefault="00CF1C6E" w:rsidP="00CF1C6E">
            <w:pPr>
              <w:jc w:val="center"/>
            </w:pPr>
          </w:p>
        </w:tc>
        <w:tc>
          <w:tcPr>
            <w:tcW w:w="783" w:type="dxa"/>
            <w:vMerge/>
            <w:vAlign w:val="center"/>
          </w:tcPr>
          <w:p w:rsidR="00CF1C6E" w:rsidRDefault="00CF1C6E" w:rsidP="00CF1C6E">
            <w:pPr>
              <w:jc w:val="center"/>
            </w:pPr>
          </w:p>
        </w:tc>
        <w:tc>
          <w:tcPr>
            <w:tcW w:w="810" w:type="dxa"/>
            <w:vMerge/>
            <w:vAlign w:val="center"/>
          </w:tcPr>
          <w:p w:rsidR="00CF1C6E" w:rsidRDefault="00CF1C6E" w:rsidP="00CF1C6E">
            <w:pPr>
              <w:jc w:val="center"/>
            </w:pPr>
          </w:p>
        </w:tc>
        <w:tc>
          <w:tcPr>
            <w:tcW w:w="813" w:type="dxa"/>
            <w:vMerge/>
            <w:vAlign w:val="center"/>
          </w:tcPr>
          <w:p w:rsidR="00CF1C6E" w:rsidRDefault="00CF1C6E" w:rsidP="00CF1C6E">
            <w:pPr>
              <w:jc w:val="center"/>
            </w:pPr>
          </w:p>
        </w:tc>
        <w:tc>
          <w:tcPr>
            <w:tcW w:w="7904" w:type="dxa"/>
            <w:vMerge/>
            <w:vAlign w:val="center"/>
          </w:tcPr>
          <w:p w:rsidR="00CF1C6E" w:rsidRDefault="00CF1C6E" w:rsidP="00CF1C6E">
            <w:pPr>
              <w:jc w:val="center"/>
            </w:pPr>
          </w:p>
        </w:tc>
      </w:tr>
      <w:tr w:rsidR="00CF1C6E" w:rsidTr="009B0DD3">
        <w:trPr>
          <w:trHeight w:val="352"/>
          <w:jc w:val="center"/>
        </w:trPr>
        <w:tc>
          <w:tcPr>
            <w:tcW w:w="3748" w:type="dxa"/>
            <w:vAlign w:val="center"/>
          </w:tcPr>
          <w:p w:rsidR="00CF1C6E" w:rsidRDefault="00CF1C6E" w:rsidP="009B0DD3">
            <w:r>
              <w:t>Sediment BMPs functioning</w:t>
            </w:r>
            <w:r>
              <w:rPr>
                <w:rStyle w:val="FootnoteReference"/>
              </w:rPr>
              <w:footnoteReference w:id="6"/>
            </w:r>
          </w:p>
        </w:tc>
        <w:tc>
          <w:tcPr>
            <w:tcW w:w="558" w:type="dxa"/>
            <w:vAlign w:val="center"/>
          </w:tcPr>
          <w:p w:rsidR="00CF1C6E" w:rsidRDefault="00CF1C6E" w:rsidP="00CF1C6E">
            <w:pPr>
              <w:jc w:val="center"/>
            </w:pPr>
          </w:p>
        </w:tc>
        <w:tc>
          <w:tcPr>
            <w:tcW w:w="783" w:type="dxa"/>
            <w:vAlign w:val="center"/>
          </w:tcPr>
          <w:p w:rsidR="00CF1C6E" w:rsidRDefault="00CF1C6E" w:rsidP="00CF1C6E">
            <w:pPr>
              <w:jc w:val="center"/>
            </w:pPr>
          </w:p>
        </w:tc>
        <w:tc>
          <w:tcPr>
            <w:tcW w:w="810" w:type="dxa"/>
            <w:vAlign w:val="center"/>
          </w:tcPr>
          <w:p w:rsidR="00CF1C6E" w:rsidRDefault="00CF1C6E" w:rsidP="00CF1C6E">
            <w:pPr>
              <w:jc w:val="center"/>
            </w:pPr>
          </w:p>
        </w:tc>
        <w:tc>
          <w:tcPr>
            <w:tcW w:w="813" w:type="dxa"/>
            <w:vAlign w:val="center"/>
          </w:tcPr>
          <w:p w:rsidR="00CF1C6E" w:rsidRDefault="00CF1C6E" w:rsidP="00CF1C6E">
            <w:pPr>
              <w:jc w:val="center"/>
            </w:pPr>
          </w:p>
        </w:tc>
        <w:tc>
          <w:tcPr>
            <w:tcW w:w="7904" w:type="dxa"/>
            <w:vAlign w:val="center"/>
          </w:tcPr>
          <w:p w:rsidR="00CF1C6E" w:rsidRDefault="00CF1C6E" w:rsidP="00EA5E24"/>
        </w:tc>
      </w:tr>
      <w:tr w:rsidR="00CF1C6E" w:rsidTr="009B0DD3">
        <w:trPr>
          <w:trHeight w:val="343"/>
          <w:jc w:val="center"/>
        </w:trPr>
        <w:tc>
          <w:tcPr>
            <w:tcW w:w="3748" w:type="dxa"/>
            <w:vAlign w:val="center"/>
          </w:tcPr>
          <w:p w:rsidR="00CF1C6E" w:rsidRDefault="00CF1C6E" w:rsidP="009B0DD3">
            <w:r>
              <w:t>Construction entrance in place and operational</w:t>
            </w:r>
            <w:r>
              <w:rPr>
                <w:rStyle w:val="FootnoteReference"/>
              </w:rPr>
              <w:footnoteReference w:id="7"/>
            </w:r>
          </w:p>
        </w:tc>
        <w:tc>
          <w:tcPr>
            <w:tcW w:w="558" w:type="dxa"/>
            <w:vAlign w:val="center"/>
          </w:tcPr>
          <w:p w:rsidR="00CF1C6E" w:rsidRDefault="00CF1C6E" w:rsidP="00CF1C6E">
            <w:pPr>
              <w:jc w:val="center"/>
            </w:pPr>
          </w:p>
        </w:tc>
        <w:tc>
          <w:tcPr>
            <w:tcW w:w="783" w:type="dxa"/>
            <w:vAlign w:val="center"/>
          </w:tcPr>
          <w:p w:rsidR="00CF1C6E" w:rsidRDefault="00CF1C6E" w:rsidP="00CF1C6E">
            <w:pPr>
              <w:jc w:val="center"/>
            </w:pPr>
          </w:p>
        </w:tc>
        <w:tc>
          <w:tcPr>
            <w:tcW w:w="810" w:type="dxa"/>
            <w:vAlign w:val="center"/>
          </w:tcPr>
          <w:p w:rsidR="00CF1C6E" w:rsidRDefault="00CF1C6E" w:rsidP="00CF1C6E">
            <w:pPr>
              <w:jc w:val="center"/>
            </w:pPr>
          </w:p>
        </w:tc>
        <w:tc>
          <w:tcPr>
            <w:tcW w:w="813" w:type="dxa"/>
            <w:vAlign w:val="center"/>
          </w:tcPr>
          <w:p w:rsidR="00CF1C6E" w:rsidRDefault="00CF1C6E" w:rsidP="00CF1C6E">
            <w:pPr>
              <w:jc w:val="center"/>
            </w:pPr>
          </w:p>
        </w:tc>
        <w:tc>
          <w:tcPr>
            <w:tcW w:w="7904" w:type="dxa"/>
            <w:vAlign w:val="center"/>
          </w:tcPr>
          <w:p w:rsidR="00CF1C6E" w:rsidRDefault="00CF1C6E" w:rsidP="009B0DD3"/>
        </w:tc>
      </w:tr>
      <w:tr w:rsidR="00CF1C6E" w:rsidTr="009B0DD3">
        <w:trPr>
          <w:trHeight w:val="352"/>
          <w:jc w:val="center"/>
        </w:trPr>
        <w:tc>
          <w:tcPr>
            <w:tcW w:w="3748" w:type="dxa"/>
            <w:vAlign w:val="center"/>
          </w:tcPr>
          <w:p w:rsidR="00CF1C6E" w:rsidRDefault="00CF1C6E" w:rsidP="009B0DD3">
            <w:r>
              <w:t>Sediment tracking</w:t>
            </w:r>
            <w:r>
              <w:rPr>
                <w:rStyle w:val="FootnoteReference"/>
              </w:rPr>
              <w:footnoteReference w:id="8"/>
            </w:r>
          </w:p>
        </w:tc>
        <w:tc>
          <w:tcPr>
            <w:tcW w:w="558" w:type="dxa"/>
            <w:vAlign w:val="center"/>
          </w:tcPr>
          <w:p w:rsidR="00CF1C6E" w:rsidRDefault="00CF1C6E" w:rsidP="00CF1C6E">
            <w:pPr>
              <w:jc w:val="center"/>
            </w:pPr>
          </w:p>
        </w:tc>
        <w:tc>
          <w:tcPr>
            <w:tcW w:w="783" w:type="dxa"/>
            <w:vAlign w:val="center"/>
          </w:tcPr>
          <w:p w:rsidR="00CF1C6E" w:rsidRDefault="00CF1C6E" w:rsidP="00CF1C6E">
            <w:pPr>
              <w:jc w:val="center"/>
            </w:pPr>
          </w:p>
        </w:tc>
        <w:tc>
          <w:tcPr>
            <w:tcW w:w="810" w:type="dxa"/>
            <w:vAlign w:val="center"/>
          </w:tcPr>
          <w:p w:rsidR="00CF1C6E" w:rsidRDefault="00CF1C6E" w:rsidP="00CF1C6E">
            <w:pPr>
              <w:jc w:val="center"/>
            </w:pPr>
          </w:p>
        </w:tc>
        <w:tc>
          <w:tcPr>
            <w:tcW w:w="813" w:type="dxa"/>
            <w:vAlign w:val="center"/>
          </w:tcPr>
          <w:p w:rsidR="00CF1C6E" w:rsidRDefault="00CF1C6E" w:rsidP="00CF1C6E">
            <w:pPr>
              <w:jc w:val="center"/>
            </w:pPr>
          </w:p>
        </w:tc>
        <w:tc>
          <w:tcPr>
            <w:tcW w:w="7904" w:type="dxa"/>
            <w:vAlign w:val="center"/>
          </w:tcPr>
          <w:p w:rsidR="00CF1C6E" w:rsidRDefault="00CF1C6E" w:rsidP="009B0DD3"/>
        </w:tc>
      </w:tr>
      <w:tr w:rsidR="00CF1C6E" w:rsidTr="009B0DD3">
        <w:trPr>
          <w:trHeight w:val="352"/>
          <w:jc w:val="center"/>
        </w:trPr>
        <w:tc>
          <w:tcPr>
            <w:tcW w:w="3748" w:type="dxa"/>
            <w:vAlign w:val="center"/>
          </w:tcPr>
          <w:p w:rsidR="00CF1C6E" w:rsidRDefault="00CF1C6E" w:rsidP="009B0DD3">
            <w:r>
              <w:t>Soil stockpiles</w:t>
            </w:r>
            <w:r>
              <w:rPr>
                <w:rStyle w:val="FootnoteReference"/>
              </w:rPr>
              <w:footnoteReference w:id="9"/>
            </w:r>
          </w:p>
        </w:tc>
        <w:tc>
          <w:tcPr>
            <w:tcW w:w="558" w:type="dxa"/>
            <w:vAlign w:val="center"/>
          </w:tcPr>
          <w:p w:rsidR="00CF1C6E" w:rsidRDefault="00CF1C6E" w:rsidP="00CF1C6E">
            <w:pPr>
              <w:jc w:val="center"/>
            </w:pPr>
          </w:p>
        </w:tc>
        <w:tc>
          <w:tcPr>
            <w:tcW w:w="783" w:type="dxa"/>
            <w:vAlign w:val="center"/>
          </w:tcPr>
          <w:p w:rsidR="00CF1C6E" w:rsidRDefault="00CF1C6E" w:rsidP="00CF1C6E">
            <w:pPr>
              <w:jc w:val="center"/>
            </w:pPr>
          </w:p>
        </w:tc>
        <w:tc>
          <w:tcPr>
            <w:tcW w:w="810" w:type="dxa"/>
            <w:vAlign w:val="center"/>
          </w:tcPr>
          <w:p w:rsidR="00CF1C6E" w:rsidRDefault="00CF1C6E" w:rsidP="00CF1C6E">
            <w:pPr>
              <w:jc w:val="center"/>
            </w:pPr>
          </w:p>
        </w:tc>
        <w:tc>
          <w:tcPr>
            <w:tcW w:w="813" w:type="dxa"/>
            <w:vAlign w:val="center"/>
          </w:tcPr>
          <w:p w:rsidR="00CF1C6E" w:rsidRDefault="00CF1C6E" w:rsidP="00CF1C6E">
            <w:pPr>
              <w:jc w:val="center"/>
            </w:pPr>
          </w:p>
        </w:tc>
        <w:tc>
          <w:tcPr>
            <w:tcW w:w="7904" w:type="dxa"/>
            <w:vAlign w:val="center"/>
          </w:tcPr>
          <w:p w:rsidR="00CF1C6E" w:rsidRDefault="00CF1C6E" w:rsidP="009B0DD3"/>
        </w:tc>
      </w:tr>
      <w:tr w:rsidR="00CF1C6E" w:rsidTr="009B0DD3">
        <w:trPr>
          <w:trHeight w:val="352"/>
          <w:jc w:val="center"/>
        </w:trPr>
        <w:tc>
          <w:tcPr>
            <w:tcW w:w="3748" w:type="dxa"/>
            <w:vAlign w:val="center"/>
          </w:tcPr>
          <w:p w:rsidR="00CF1C6E" w:rsidRDefault="00CF1C6E" w:rsidP="009B0DD3">
            <w:r>
              <w:t>Sediment basins</w:t>
            </w:r>
            <w:r>
              <w:rPr>
                <w:rStyle w:val="FootnoteReference"/>
              </w:rPr>
              <w:footnoteReference w:id="10"/>
            </w:r>
          </w:p>
        </w:tc>
        <w:tc>
          <w:tcPr>
            <w:tcW w:w="558" w:type="dxa"/>
            <w:vAlign w:val="center"/>
          </w:tcPr>
          <w:p w:rsidR="00CF1C6E" w:rsidRDefault="00CF1C6E" w:rsidP="00CF1C6E">
            <w:pPr>
              <w:jc w:val="center"/>
            </w:pPr>
          </w:p>
        </w:tc>
        <w:tc>
          <w:tcPr>
            <w:tcW w:w="783" w:type="dxa"/>
            <w:vAlign w:val="center"/>
          </w:tcPr>
          <w:p w:rsidR="00CF1C6E" w:rsidRDefault="00CF1C6E" w:rsidP="00CF1C6E">
            <w:pPr>
              <w:jc w:val="center"/>
            </w:pPr>
          </w:p>
        </w:tc>
        <w:tc>
          <w:tcPr>
            <w:tcW w:w="810" w:type="dxa"/>
            <w:vAlign w:val="center"/>
          </w:tcPr>
          <w:p w:rsidR="00CF1C6E" w:rsidRDefault="00CF1C6E" w:rsidP="00CF1C6E">
            <w:pPr>
              <w:jc w:val="center"/>
            </w:pPr>
          </w:p>
        </w:tc>
        <w:tc>
          <w:tcPr>
            <w:tcW w:w="813" w:type="dxa"/>
            <w:vAlign w:val="center"/>
          </w:tcPr>
          <w:p w:rsidR="00CF1C6E" w:rsidRDefault="00CF1C6E" w:rsidP="00CF1C6E">
            <w:pPr>
              <w:jc w:val="center"/>
            </w:pPr>
          </w:p>
        </w:tc>
        <w:tc>
          <w:tcPr>
            <w:tcW w:w="7904" w:type="dxa"/>
            <w:vAlign w:val="center"/>
          </w:tcPr>
          <w:p w:rsidR="00CF1C6E" w:rsidRDefault="00CF1C6E" w:rsidP="009B0DD3"/>
        </w:tc>
      </w:tr>
    </w:tbl>
    <w:p w:rsidR="007E57DB" w:rsidRDefault="007E57DB" w:rsidP="00F22FA0"/>
    <w:p w:rsidR="007E57DB" w:rsidRDefault="008D63F2">
      <w:r>
        <w:rPr>
          <w:noProof/>
        </w:rPr>
        <mc:AlternateContent>
          <mc:Choice Requires="wps">
            <w:drawing>
              <wp:anchor distT="45720" distB="45720" distL="114300" distR="114300" simplePos="0" relativeHeight="251661312" behindDoc="0" locked="0" layoutInCell="1" allowOverlap="1" wp14:anchorId="2D08FB18" wp14:editId="4C959C76">
                <wp:simplePos x="0" y="0"/>
                <wp:positionH relativeFrom="column">
                  <wp:posOffset>0</wp:posOffset>
                </wp:positionH>
                <wp:positionV relativeFrom="paragraph">
                  <wp:posOffset>45085</wp:posOffset>
                </wp:positionV>
                <wp:extent cx="2847975" cy="1404620"/>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404620"/>
                        </a:xfrm>
                        <a:prstGeom prst="rect">
                          <a:avLst/>
                        </a:prstGeom>
                        <a:solidFill>
                          <a:srgbClr val="FFFFFF"/>
                        </a:solidFill>
                        <a:ln w="9525">
                          <a:noFill/>
                          <a:miter lim="800000"/>
                          <a:headEnd/>
                          <a:tailEnd/>
                        </a:ln>
                      </wps:spPr>
                      <wps:txbx>
                        <w:txbxContent>
                          <w:p w:rsidR="008D63F2" w:rsidRPr="008D63F2" w:rsidRDefault="008D63F2" w:rsidP="008D63F2">
                            <w:pPr>
                              <w:jc w:val="center"/>
                              <w:rPr>
                                <w:color w:val="FF0000"/>
                              </w:rPr>
                            </w:pPr>
                            <w:r w:rsidRPr="008D63F2">
                              <w:rPr>
                                <w:color w:val="FF0000"/>
                              </w:rPr>
                              <w:t xml:space="preserve">[INSERT </w:t>
                            </w:r>
                            <w:r>
                              <w:rPr>
                                <w:color w:val="FF0000"/>
                              </w:rPr>
                              <w:t>INSPECTION</w:t>
                            </w:r>
                            <w:r w:rsidRPr="008D63F2">
                              <w:rPr>
                                <w:color w:val="FF0000"/>
                              </w:rPr>
                              <w:t xml:space="preserve"> PHOTOS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08FB18" id="_x0000_s1027" type="#_x0000_t202" style="position:absolute;margin-left:0;margin-top:3.55pt;width:224.2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" stroked="f">
                <v:textbox style="mso-fit-shape-to-text:t">
                  <w:txbxContent>
                    <w:p w:rsidR="008D63F2" w:rsidRPr="008D63F2" w:rsidRDefault="008D63F2" w:rsidP="008D63F2">
                      <w:pPr>
                        <w:jc w:val="center"/>
                        <w:rPr>
                          <w:color w:val="FF0000"/>
                        </w:rPr>
                      </w:pPr>
                      <w:r w:rsidRPr="008D63F2">
                        <w:rPr>
                          <w:color w:val="FF0000"/>
                        </w:rPr>
                        <w:t xml:space="preserve">[INSERT </w:t>
                      </w:r>
                      <w:r>
                        <w:rPr>
                          <w:color w:val="FF0000"/>
                        </w:rPr>
                        <w:t>INSPECTION</w:t>
                      </w:r>
                      <w:r w:rsidRPr="008D63F2">
                        <w:rPr>
                          <w:color w:val="FF0000"/>
                        </w:rPr>
                        <w:t xml:space="preserve"> PHOTOS HERE]</w:t>
                      </w:r>
                    </w:p>
                  </w:txbxContent>
                </v:textbox>
              </v:shape>
            </w:pict>
          </mc:Fallback>
        </mc:AlternateContent>
      </w:r>
      <w:r w:rsidR="007E57DB">
        <w:br w:type="page"/>
      </w:r>
    </w:p>
    <w:tbl>
      <w:tblPr>
        <w:tblStyle w:val="TableGrid"/>
        <w:tblW w:w="0" w:type="auto"/>
        <w:jc w:val="center"/>
        <w:tblLayout w:type="fixed"/>
        <w:tblLook w:val="04A0" w:firstRow="1" w:lastRow="0" w:firstColumn="1" w:lastColumn="0" w:noHBand="0" w:noVBand="1"/>
      </w:tblPr>
      <w:tblGrid>
        <w:gridCol w:w="3904"/>
        <w:gridCol w:w="506"/>
        <w:gridCol w:w="680"/>
        <w:gridCol w:w="681"/>
        <w:gridCol w:w="783"/>
        <w:gridCol w:w="8062"/>
      </w:tblGrid>
      <w:tr w:rsidR="00CF1C6E" w:rsidRPr="00DA3A48" w:rsidTr="00CF1C6E">
        <w:trPr>
          <w:cantSplit/>
          <w:trHeight w:val="1772"/>
          <w:jc w:val="center"/>
        </w:trPr>
        <w:tc>
          <w:tcPr>
            <w:tcW w:w="3904" w:type="dxa"/>
            <w:vAlign w:val="center"/>
          </w:tcPr>
          <w:p w:rsidR="00CF1C6E" w:rsidRPr="00DA3A48" w:rsidRDefault="00CF1C6E" w:rsidP="00B90622">
            <w:pPr>
              <w:jc w:val="center"/>
              <w:rPr>
                <w:b/>
                <w:sz w:val="36"/>
              </w:rPr>
            </w:pPr>
            <w:r w:rsidRPr="00DA3A48">
              <w:rPr>
                <w:b/>
                <w:sz w:val="36"/>
              </w:rPr>
              <w:lastRenderedPageBreak/>
              <w:t>Permit Requirements</w:t>
            </w:r>
          </w:p>
        </w:tc>
        <w:tc>
          <w:tcPr>
            <w:tcW w:w="506" w:type="dxa"/>
            <w:vMerge w:val="restart"/>
            <w:textDirection w:val="tbRl"/>
          </w:tcPr>
          <w:p w:rsidR="00CF1C6E" w:rsidRPr="00DA3A48" w:rsidRDefault="00CF1C6E" w:rsidP="007B7F70">
            <w:pPr>
              <w:ind w:left="113" w:right="113"/>
              <w:jc w:val="center"/>
              <w:rPr>
                <w:b/>
              </w:rPr>
            </w:pPr>
            <w:r w:rsidRPr="00DA3A48">
              <w:rPr>
                <w:b/>
              </w:rPr>
              <w:t>In Compliance</w:t>
            </w:r>
          </w:p>
        </w:tc>
        <w:tc>
          <w:tcPr>
            <w:tcW w:w="680" w:type="dxa"/>
            <w:vMerge w:val="restart"/>
            <w:textDirection w:val="tbRl"/>
          </w:tcPr>
          <w:p w:rsidR="00CF1C6E" w:rsidRPr="00DA3A48" w:rsidRDefault="00CF1C6E" w:rsidP="007B7F70">
            <w:pPr>
              <w:ind w:left="113" w:right="113"/>
              <w:jc w:val="center"/>
              <w:rPr>
                <w:b/>
              </w:rPr>
            </w:pPr>
            <w:r w:rsidRPr="00DA3A48">
              <w:rPr>
                <w:b/>
              </w:rPr>
              <w:t>Maintenance Required</w:t>
            </w:r>
          </w:p>
        </w:tc>
        <w:tc>
          <w:tcPr>
            <w:tcW w:w="681" w:type="dxa"/>
            <w:vMerge w:val="restart"/>
            <w:textDirection w:val="tbRl"/>
          </w:tcPr>
          <w:p w:rsidR="00CF1C6E" w:rsidRPr="00DA3A48" w:rsidRDefault="00CF1C6E" w:rsidP="007B7F70">
            <w:pPr>
              <w:ind w:left="113" w:right="113"/>
              <w:jc w:val="center"/>
              <w:rPr>
                <w:b/>
              </w:rPr>
            </w:pPr>
            <w:r w:rsidRPr="00DA3A48">
              <w:rPr>
                <w:b/>
              </w:rPr>
              <w:t>Out of Compliance</w:t>
            </w:r>
          </w:p>
        </w:tc>
        <w:tc>
          <w:tcPr>
            <w:tcW w:w="783" w:type="dxa"/>
            <w:vMerge w:val="restart"/>
            <w:textDirection w:val="tbRl"/>
          </w:tcPr>
          <w:p w:rsidR="00CF1C6E" w:rsidRPr="00DA3A48" w:rsidRDefault="00CF1C6E" w:rsidP="00CF1C6E">
            <w:pPr>
              <w:ind w:left="113" w:right="113"/>
              <w:jc w:val="center"/>
              <w:rPr>
                <w:b/>
                <w:sz w:val="36"/>
              </w:rPr>
            </w:pPr>
            <w:r w:rsidRPr="00CF1C6E">
              <w:rPr>
                <w:b/>
              </w:rPr>
              <w:t>Not Applicable at time of Inspection</w:t>
            </w:r>
          </w:p>
        </w:tc>
        <w:tc>
          <w:tcPr>
            <w:tcW w:w="8062" w:type="dxa"/>
            <w:vMerge w:val="restart"/>
            <w:vAlign w:val="center"/>
          </w:tcPr>
          <w:p w:rsidR="00CF1C6E" w:rsidRPr="00DA3A48" w:rsidRDefault="00CF1C6E" w:rsidP="00B90622">
            <w:pPr>
              <w:jc w:val="center"/>
              <w:rPr>
                <w:b/>
                <w:sz w:val="36"/>
              </w:rPr>
            </w:pPr>
            <w:r w:rsidRPr="00DA3A48">
              <w:rPr>
                <w:b/>
                <w:sz w:val="36"/>
              </w:rPr>
              <w:t>Comments</w:t>
            </w:r>
          </w:p>
        </w:tc>
      </w:tr>
      <w:tr w:rsidR="00CF1C6E" w:rsidTr="00CF1C6E">
        <w:trPr>
          <w:trHeight w:val="359"/>
          <w:jc w:val="center"/>
        </w:trPr>
        <w:tc>
          <w:tcPr>
            <w:tcW w:w="3904" w:type="dxa"/>
            <w:shd w:val="clear" w:color="auto" w:fill="D9D9D9" w:themeFill="background1" w:themeFillShade="D9"/>
          </w:tcPr>
          <w:p w:rsidR="00CF1C6E" w:rsidRPr="00F22FA0" w:rsidRDefault="00CF1C6E" w:rsidP="00B90622">
            <w:pPr>
              <w:jc w:val="center"/>
              <w:rPr>
                <w:b/>
                <w:sz w:val="28"/>
              </w:rPr>
            </w:pPr>
            <w:r>
              <w:rPr>
                <w:b/>
                <w:sz w:val="28"/>
              </w:rPr>
              <w:t>Stormwater Management</w:t>
            </w:r>
          </w:p>
        </w:tc>
        <w:tc>
          <w:tcPr>
            <w:tcW w:w="506" w:type="dxa"/>
            <w:vMerge/>
          </w:tcPr>
          <w:p w:rsidR="00CF1C6E" w:rsidRDefault="00CF1C6E" w:rsidP="00B90622"/>
        </w:tc>
        <w:tc>
          <w:tcPr>
            <w:tcW w:w="680" w:type="dxa"/>
            <w:vMerge/>
          </w:tcPr>
          <w:p w:rsidR="00CF1C6E" w:rsidRDefault="00CF1C6E" w:rsidP="00B90622"/>
        </w:tc>
        <w:tc>
          <w:tcPr>
            <w:tcW w:w="681" w:type="dxa"/>
            <w:vMerge/>
          </w:tcPr>
          <w:p w:rsidR="00CF1C6E" w:rsidRDefault="00CF1C6E" w:rsidP="00B90622"/>
        </w:tc>
        <w:tc>
          <w:tcPr>
            <w:tcW w:w="783" w:type="dxa"/>
            <w:vMerge/>
          </w:tcPr>
          <w:p w:rsidR="00CF1C6E" w:rsidRDefault="00CF1C6E" w:rsidP="00B90622"/>
        </w:tc>
        <w:tc>
          <w:tcPr>
            <w:tcW w:w="8062" w:type="dxa"/>
            <w:vMerge/>
          </w:tcPr>
          <w:p w:rsidR="00CF1C6E" w:rsidRDefault="00CF1C6E" w:rsidP="00B90622"/>
        </w:tc>
      </w:tr>
      <w:tr w:rsidR="00CF1C6E" w:rsidTr="009B0DD3">
        <w:trPr>
          <w:trHeight w:val="350"/>
          <w:jc w:val="center"/>
        </w:trPr>
        <w:tc>
          <w:tcPr>
            <w:tcW w:w="3904" w:type="dxa"/>
            <w:vAlign w:val="center"/>
          </w:tcPr>
          <w:p w:rsidR="00CF1C6E" w:rsidRDefault="00CF1C6E" w:rsidP="009B0DD3">
            <w:r>
              <w:t>Inlet protection in place and operational</w:t>
            </w:r>
            <w:r>
              <w:rPr>
                <w:rStyle w:val="FootnoteReference"/>
              </w:rPr>
              <w:footnoteReference w:id="11"/>
            </w:r>
          </w:p>
        </w:tc>
        <w:tc>
          <w:tcPr>
            <w:tcW w:w="506" w:type="dxa"/>
            <w:vAlign w:val="center"/>
          </w:tcPr>
          <w:p w:rsidR="00CF1C6E" w:rsidRDefault="00CF1C6E" w:rsidP="009B0DD3">
            <w:pPr>
              <w:jc w:val="center"/>
            </w:pPr>
          </w:p>
        </w:tc>
        <w:tc>
          <w:tcPr>
            <w:tcW w:w="680" w:type="dxa"/>
            <w:vAlign w:val="center"/>
          </w:tcPr>
          <w:p w:rsidR="00CF1C6E" w:rsidRDefault="00CF1C6E" w:rsidP="009B0DD3">
            <w:pPr>
              <w:jc w:val="center"/>
            </w:pPr>
          </w:p>
        </w:tc>
        <w:tc>
          <w:tcPr>
            <w:tcW w:w="681" w:type="dxa"/>
            <w:vAlign w:val="center"/>
          </w:tcPr>
          <w:p w:rsidR="00CF1C6E" w:rsidRDefault="00CF1C6E" w:rsidP="009B0DD3">
            <w:pPr>
              <w:jc w:val="center"/>
            </w:pPr>
          </w:p>
        </w:tc>
        <w:tc>
          <w:tcPr>
            <w:tcW w:w="783" w:type="dxa"/>
            <w:vAlign w:val="center"/>
          </w:tcPr>
          <w:p w:rsidR="00CF1C6E" w:rsidRDefault="00CF1C6E" w:rsidP="009B0DD3">
            <w:pPr>
              <w:jc w:val="center"/>
            </w:pPr>
          </w:p>
        </w:tc>
        <w:tc>
          <w:tcPr>
            <w:tcW w:w="8062" w:type="dxa"/>
            <w:vAlign w:val="center"/>
          </w:tcPr>
          <w:p w:rsidR="00CF1C6E" w:rsidRDefault="00CF1C6E" w:rsidP="009B0DD3"/>
        </w:tc>
      </w:tr>
      <w:tr w:rsidR="00CF1C6E" w:rsidTr="009B0DD3">
        <w:trPr>
          <w:trHeight w:val="350"/>
          <w:jc w:val="center"/>
        </w:trPr>
        <w:tc>
          <w:tcPr>
            <w:tcW w:w="3904" w:type="dxa"/>
            <w:vAlign w:val="center"/>
          </w:tcPr>
          <w:p w:rsidR="00CF1C6E" w:rsidRDefault="00CF1C6E" w:rsidP="009B0DD3">
            <w:r>
              <w:t>Off-site deposition</w:t>
            </w:r>
            <w:r>
              <w:rPr>
                <w:rStyle w:val="FootnoteReference"/>
              </w:rPr>
              <w:footnoteReference w:id="12"/>
            </w:r>
          </w:p>
        </w:tc>
        <w:tc>
          <w:tcPr>
            <w:tcW w:w="506" w:type="dxa"/>
            <w:vAlign w:val="center"/>
          </w:tcPr>
          <w:p w:rsidR="00CF1C6E" w:rsidRDefault="00CF1C6E" w:rsidP="009B0DD3">
            <w:pPr>
              <w:jc w:val="center"/>
            </w:pPr>
          </w:p>
        </w:tc>
        <w:tc>
          <w:tcPr>
            <w:tcW w:w="680" w:type="dxa"/>
            <w:vAlign w:val="center"/>
          </w:tcPr>
          <w:p w:rsidR="00CF1C6E" w:rsidRDefault="00CF1C6E" w:rsidP="009B0DD3">
            <w:pPr>
              <w:jc w:val="center"/>
            </w:pPr>
          </w:p>
        </w:tc>
        <w:tc>
          <w:tcPr>
            <w:tcW w:w="681" w:type="dxa"/>
            <w:vAlign w:val="center"/>
          </w:tcPr>
          <w:p w:rsidR="00CF1C6E" w:rsidRDefault="00CF1C6E" w:rsidP="009B0DD3">
            <w:pPr>
              <w:jc w:val="center"/>
            </w:pPr>
          </w:p>
        </w:tc>
        <w:tc>
          <w:tcPr>
            <w:tcW w:w="783" w:type="dxa"/>
            <w:vAlign w:val="center"/>
          </w:tcPr>
          <w:p w:rsidR="00CF1C6E" w:rsidRDefault="00CF1C6E" w:rsidP="009B0DD3">
            <w:pPr>
              <w:jc w:val="center"/>
            </w:pPr>
          </w:p>
        </w:tc>
        <w:tc>
          <w:tcPr>
            <w:tcW w:w="8062" w:type="dxa"/>
            <w:vAlign w:val="center"/>
          </w:tcPr>
          <w:p w:rsidR="00CF1C6E" w:rsidRDefault="00CF1C6E" w:rsidP="009B0DD3"/>
        </w:tc>
      </w:tr>
      <w:tr w:rsidR="00CF1C6E" w:rsidTr="009B0DD3">
        <w:trPr>
          <w:trHeight w:val="350"/>
          <w:jc w:val="center"/>
        </w:trPr>
        <w:tc>
          <w:tcPr>
            <w:tcW w:w="3904" w:type="dxa"/>
            <w:vAlign w:val="center"/>
          </w:tcPr>
          <w:p w:rsidR="00CF1C6E" w:rsidRDefault="00CF1C6E" w:rsidP="009B0DD3">
            <w:r>
              <w:t>Surface water deposition</w:t>
            </w:r>
            <w:r>
              <w:rPr>
                <w:rStyle w:val="FootnoteReference"/>
              </w:rPr>
              <w:footnoteReference w:id="13"/>
            </w:r>
          </w:p>
        </w:tc>
        <w:tc>
          <w:tcPr>
            <w:tcW w:w="506" w:type="dxa"/>
            <w:vAlign w:val="center"/>
          </w:tcPr>
          <w:p w:rsidR="00CF1C6E" w:rsidRDefault="00CF1C6E" w:rsidP="009B0DD3">
            <w:pPr>
              <w:jc w:val="center"/>
            </w:pPr>
          </w:p>
        </w:tc>
        <w:tc>
          <w:tcPr>
            <w:tcW w:w="680" w:type="dxa"/>
            <w:vAlign w:val="center"/>
          </w:tcPr>
          <w:p w:rsidR="00CF1C6E" w:rsidRDefault="00CF1C6E" w:rsidP="009B0DD3">
            <w:pPr>
              <w:jc w:val="center"/>
            </w:pPr>
          </w:p>
        </w:tc>
        <w:tc>
          <w:tcPr>
            <w:tcW w:w="681" w:type="dxa"/>
            <w:vAlign w:val="center"/>
          </w:tcPr>
          <w:p w:rsidR="00CF1C6E" w:rsidRDefault="00CF1C6E" w:rsidP="009B0DD3">
            <w:pPr>
              <w:jc w:val="center"/>
            </w:pPr>
          </w:p>
        </w:tc>
        <w:tc>
          <w:tcPr>
            <w:tcW w:w="783" w:type="dxa"/>
            <w:vAlign w:val="center"/>
          </w:tcPr>
          <w:p w:rsidR="00CF1C6E" w:rsidRDefault="00CF1C6E" w:rsidP="009B0DD3">
            <w:pPr>
              <w:jc w:val="center"/>
            </w:pPr>
          </w:p>
        </w:tc>
        <w:tc>
          <w:tcPr>
            <w:tcW w:w="8062" w:type="dxa"/>
            <w:vAlign w:val="center"/>
          </w:tcPr>
          <w:p w:rsidR="00CF1C6E" w:rsidRDefault="00CF1C6E" w:rsidP="00CB5DA6"/>
        </w:tc>
      </w:tr>
    </w:tbl>
    <w:p w:rsidR="00FC4D86" w:rsidRDefault="00FC4D86" w:rsidP="00F22FA0"/>
    <w:p w:rsidR="00FC4D86" w:rsidRDefault="008D63F2">
      <w:r>
        <w:rPr>
          <w:noProof/>
        </w:rPr>
        <mc:AlternateContent>
          <mc:Choice Requires="wps">
            <w:drawing>
              <wp:anchor distT="45720" distB="45720" distL="114300" distR="114300" simplePos="0" relativeHeight="251663360" behindDoc="0" locked="0" layoutInCell="1" allowOverlap="1" wp14:anchorId="2D08FB18" wp14:editId="4C959C76">
                <wp:simplePos x="0" y="0"/>
                <wp:positionH relativeFrom="column">
                  <wp:posOffset>0</wp:posOffset>
                </wp:positionH>
                <wp:positionV relativeFrom="paragraph">
                  <wp:posOffset>45720</wp:posOffset>
                </wp:positionV>
                <wp:extent cx="2847975" cy="1404620"/>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404620"/>
                        </a:xfrm>
                        <a:prstGeom prst="rect">
                          <a:avLst/>
                        </a:prstGeom>
                        <a:solidFill>
                          <a:srgbClr val="FFFFFF"/>
                        </a:solidFill>
                        <a:ln w="9525">
                          <a:noFill/>
                          <a:miter lim="800000"/>
                          <a:headEnd/>
                          <a:tailEnd/>
                        </a:ln>
                      </wps:spPr>
                      <wps:txbx>
                        <w:txbxContent>
                          <w:p w:rsidR="008D63F2" w:rsidRPr="008D63F2" w:rsidRDefault="008D63F2" w:rsidP="008D63F2">
                            <w:pPr>
                              <w:jc w:val="center"/>
                              <w:rPr>
                                <w:color w:val="FF0000"/>
                              </w:rPr>
                            </w:pPr>
                            <w:r w:rsidRPr="008D63F2">
                              <w:rPr>
                                <w:color w:val="FF0000"/>
                              </w:rPr>
                              <w:t xml:space="preserve">[INSERT </w:t>
                            </w:r>
                            <w:r>
                              <w:rPr>
                                <w:color w:val="FF0000"/>
                              </w:rPr>
                              <w:t>INSPECTION</w:t>
                            </w:r>
                            <w:r w:rsidRPr="008D63F2">
                              <w:rPr>
                                <w:color w:val="FF0000"/>
                              </w:rPr>
                              <w:t xml:space="preserve"> PHOTOS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08FB18" id="_x0000_s1028" type="#_x0000_t202" style="position:absolute;margin-left:0;margin-top:3.6pt;width:224.2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" stroked="f">
                <v:textbox style="mso-fit-shape-to-text:t">
                  <w:txbxContent>
                    <w:p w:rsidR="008D63F2" w:rsidRPr="008D63F2" w:rsidRDefault="008D63F2" w:rsidP="008D63F2">
                      <w:pPr>
                        <w:jc w:val="center"/>
                        <w:rPr>
                          <w:color w:val="FF0000"/>
                        </w:rPr>
                      </w:pPr>
                      <w:r w:rsidRPr="008D63F2">
                        <w:rPr>
                          <w:color w:val="FF0000"/>
                        </w:rPr>
                        <w:t xml:space="preserve">[INSERT </w:t>
                      </w:r>
                      <w:r>
                        <w:rPr>
                          <w:color w:val="FF0000"/>
                        </w:rPr>
                        <w:t>INSPECTION</w:t>
                      </w:r>
                      <w:r w:rsidRPr="008D63F2">
                        <w:rPr>
                          <w:color w:val="FF0000"/>
                        </w:rPr>
                        <w:t xml:space="preserve"> PHOTOS HERE]</w:t>
                      </w:r>
                    </w:p>
                  </w:txbxContent>
                </v:textbox>
              </v:shape>
            </w:pict>
          </mc:Fallback>
        </mc:AlternateContent>
      </w:r>
      <w:r w:rsidR="00FC4D86">
        <w:br w:type="page"/>
      </w:r>
    </w:p>
    <w:p w:rsidR="00DA3A48" w:rsidRDefault="00DA3A48" w:rsidP="00F22FA0"/>
    <w:tbl>
      <w:tblPr>
        <w:tblStyle w:val="TableGrid"/>
        <w:tblW w:w="0" w:type="auto"/>
        <w:jc w:val="center"/>
        <w:tblLayout w:type="fixed"/>
        <w:tblLook w:val="04A0" w:firstRow="1" w:lastRow="0" w:firstColumn="1" w:lastColumn="0" w:noHBand="0" w:noVBand="1"/>
      </w:tblPr>
      <w:tblGrid>
        <w:gridCol w:w="4195"/>
        <w:gridCol w:w="564"/>
        <w:gridCol w:w="722"/>
        <w:gridCol w:w="722"/>
        <w:gridCol w:w="734"/>
        <w:gridCol w:w="7679"/>
      </w:tblGrid>
      <w:tr w:rsidR="00CF1C6E" w:rsidRPr="00DA3A48" w:rsidTr="00CF1C6E">
        <w:trPr>
          <w:cantSplit/>
          <w:trHeight w:val="1772"/>
          <w:jc w:val="center"/>
        </w:trPr>
        <w:tc>
          <w:tcPr>
            <w:tcW w:w="4195" w:type="dxa"/>
            <w:vAlign w:val="center"/>
          </w:tcPr>
          <w:p w:rsidR="00CF1C6E" w:rsidRPr="00DA3A48" w:rsidRDefault="00CF1C6E" w:rsidP="00AC6625">
            <w:pPr>
              <w:jc w:val="center"/>
              <w:rPr>
                <w:b/>
                <w:sz w:val="36"/>
              </w:rPr>
            </w:pPr>
            <w:r w:rsidRPr="00DA3A48">
              <w:rPr>
                <w:b/>
                <w:sz w:val="36"/>
              </w:rPr>
              <w:t>Permit Requirements</w:t>
            </w:r>
          </w:p>
        </w:tc>
        <w:tc>
          <w:tcPr>
            <w:tcW w:w="564" w:type="dxa"/>
            <w:vMerge w:val="restart"/>
            <w:textDirection w:val="tbRl"/>
          </w:tcPr>
          <w:p w:rsidR="00CF1C6E" w:rsidRPr="00DA3A48" w:rsidRDefault="00CF1C6E" w:rsidP="00AC6625">
            <w:pPr>
              <w:ind w:left="113" w:right="113"/>
              <w:jc w:val="center"/>
              <w:rPr>
                <w:b/>
              </w:rPr>
            </w:pPr>
            <w:r w:rsidRPr="00DA3A48">
              <w:rPr>
                <w:b/>
              </w:rPr>
              <w:t>In Compliance</w:t>
            </w:r>
          </w:p>
        </w:tc>
        <w:tc>
          <w:tcPr>
            <w:tcW w:w="722" w:type="dxa"/>
            <w:vMerge w:val="restart"/>
            <w:textDirection w:val="tbRl"/>
          </w:tcPr>
          <w:p w:rsidR="00CF1C6E" w:rsidRPr="00DA3A48" w:rsidRDefault="00CF1C6E" w:rsidP="00AC6625">
            <w:pPr>
              <w:ind w:left="113" w:right="113"/>
              <w:jc w:val="center"/>
              <w:rPr>
                <w:b/>
              </w:rPr>
            </w:pPr>
            <w:r w:rsidRPr="00DA3A48">
              <w:rPr>
                <w:b/>
              </w:rPr>
              <w:t>Maintenance Required</w:t>
            </w:r>
          </w:p>
        </w:tc>
        <w:tc>
          <w:tcPr>
            <w:tcW w:w="722" w:type="dxa"/>
            <w:vMerge w:val="restart"/>
            <w:textDirection w:val="tbRl"/>
          </w:tcPr>
          <w:p w:rsidR="00CF1C6E" w:rsidRPr="00DA3A48" w:rsidRDefault="00CF1C6E" w:rsidP="00AC6625">
            <w:pPr>
              <w:ind w:left="113" w:right="113"/>
              <w:jc w:val="center"/>
              <w:rPr>
                <w:b/>
              </w:rPr>
            </w:pPr>
            <w:r w:rsidRPr="00DA3A48">
              <w:rPr>
                <w:b/>
              </w:rPr>
              <w:t>Out of Compliance</w:t>
            </w:r>
          </w:p>
        </w:tc>
        <w:tc>
          <w:tcPr>
            <w:tcW w:w="734" w:type="dxa"/>
            <w:vMerge w:val="restart"/>
            <w:textDirection w:val="tbRl"/>
          </w:tcPr>
          <w:p w:rsidR="00CF1C6E" w:rsidRPr="00CF1C6E" w:rsidRDefault="00CF1C6E" w:rsidP="00CF1C6E">
            <w:pPr>
              <w:ind w:left="113" w:right="113"/>
              <w:jc w:val="center"/>
              <w:rPr>
                <w:b/>
              </w:rPr>
            </w:pPr>
            <w:r w:rsidRPr="00CF1C6E">
              <w:rPr>
                <w:b/>
              </w:rPr>
              <w:t>Not Applicable at time of Inspection</w:t>
            </w:r>
          </w:p>
        </w:tc>
        <w:tc>
          <w:tcPr>
            <w:tcW w:w="7679" w:type="dxa"/>
            <w:vMerge w:val="restart"/>
            <w:vAlign w:val="center"/>
          </w:tcPr>
          <w:p w:rsidR="00CF1C6E" w:rsidRPr="00DA3A48" w:rsidRDefault="00CF1C6E" w:rsidP="00AC6625">
            <w:pPr>
              <w:jc w:val="center"/>
              <w:rPr>
                <w:b/>
                <w:sz w:val="36"/>
              </w:rPr>
            </w:pPr>
            <w:r w:rsidRPr="00DA3A48">
              <w:rPr>
                <w:b/>
                <w:sz w:val="36"/>
              </w:rPr>
              <w:t>Comments</w:t>
            </w:r>
          </w:p>
        </w:tc>
      </w:tr>
      <w:tr w:rsidR="00CF1C6E" w:rsidTr="00CF1C6E">
        <w:trPr>
          <w:trHeight w:val="359"/>
          <w:jc w:val="center"/>
        </w:trPr>
        <w:tc>
          <w:tcPr>
            <w:tcW w:w="4195" w:type="dxa"/>
            <w:shd w:val="clear" w:color="auto" w:fill="D9D9D9" w:themeFill="background1" w:themeFillShade="D9"/>
          </w:tcPr>
          <w:p w:rsidR="00CF1C6E" w:rsidRPr="00F22FA0" w:rsidRDefault="00CF1C6E" w:rsidP="00AC6625">
            <w:pPr>
              <w:jc w:val="center"/>
              <w:rPr>
                <w:b/>
                <w:sz w:val="28"/>
              </w:rPr>
            </w:pPr>
            <w:r>
              <w:rPr>
                <w:b/>
                <w:sz w:val="28"/>
              </w:rPr>
              <w:t>Other/General</w:t>
            </w:r>
          </w:p>
        </w:tc>
        <w:tc>
          <w:tcPr>
            <w:tcW w:w="564" w:type="dxa"/>
            <w:vMerge/>
          </w:tcPr>
          <w:p w:rsidR="00CF1C6E" w:rsidRDefault="00CF1C6E" w:rsidP="00AC6625"/>
        </w:tc>
        <w:tc>
          <w:tcPr>
            <w:tcW w:w="722" w:type="dxa"/>
            <w:vMerge/>
          </w:tcPr>
          <w:p w:rsidR="00CF1C6E" w:rsidRDefault="00CF1C6E" w:rsidP="00AC6625"/>
        </w:tc>
        <w:tc>
          <w:tcPr>
            <w:tcW w:w="722" w:type="dxa"/>
            <w:vMerge/>
          </w:tcPr>
          <w:p w:rsidR="00CF1C6E" w:rsidRDefault="00CF1C6E" w:rsidP="00AC6625"/>
        </w:tc>
        <w:tc>
          <w:tcPr>
            <w:tcW w:w="734" w:type="dxa"/>
            <w:vMerge/>
          </w:tcPr>
          <w:p w:rsidR="00CF1C6E" w:rsidRDefault="00CF1C6E" w:rsidP="00AC6625"/>
        </w:tc>
        <w:tc>
          <w:tcPr>
            <w:tcW w:w="7679" w:type="dxa"/>
            <w:vMerge/>
          </w:tcPr>
          <w:p w:rsidR="00CF1C6E" w:rsidRDefault="00CF1C6E" w:rsidP="00AC6625"/>
        </w:tc>
      </w:tr>
      <w:tr w:rsidR="00CF1C6E" w:rsidTr="009B0DD3">
        <w:trPr>
          <w:trHeight w:val="350"/>
          <w:jc w:val="center"/>
        </w:trPr>
        <w:tc>
          <w:tcPr>
            <w:tcW w:w="4195" w:type="dxa"/>
            <w:vAlign w:val="center"/>
          </w:tcPr>
          <w:p w:rsidR="00412D65" w:rsidRDefault="00412D65" w:rsidP="009B0DD3">
            <w:r>
              <w:t>Dewatering</w:t>
            </w:r>
            <w:r>
              <w:rPr>
                <w:rStyle w:val="FootnoteReference"/>
              </w:rPr>
              <w:footnoteReference w:id="14"/>
            </w:r>
          </w:p>
        </w:tc>
        <w:tc>
          <w:tcPr>
            <w:tcW w:w="564" w:type="dxa"/>
            <w:vAlign w:val="center"/>
          </w:tcPr>
          <w:p w:rsidR="00412D65" w:rsidRDefault="00412D65" w:rsidP="009B0DD3">
            <w:pPr>
              <w:jc w:val="center"/>
            </w:pPr>
          </w:p>
        </w:tc>
        <w:tc>
          <w:tcPr>
            <w:tcW w:w="722" w:type="dxa"/>
            <w:vAlign w:val="center"/>
          </w:tcPr>
          <w:p w:rsidR="00412D65" w:rsidRDefault="00412D65" w:rsidP="009B0DD3">
            <w:pPr>
              <w:jc w:val="center"/>
            </w:pPr>
          </w:p>
        </w:tc>
        <w:tc>
          <w:tcPr>
            <w:tcW w:w="722" w:type="dxa"/>
            <w:vAlign w:val="center"/>
          </w:tcPr>
          <w:p w:rsidR="00412D65" w:rsidRDefault="00412D65" w:rsidP="009B0DD3">
            <w:pPr>
              <w:jc w:val="center"/>
            </w:pPr>
          </w:p>
        </w:tc>
        <w:tc>
          <w:tcPr>
            <w:tcW w:w="734" w:type="dxa"/>
            <w:vAlign w:val="center"/>
          </w:tcPr>
          <w:p w:rsidR="00412D65" w:rsidRDefault="00412D65" w:rsidP="009B0DD3">
            <w:pPr>
              <w:jc w:val="center"/>
            </w:pPr>
          </w:p>
        </w:tc>
        <w:tc>
          <w:tcPr>
            <w:tcW w:w="7679" w:type="dxa"/>
            <w:vAlign w:val="center"/>
          </w:tcPr>
          <w:p w:rsidR="00412D65" w:rsidRDefault="00412D65" w:rsidP="009B0DD3"/>
        </w:tc>
      </w:tr>
      <w:tr w:rsidR="00CF1C6E" w:rsidTr="009B0DD3">
        <w:trPr>
          <w:trHeight w:val="341"/>
          <w:jc w:val="center"/>
        </w:trPr>
        <w:tc>
          <w:tcPr>
            <w:tcW w:w="4195" w:type="dxa"/>
            <w:vAlign w:val="center"/>
          </w:tcPr>
          <w:p w:rsidR="00412D65" w:rsidRDefault="00412D65" w:rsidP="009B0DD3">
            <w:r>
              <w:t>Site inspections</w:t>
            </w:r>
            <w:r>
              <w:rPr>
                <w:rStyle w:val="FootnoteReference"/>
              </w:rPr>
              <w:footnoteReference w:id="15"/>
            </w:r>
          </w:p>
        </w:tc>
        <w:tc>
          <w:tcPr>
            <w:tcW w:w="564" w:type="dxa"/>
            <w:vAlign w:val="center"/>
          </w:tcPr>
          <w:p w:rsidR="00412D65" w:rsidRDefault="00412D65" w:rsidP="009B0DD3">
            <w:pPr>
              <w:jc w:val="center"/>
            </w:pPr>
          </w:p>
        </w:tc>
        <w:tc>
          <w:tcPr>
            <w:tcW w:w="722" w:type="dxa"/>
            <w:vAlign w:val="center"/>
          </w:tcPr>
          <w:p w:rsidR="00412D65" w:rsidRDefault="00412D65" w:rsidP="009B0DD3">
            <w:pPr>
              <w:jc w:val="center"/>
            </w:pPr>
          </w:p>
        </w:tc>
        <w:tc>
          <w:tcPr>
            <w:tcW w:w="722" w:type="dxa"/>
            <w:vAlign w:val="center"/>
          </w:tcPr>
          <w:p w:rsidR="00412D65" w:rsidRDefault="00412D65" w:rsidP="009B0DD3">
            <w:pPr>
              <w:jc w:val="center"/>
            </w:pPr>
          </w:p>
        </w:tc>
        <w:tc>
          <w:tcPr>
            <w:tcW w:w="734" w:type="dxa"/>
            <w:vAlign w:val="center"/>
          </w:tcPr>
          <w:p w:rsidR="00412D65" w:rsidRDefault="00412D65" w:rsidP="009B0DD3">
            <w:pPr>
              <w:jc w:val="center"/>
            </w:pPr>
          </w:p>
        </w:tc>
        <w:tc>
          <w:tcPr>
            <w:tcW w:w="7679" w:type="dxa"/>
            <w:vAlign w:val="center"/>
          </w:tcPr>
          <w:p w:rsidR="00412D65" w:rsidRDefault="00412D65" w:rsidP="009B0DD3"/>
        </w:tc>
      </w:tr>
      <w:tr w:rsidR="00CF1C6E" w:rsidTr="009B0DD3">
        <w:trPr>
          <w:trHeight w:val="341"/>
          <w:jc w:val="center"/>
        </w:trPr>
        <w:tc>
          <w:tcPr>
            <w:tcW w:w="4195" w:type="dxa"/>
            <w:vAlign w:val="center"/>
          </w:tcPr>
          <w:p w:rsidR="00412D65" w:rsidRDefault="00412D65" w:rsidP="009B0DD3">
            <w:r>
              <w:t>Inspection documentation &amp; SWPPP</w:t>
            </w:r>
            <w:r>
              <w:rPr>
                <w:rStyle w:val="FootnoteReference"/>
              </w:rPr>
              <w:footnoteReference w:id="16"/>
            </w:r>
          </w:p>
        </w:tc>
        <w:tc>
          <w:tcPr>
            <w:tcW w:w="564" w:type="dxa"/>
            <w:vAlign w:val="center"/>
          </w:tcPr>
          <w:p w:rsidR="00412D65" w:rsidRDefault="00412D65" w:rsidP="009B0DD3">
            <w:pPr>
              <w:jc w:val="center"/>
            </w:pPr>
          </w:p>
        </w:tc>
        <w:tc>
          <w:tcPr>
            <w:tcW w:w="722" w:type="dxa"/>
            <w:vAlign w:val="center"/>
          </w:tcPr>
          <w:p w:rsidR="00412D65" w:rsidRDefault="00412D65" w:rsidP="009B0DD3">
            <w:pPr>
              <w:jc w:val="center"/>
            </w:pPr>
          </w:p>
        </w:tc>
        <w:tc>
          <w:tcPr>
            <w:tcW w:w="722" w:type="dxa"/>
            <w:vAlign w:val="center"/>
          </w:tcPr>
          <w:p w:rsidR="00412D65" w:rsidRDefault="00412D65" w:rsidP="009B0DD3">
            <w:pPr>
              <w:jc w:val="center"/>
            </w:pPr>
          </w:p>
        </w:tc>
        <w:tc>
          <w:tcPr>
            <w:tcW w:w="734" w:type="dxa"/>
            <w:vAlign w:val="center"/>
          </w:tcPr>
          <w:p w:rsidR="00412D65" w:rsidRDefault="00412D65" w:rsidP="009B0DD3">
            <w:pPr>
              <w:jc w:val="center"/>
            </w:pPr>
          </w:p>
        </w:tc>
        <w:tc>
          <w:tcPr>
            <w:tcW w:w="7679" w:type="dxa"/>
            <w:vAlign w:val="center"/>
          </w:tcPr>
          <w:p w:rsidR="00412D65" w:rsidRDefault="00412D65" w:rsidP="009B0DD3"/>
        </w:tc>
      </w:tr>
      <w:tr w:rsidR="00CF1C6E" w:rsidTr="009B0DD3">
        <w:trPr>
          <w:trHeight w:val="341"/>
          <w:jc w:val="center"/>
        </w:trPr>
        <w:tc>
          <w:tcPr>
            <w:tcW w:w="4195" w:type="dxa"/>
            <w:vAlign w:val="center"/>
          </w:tcPr>
          <w:p w:rsidR="00412D65" w:rsidRDefault="00412D65" w:rsidP="009B0DD3">
            <w:r>
              <w:t>Infiltration area protection</w:t>
            </w:r>
            <w:r>
              <w:rPr>
                <w:rStyle w:val="FootnoteReference"/>
              </w:rPr>
              <w:footnoteReference w:id="17"/>
            </w:r>
          </w:p>
        </w:tc>
        <w:tc>
          <w:tcPr>
            <w:tcW w:w="564" w:type="dxa"/>
            <w:vAlign w:val="center"/>
          </w:tcPr>
          <w:p w:rsidR="00412D65" w:rsidRDefault="00412D65" w:rsidP="009B0DD3">
            <w:pPr>
              <w:jc w:val="center"/>
            </w:pPr>
          </w:p>
        </w:tc>
        <w:tc>
          <w:tcPr>
            <w:tcW w:w="722" w:type="dxa"/>
            <w:vAlign w:val="center"/>
          </w:tcPr>
          <w:p w:rsidR="00412D65" w:rsidRDefault="00412D65" w:rsidP="009B0DD3">
            <w:pPr>
              <w:jc w:val="center"/>
            </w:pPr>
          </w:p>
        </w:tc>
        <w:tc>
          <w:tcPr>
            <w:tcW w:w="722" w:type="dxa"/>
            <w:vAlign w:val="center"/>
          </w:tcPr>
          <w:p w:rsidR="00412D65" w:rsidRDefault="00412D65" w:rsidP="009B0DD3">
            <w:pPr>
              <w:jc w:val="center"/>
            </w:pPr>
          </w:p>
        </w:tc>
        <w:tc>
          <w:tcPr>
            <w:tcW w:w="734" w:type="dxa"/>
            <w:vAlign w:val="center"/>
          </w:tcPr>
          <w:p w:rsidR="00412D65" w:rsidRDefault="00412D65" w:rsidP="009B0DD3">
            <w:pPr>
              <w:jc w:val="center"/>
            </w:pPr>
          </w:p>
        </w:tc>
        <w:tc>
          <w:tcPr>
            <w:tcW w:w="7679" w:type="dxa"/>
            <w:vAlign w:val="center"/>
          </w:tcPr>
          <w:p w:rsidR="009E4388" w:rsidRDefault="009E4388" w:rsidP="009B0DD3"/>
        </w:tc>
      </w:tr>
      <w:tr w:rsidR="00CF1C6E" w:rsidTr="009B0DD3">
        <w:trPr>
          <w:trHeight w:val="341"/>
          <w:jc w:val="center"/>
        </w:trPr>
        <w:tc>
          <w:tcPr>
            <w:tcW w:w="4195" w:type="dxa"/>
            <w:vAlign w:val="center"/>
          </w:tcPr>
          <w:p w:rsidR="00412D65" w:rsidRDefault="00412D65" w:rsidP="009B0DD3">
            <w:r>
              <w:t>Hazardous materials</w:t>
            </w:r>
            <w:r>
              <w:rPr>
                <w:rStyle w:val="FootnoteReference"/>
              </w:rPr>
              <w:footnoteReference w:id="18"/>
            </w:r>
          </w:p>
        </w:tc>
        <w:tc>
          <w:tcPr>
            <w:tcW w:w="564" w:type="dxa"/>
            <w:vAlign w:val="center"/>
          </w:tcPr>
          <w:p w:rsidR="00412D65" w:rsidRDefault="00412D65" w:rsidP="009B0DD3">
            <w:pPr>
              <w:jc w:val="center"/>
            </w:pPr>
          </w:p>
        </w:tc>
        <w:tc>
          <w:tcPr>
            <w:tcW w:w="722" w:type="dxa"/>
            <w:vAlign w:val="center"/>
          </w:tcPr>
          <w:p w:rsidR="00412D65" w:rsidRDefault="00412D65" w:rsidP="009B0DD3">
            <w:pPr>
              <w:jc w:val="center"/>
            </w:pPr>
          </w:p>
        </w:tc>
        <w:tc>
          <w:tcPr>
            <w:tcW w:w="722" w:type="dxa"/>
            <w:vAlign w:val="center"/>
          </w:tcPr>
          <w:p w:rsidR="00412D65" w:rsidRDefault="00412D65" w:rsidP="009B0DD3">
            <w:pPr>
              <w:jc w:val="center"/>
            </w:pPr>
          </w:p>
        </w:tc>
        <w:tc>
          <w:tcPr>
            <w:tcW w:w="734" w:type="dxa"/>
            <w:vAlign w:val="center"/>
          </w:tcPr>
          <w:p w:rsidR="00412D65" w:rsidRDefault="00412D65" w:rsidP="009B0DD3">
            <w:pPr>
              <w:jc w:val="center"/>
            </w:pPr>
          </w:p>
        </w:tc>
        <w:tc>
          <w:tcPr>
            <w:tcW w:w="7679" w:type="dxa"/>
            <w:vAlign w:val="center"/>
          </w:tcPr>
          <w:p w:rsidR="00412D65" w:rsidRDefault="00412D65" w:rsidP="009B0DD3"/>
        </w:tc>
      </w:tr>
      <w:tr w:rsidR="00CF1C6E" w:rsidTr="009B0DD3">
        <w:trPr>
          <w:trHeight w:val="341"/>
          <w:jc w:val="center"/>
        </w:trPr>
        <w:tc>
          <w:tcPr>
            <w:tcW w:w="4195" w:type="dxa"/>
            <w:vAlign w:val="center"/>
          </w:tcPr>
          <w:p w:rsidR="00412D65" w:rsidRDefault="00412D65" w:rsidP="009B0DD3">
            <w:r>
              <w:t>Solid waste</w:t>
            </w:r>
            <w:r>
              <w:rPr>
                <w:rStyle w:val="FootnoteReference"/>
              </w:rPr>
              <w:footnoteReference w:id="19"/>
            </w:r>
          </w:p>
        </w:tc>
        <w:tc>
          <w:tcPr>
            <w:tcW w:w="564" w:type="dxa"/>
            <w:vAlign w:val="center"/>
          </w:tcPr>
          <w:p w:rsidR="00412D65" w:rsidRDefault="00412D65" w:rsidP="009B0DD3">
            <w:pPr>
              <w:jc w:val="center"/>
            </w:pPr>
          </w:p>
        </w:tc>
        <w:tc>
          <w:tcPr>
            <w:tcW w:w="722" w:type="dxa"/>
            <w:vAlign w:val="center"/>
          </w:tcPr>
          <w:p w:rsidR="00412D65" w:rsidRDefault="00412D65" w:rsidP="009B0DD3">
            <w:pPr>
              <w:jc w:val="center"/>
            </w:pPr>
          </w:p>
        </w:tc>
        <w:tc>
          <w:tcPr>
            <w:tcW w:w="722" w:type="dxa"/>
            <w:vAlign w:val="center"/>
          </w:tcPr>
          <w:p w:rsidR="00412D65" w:rsidRDefault="00412D65" w:rsidP="009B0DD3">
            <w:pPr>
              <w:jc w:val="center"/>
            </w:pPr>
          </w:p>
        </w:tc>
        <w:tc>
          <w:tcPr>
            <w:tcW w:w="734" w:type="dxa"/>
            <w:vAlign w:val="center"/>
          </w:tcPr>
          <w:p w:rsidR="00412D65" w:rsidRDefault="00412D65" w:rsidP="009B0DD3">
            <w:pPr>
              <w:jc w:val="center"/>
            </w:pPr>
          </w:p>
        </w:tc>
        <w:tc>
          <w:tcPr>
            <w:tcW w:w="7679" w:type="dxa"/>
            <w:vAlign w:val="center"/>
          </w:tcPr>
          <w:p w:rsidR="00412D65" w:rsidRDefault="00412D65" w:rsidP="009B0DD3"/>
        </w:tc>
      </w:tr>
      <w:tr w:rsidR="00CF1C6E" w:rsidTr="009B0DD3">
        <w:trPr>
          <w:trHeight w:val="341"/>
          <w:jc w:val="center"/>
        </w:trPr>
        <w:tc>
          <w:tcPr>
            <w:tcW w:w="4195" w:type="dxa"/>
            <w:vAlign w:val="center"/>
          </w:tcPr>
          <w:p w:rsidR="00412D65" w:rsidRDefault="00412D65" w:rsidP="009B0DD3">
            <w:r>
              <w:t>Concrete washout</w:t>
            </w:r>
            <w:r>
              <w:rPr>
                <w:rStyle w:val="FootnoteReference"/>
              </w:rPr>
              <w:footnoteReference w:id="20"/>
            </w:r>
          </w:p>
        </w:tc>
        <w:tc>
          <w:tcPr>
            <w:tcW w:w="564" w:type="dxa"/>
            <w:vAlign w:val="center"/>
          </w:tcPr>
          <w:p w:rsidR="00412D65" w:rsidRDefault="00412D65" w:rsidP="009B0DD3">
            <w:pPr>
              <w:jc w:val="center"/>
            </w:pPr>
          </w:p>
        </w:tc>
        <w:tc>
          <w:tcPr>
            <w:tcW w:w="722" w:type="dxa"/>
            <w:vAlign w:val="center"/>
          </w:tcPr>
          <w:p w:rsidR="00412D65" w:rsidRDefault="00412D65" w:rsidP="009B0DD3">
            <w:pPr>
              <w:jc w:val="center"/>
            </w:pPr>
          </w:p>
        </w:tc>
        <w:tc>
          <w:tcPr>
            <w:tcW w:w="722" w:type="dxa"/>
            <w:vAlign w:val="center"/>
          </w:tcPr>
          <w:p w:rsidR="00412D65" w:rsidRDefault="00412D65" w:rsidP="009B0DD3">
            <w:pPr>
              <w:jc w:val="center"/>
            </w:pPr>
          </w:p>
        </w:tc>
        <w:tc>
          <w:tcPr>
            <w:tcW w:w="734" w:type="dxa"/>
            <w:vAlign w:val="center"/>
          </w:tcPr>
          <w:p w:rsidR="00412D65" w:rsidRDefault="00412D65" w:rsidP="009B0DD3">
            <w:pPr>
              <w:jc w:val="center"/>
            </w:pPr>
          </w:p>
        </w:tc>
        <w:tc>
          <w:tcPr>
            <w:tcW w:w="7679" w:type="dxa"/>
            <w:vAlign w:val="center"/>
          </w:tcPr>
          <w:p w:rsidR="00412D65" w:rsidRDefault="00412D65" w:rsidP="00EA5E24"/>
        </w:tc>
      </w:tr>
      <w:tr w:rsidR="000C0EE1" w:rsidTr="009B0DD3">
        <w:trPr>
          <w:trHeight w:val="341"/>
          <w:jc w:val="center"/>
        </w:trPr>
        <w:tc>
          <w:tcPr>
            <w:tcW w:w="4195" w:type="dxa"/>
            <w:vAlign w:val="center"/>
          </w:tcPr>
          <w:p w:rsidR="000C0EE1" w:rsidRDefault="000C0EE1" w:rsidP="009B0DD3">
            <w:r>
              <w:t>Issues resolved since last inspection</w:t>
            </w:r>
          </w:p>
        </w:tc>
        <w:tc>
          <w:tcPr>
            <w:tcW w:w="564" w:type="dxa"/>
            <w:vAlign w:val="center"/>
          </w:tcPr>
          <w:p w:rsidR="000C0EE1" w:rsidRDefault="000C0EE1" w:rsidP="009B0DD3">
            <w:pPr>
              <w:jc w:val="center"/>
            </w:pPr>
          </w:p>
        </w:tc>
        <w:tc>
          <w:tcPr>
            <w:tcW w:w="722" w:type="dxa"/>
            <w:vAlign w:val="center"/>
          </w:tcPr>
          <w:p w:rsidR="000C0EE1" w:rsidRDefault="000C0EE1" w:rsidP="009B0DD3">
            <w:pPr>
              <w:jc w:val="center"/>
            </w:pPr>
          </w:p>
        </w:tc>
        <w:tc>
          <w:tcPr>
            <w:tcW w:w="722" w:type="dxa"/>
            <w:vAlign w:val="center"/>
          </w:tcPr>
          <w:p w:rsidR="000C0EE1" w:rsidRDefault="000C0EE1" w:rsidP="009B0DD3">
            <w:pPr>
              <w:jc w:val="center"/>
            </w:pPr>
          </w:p>
        </w:tc>
        <w:tc>
          <w:tcPr>
            <w:tcW w:w="734" w:type="dxa"/>
            <w:vAlign w:val="center"/>
          </w:tcPr>
          <w:p w:rsidR="000C0EE1" w:rsidRDefault="000C0EE1" w:rsidP="009B0DD3">
            <w:pPr>
              <w:jc w:val="center"/>
            </w:pPr>
          </w:p>
        </w:tc>
        <w:tc>
          <w:tcPr>
            <w:tcW w:w="7679" w:type="dxa"/>
            <w:vAlign w:val="center"/>
          </w:tcPr>
          <w:p w:rsidR="000C0EE1" w:rsidRDefault="000C0EE1" w:rsidP="009B0DD3"/>
        </w:tc>
      </w:tr>
    </w:tbl>
    <w:p w:rsidR="00FD2A64" w:rsidRDefault="008D63F2" w:rsidP="00D746ED">
      <w:bookmarkStart w:id="0" w:name="_GoBack"/>
      <w:bookmarkEnd w:id="0"/>
      <w:r>
        <w:rPr>
          <w:noProof/>
        </w:rPr>
        <mc:AlternateContent>
          <mc:Choice Requires="wps">
            <w:drawing>
              <wp:anchor distT="45720" distB="45720" distL="114300" distR="114300" simplePos="0" relativeHeight="251665408" behindDoc="0" locked="0" layoutInCell="1" allowOverlap="1" wp14:anchorId="2D08FB18" wp14:editId="4C959C76">
                <wp:simplePos x="0" y="0"/>
                <wp:positionH relativeFrom="column">
                  <wp:posOffset>0</wp:posOffset>
                </wp:positionH>
                <wp:positionV relativeFrom="paragraph">
                  <wp:posOffset>45720</wp:posOffset>
                </wp:positionV>
                <wp:extent cx="2847975" cy="1404620"/>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404620"/>
                        </a:xfrm>
                        <a:prstGeom prst="rect">
                          <a:avLst/>
                        </a:prstGeom>
                        <a:solidFill>
                          <a:srgbClr val="FFFFFF"/>
                        </a:solidFill>
                        <a:ln w="9525">
                          <a:noFill/>
                          <a:miter lim="800000"/>
                          <a:headEnd/>
                          <a:tailEnd/>
                        </a:ln>
                      </wps:spPr>
                      <wps:txbx>
                        <w:txbxContent>
                          <w:p w:rsidR="008D63F2" w:rsidRPr="008D63F2" w:rsidRDefault="008D63F2" w:rsidP="008D63F2">
                            <w:pPr>
                              <w:jc w:val="center"/>
                              <w:rPr>
                                <w:color w:val="FF0000"/>
                              </w:rPr>
                            </w:pPr>
                            <w:r w:rsidRPr="008D63F2">
                              <w:rPr>
                                <w:color w:val="FF0000"/>
                              </w:rPr>
                              <w:t xml:space="preserve">[INSERT </w:t>
                            </w:r>
                            <w:r>
                              <w:rPr>
                                <w:color w:val="FF0000"/>
                              </w:rPr>
                              <w:t>INSPECTION</w:t>
                            </w:r>
                            <w:r w:rsidRPr="008D63F2">
                              <w:rPr>
                                <w:color w:val="FF0000"/>
                              </w:rPr>
                              <w:t xml:space="preserve"> PHOTOS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08FB18" id="_x0000_s1029" type="#_x0000_t202" style="position:absolute;margin-left:0;margin-top:3.6pt;width:224.2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" stroked="f">
                <v:textbox style="mso-fit-shape-to-text:t">
                  <w:txbxContent>
                    <w:p w:rsidR="008D63F2" w:rsidRPr="008D63F2" w:rsidRDefault="008D63F2" w:rsidP="008D63F2">
                      <w:pPr>
                        <w:jc w:val="center"/>
                        <w:rPr>
                          <w:color w:val="FF0000"/>
                        </w:rPr>
                      </w:pPr>
                      <w:r w:rsidRPr="008D63F2">
                        <w:rPr>
                          <w:color w:val="FF0000"/>
                        </w:rPr>
                        <w:t xml:space="preserve">[INSERT </w:t>
                      </w:r>
                      <w:r>
                        <w:rPr>
                          <w:color w:val="FF0000"/>
                        </w:rPr>
                        <w:t>INSPECTION</w:t>
                      </w:r>
                      <w:r w:rsidRPr="008D63F2">
                        <w:rPr>
                          <w:color w:val="FF0000"/>
                        </w:rPr>
                        <w:t xml:space="preserve"> PHOTOS HERE]</w:t>
                      </w:r>
                    </w:p>
                  </w:txbxContent>
                </v:textbox>
              </v:shape>
            </w:pict>
          </mc:Fallback>
        </mc:AlternateContent>
      </w:r>
    </w:p>
    <w:sectPr w:rsidR="00FD2A64" w:rsidSect="0055793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FEB" w:rsidRDefault="009D3FEB" w:rsidP="000469AA">
      <w:pPr>
        <w:spacing w:after="0" w:line="240" w:lineRule="auto"/>
      </w:pPr>
      <w:r>
        <w:separator/>
      </w:r>
    </w:p>
  </w:endnote>
  <w:endnote w:type="continuationSeparator" w:id="0">
    <w:p w:rsidR="009D3FEB" w:rsidRDefault="009D3FEB" w:rsidP="0004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FEB" w:rsidRDefault="009D3FEB" w:rsidP="000469AA">
      <w:pPr>
        <w:spacing w:after="0" w:line="240" w:lineRule="auto"/>
      </w:pPr>
      <w:r>
        <w:separator/>
      </w:r>
    </w:p>
  </w:footnote>
  <w:footnote w:type="continuationSeparator" w:id="0">
    <w:p w:rsidR="009D3FEB" w:rsidRDefault="009D3FEB" w:rsidP="000469AA">
      <w:pPr>
        <w:spacing w:after="0" w:line="240" w:lineRule="auto"/>
      </w:pPr>
      <w:r>
        <w:continuationSeparator/>
      </w:r>
    </w:p>
  </w:footnote>
  <w:footnote w:id="1">
    <w:p w:rsidR="00CF1C6E" w:rsidRPr="008427CD" w:rsidRDefault="00CF1C6E">
      <w:pPr>
        <w:pStyle w:val="FootnoteText"/>
        <w:rPr>
          <w:highlight w:val="yellow"/>
        </w:rPr>
      </w:pPr>
      <w:r w:rsidRPr="008427CD">
        <w:rPr>
          <w:rStyle w:val="FootnoteReference"/>
        </w:rPr>
        <w:footnoteRef/>
      </w:r>
      <w:r w:rsidRPr="008427CD">
        <w:t xml:space="preserve"> All exposed soil areas</w:t>
      </w:r>
      <w:r w:rsidR="008427CD" w:rsidRPr="008427CD">
        <w:t xml:space="preserve"> (including stockpiles)</w:t>
      </w:r>
      <w:r w:rsidRPr="008427CD">
        <w:t xml:space="preserve"> must be stabilized as soon as possible to limit soil erosion but in no case l</w:t>
      </w:r>
      <w:r w:rsidR="00F815F4" w:rsidRPr="008427CD">
        <w:t>ater</w:t>
      </w:r>
      <w:r w:rsidRPr="008427CD">
        <w:t xml:space="preserve"> than 14 days after the construction activity in that portion of the site has temporarily or permanently ceased. [</w:t>
      </w:r>
      <w:r w:rsidR="00D746ED" w:rsidRPr="008427CD">
        <w:t xml:space="preserve">NPDES </w:t>
      </w:r>
      <w:r w:rsidR="008427CD" w:rsidRPr="008427CD">
        <w:t>–</w:t>
      </w:r>
      <w:r w:rsidR="00D746ED" w:rsidRPr="008427CD">
        <w:t xml:space="preserve"> </w:t>
      </w:r>
      <w:r w:rsidR="008427CD" w:rsidRPr="008427CD">
        <w:t>PIV.B.2</w:t>
      </w:r>
      <w:r w:rsidRPr="008427CD">
        <w:t>]</w:t>
      </w:r>
    </w:p>
  </w:footnote>
  <w:footnote w:id="2">
    <w:p w:rsidR="00CF1C6E" w:rsidRPr="008427CD" w:rsidRDefault="00CF1C6E">
      <w:pPr>
        <w:pStyle w:val="FootnoteText"/>
        <w:rPr>
          <w:highlight w:val="yellow"/>
        </w:rPr>
      </w:pPr>
      <w:r w:rsidRPr="008427CD">
        <w:rPr>
          <w:rStyle w:val="FootnoteReference"/>
        </w:rPr>
        <w:footnoteRef/>
      </w:r>
      <w:r w:rsidRPr="008427CD">
        <w:t xml:space="preserve"> The normal wetted perimeter of any temporary or permanent drainage ditch or swale that drains water from any portion of the construction site, or diverts water around the site, must be stabilized within 200 lineal feet from the property edge, or from the point of discharge into any surface water. Stabilization of the last 200 lineal feet must be completed within 24 hours after connection to a surface water. [</w:t>
      </w:r>
      <w:r w:rsidR="00D746ED" w:rsidRPr="008427CD">
        <w:t xml:space="preserve">NPDES - </w:t>
      </w:r>
      <w:r w:rsidRPr="008427CD">
        <w:t>P</w:t>
      </w:r>
      <w:r w:rsidR="008427CD" w:rsidRPr="008427CD">
        <w:t>IV</w:t>
      </w:r>
      <w:r w:rsidRPr="008427CD">
        <w:t>.B.4]</w:t>
      </w:r>
    </w:p>
  </w:footnote>
  <w:footnote w:id="3">
    <w:p w:rsidR="00CF1C6E" w:rsidRPr="00B562D5" w:rsidRDefault="00CF1C6E">
      <w:pPr>
        <w:pStyle w:val="FootnoteText"/>
      </w:pPr>
      <w:r w:rsidRPr="008427CD">
        <w:rPr>
          <w:rStyle w:val="FootnoteReference"/>
        </w:rPr>
        <w:footnoteRef/>
      </w:r>
      <w:r w:rsidRPr="008427CD">
        <w:t xml:space="preserve"> </w:t>
      </w:r>
      <w:r w:rsidRPr="00B562D5">
        <w:t xml:space="preserve">Pipe outlets must be provided with temporary or permanent energy dissipation within 24 hours after connection to </w:t>
      </w:r>
      <w:r w:rsidR="00F815F4" w:rsidRPr="00B562D5">
        <w:t>surface</w:t>
      </w:r>
      <w:r w:rsidRPr="00B562D5">
        <w:t xml:space="preserve"> water. [</w:t>
      </w:r>
      <w:r w:rsidR="00D746ED" w:rsidRPr="00B562D5">
        <w:t xml:space="preserve">NPDES </w:t>
      </w:r>
      <w:r w:rsidR="008427CD" w:rsidRPr="00B562D5">
        <w:t>–</w:t>
      </w:r>
      <w:r w:rsidR="00D746ED" w:rsidRPr="00B562D5">
        <w:t xml:space="preserve"> </w:t>
      </w:r>
      <w:r w:rsidR="008427CD" w:rsidRPr="00B562D5">
        <w:t>PIV.</w:t>
      </w:r>
      <w:r w:rsidR="00DA35E6">
        <w:t>B.5</w:t>
      </w:r>
      <w:r w:rsidRPr="00B562D5">
        <w:t>]</w:t>
      </w:r>
    </w:p>
  </w:footnote>
  <w:footnote w:id="4">
    <w:p w:rsidR="00CF1C6E" w:rsidRPr="00B562D5" w:rsidRDefault="00CF1C6E" w:rsidP="00B562D5">
      <w:pPr>
        <w:pStyle w:val="FootnoteText"/>
      </w:pPr>
      <w:r w:rsidRPr="00B562D5">
        <w:rPr>
          <w:rStyle w:val="FootnoteReference"/>
        </w:rPr>
        <w:footnoteRef/>
      </w:r>
      <w:r w:rsidRPr="00B562D5">
        <w:t xml:space="preserve"> </w:t>
      </w:r>
      <w:r w:rsidR="00B562D5" w:rsidRPr="00B562D5">
        <w:t>The Permittee(s) must minimize the need for disturbance of portions of the project that have steep slopes. For those sloped areas which must be disturbed, the Permittee(s) must use techniques such as phasing and stabilization practices designed for steep slopes (e.g., slope draining and terracing). [</w:t>
      </w:r>
      <w:r w:rsidR="00DA35E6">
        <w:t xml:space="preserve">NPDES - </w:t>
      </w:r>
      <w:r w:rsidR="00B562D5" w:rsidRPr="00B562D5">
        <w:t>PIV.B.1]</w:t>
      </w:r>
    </w:p>
  </w:footnote>
  <w:footnote w:id="5">
    <w:p w:rsidR="00CF1C6E" w:rsidRDefault="00CF1C6E" w:rsidP="00AA5809">
      <w:pPr>
        <w:pStyle w:val="FootnoteText"/>
      </w:pPr>
      <w:r w:rsidRPr="00AA5809">
        <w:rPr>
          <w:rStyle w:val="FootnoteReference"/>
        </w:rPr>
        <w:footnoteRef/>
      </w:r>
      <w:r w:rsidRPr="00AA5809">
        <w:t xml:space="preserve"> The Permittee(s) must ensure final stabilization of the site. Final stabilization requires that all soil disturbing activities at the site have been completed and all soils must stabilized by a uniform perennial vegetative cover with a density of 70% over the entire pervious surface area, or other equivalent means necessary to prevent soil failure under erosive conditions. </w:t>
      </w:r>
      <w:r w:rsidR="00AA5809">
        <w:t xml:space="preserve">The permanent stormwater management system is constructed, meets all requirements in Part III.D. and is operating </w:t>
      </w:r>
      <w:r w:rsidR="00AA5809" w:rsidRPr="00DA35E6">
        <w:t>as designed. All temporary</w:t>
      </w:r>
      <w:r w:rsidR="00AA5809">
        <w:t xml:space="preserve"> synthetic and structural erosion prevention and sediment control BMPs (such as silt fence) have been removed on the portions of the site for which the Permittee(s) is/are responsible. BMPs designed to decompose on site (such as some compost logs) may be left in place. For residential construction only, individual lots are considered finally stabilized if the structure(s) are finished and temporary erosion protection and downgradient perimeter control has been completed and the residence has been sold to the homeowner.</w:t>
      </w:r>
      <w:r w:rsidR="00AA5809" w:rsidRPr="00AA5809">
        <w:t xml:space="preserve"> </w:t>
      </w:r>
      <w:r w:rsidR="00AA5809">
        <w:t xml:space="preserve">For construction projects on agricultural land (e.g., pipelines across crop, field pasture or rangeland) the disturbed land has been returned to its preconstruction </w:t>
      </w:r>
      <w:r w:rsidR="00AA5809" w:rsidRPr="00AA5809">
        <w:t xml:space="preserve">agricultural use. </w:t>
      </w:r>
      <w:r w:rsidRPr="00AA5809">
        <w:t>[</w:t>
      </w:r>
      <w:r w:rsidR="00D746ED" w:rsidRPr="00AA5809">
        <w:t xml:space="preserve">NPDES </w:t>
      </w:r>
      <w:r w:rsidR="00AA5809" w:rsidRPr="00AA5809">
        <w:t>–</w:t>
      </w:r>
      <w:r w:rsidR="00D746ED" w:rsidRPr="00AA5809">
        <w:t xml:space="preserve"> </w:t>
      </w:r>
      <w:r w:rsidR="00AA5809" w:rsidRPr="00AA5809">
        <w:t>PIV.G.1-5</w:t>
      </w:r>
      <w:r w:rsidRPr="00AA5809">
        <w:t>]</w:t>
      </w:r>
    </w:p>
  </w:footnote>
  <w:footnote w:id="6">
    <w:p w:rsidR="00CF1C6E" w:rsidRPr="00AA5809" w:rsidRDefault="00CF1C6E" w:rsidP="00AA5809">
      <w:pPr>
        <w:pStyle w:val="FootnoteText"/>
      </w:pPr>
      <w:r w:rsidRPr="00AA5809">
        <w:rPr>
          <w:rStyle w:val="FootnoteReference"/>
        </w:rPr>
        <w:footnoteRef/>
      </w:r>
      <w:r w:rsidRPr="00AA5809">
        <w:t xml:space="preserve"> All nonfunctional BMPs must </w:t>
      </w:r>
      <w:r w:rsidR="00AA5809" w:rsidRPr="00AA5809">
        <w:t xml:space="preserve">be repaired, replaced, or supplemented with functional BMPs by the end of the next business day after discovery, or as soon as field conditions allow access unless another time frame is specified. </w:t>
      </w:r>
      <w:r w:rsidRPr="00AA5809">
        <w:t>[</w:t>
      </w:r>
      <w:r w:rsidR="00D746ED" w:rsidRPr="00AA5809">
        <w:t xml:space="preserve">NPDES </w:t>
      </w:r>
      <w:r w:rsidR="00AA5809" w:rsidRPr="00AA5809">
        <w:t>–</w:t>
      </w:r>
      <w:r w:rsidR="00D746ED" w:rsidRPr="00AA5809">
        <w:t xml:space="preserve"> </w:t>
      </w:r>
      <w:r w:rsidR="00AA5809" w:rsidRPr="00AA5809">
        <w:t>PIV.E.5.a-e.]</w:t>
      </w:r>
    </w:p>
  </w:footnote>
  <w:footnote w:id="7">
    <w:p w:rsidR="00CF1C6E" w:rsidRPr="008427CD" w:rsidRDefault="00CF1C6E">
      <w:pPr>
        <w:pStyle w:val="FootnoteText"/>
        <w:rPr>
          <w:highlight w:val="yellow"/>
        </w:rPr>
      </w:pPr>
      <w:r w:rsidRPr="006D0F5E">
        <w:rPr>
          <w:rStyle w:val="FootnoteReference"/>
        </w:rPr>
        <w:footnoteRef/>
      </w:r>
      <w:r w:rsidRPr="006D0F5E">
        <w:t xml:space="preserve"> Vehicle tracking of sediment for the construction site (or onto streets within the site) must be minimized by BMPs such as stone pads, concrete or steel wash racks, or equivalent systems. Street sweeping must be used if such BMPs are not adequate to prevent sediment from being tracked onto the street. [</w:t>
      </w:r>
      <w:r w:rsidR="00D746ED" w:rsidRPr="006D0F5E">
        <w:t xml:space="preserve">NPDES </w:t>
      </w:r>
      <w:r w:rsidR="006D0F5E" w:rsidRPr="006D0F5E">
        <w:t>–</w:t>
      </w:r>
      <w:r w:rsidR="00D746ED" w:rsidRPr="006D0F5E">
        <w:t xml:space="preserve"> </w:t>
      </w:r>
      <w:r w:rsidR="006D0F5E" w:rsidRPr="006D0F5E">
        <w:t>PIV.C.6</w:t>
      </w:r>
      <w:r w:rsidRPr="006D0F5E">
        <w:t>]</w:t>
      </w:r>
    </w:p>
  </w:footnote>
  <w:footnote w:id="8">
    <w:p w:rsidR="00CF1C6E" w:rsidRPr="00AA5809" w:rsidRDefault="00CF1C6E" w:rsidP="00AA5809">
      <w:pPr>
        <w:pStyle w:val="FootnoteText"/>
      </w:pPr>
      <w:r w:rsidRPr="00AA5809">
        <w:rPr>
          <w:rStyle w:val="FootnoteReference"/>
        </w:rPr>
        <w:footnoteRef/>
      </w:r>
      <w:r w:rsidRPr="00AA5809">
        <w:t xml:space="preserve"> Construction site vehicle exit location must be inspected for evidence of off-site sediment tracking onto paved surfaces. Tracked sediment must be rem</w:t>
      </w:r>
      <w:r w:rsidR="00AA5809" w:rsidRPr="00AA5809">
        <w:t>oved from all pav</w:t>
      </w:r>
      <w:r w:rsidRPr="00AA5809">
        <w:t>ed surfaces, within 24 hours of discovery</w:t>
      </w:r>
      <w:r w:rsidR="00AA5809" w:rsidRPr="00AA5809">
        <w:t>, or if applicable, within a shorter time to comply with Part IV.C.6</w:t>
      </w:r>
      <w:r w:rsidRPr="00AA5809">
        <w:t>.</w:t>
      </w:r>
      <w:r w:rsidR="00AA5809" w:rsidRPr="00AA5809">
        <w:t xml:space="preserve"> </w:t>
      </w:r>
      <w:r w:rsidRPr="00AA5809">
        <w:t xml:space="preserve"> </w:t>
      </w:r>
      <w:r w:rsidR="00AA5809" w:rsidRPr="00AA5809">
        <w:t>Streets and other areas adjacent to the project must be inspected for evidence of off</w:t>
      </w:r>
      <w:r w:rsidR="00AA5809" w:rsidRPr="00AA5809">
        <w:rPr>
          <w:rFonts w:ascii="Cambria Math" w:hAnsi="Cambria Math" w:cs="Cambria Math"/>
        </w:rPr>
        <w:t>‐</w:t>
      </w:r>
      <w:r w:rsidR="00AA5809" w:rsidRPr="00AA5809">
        <w:t>site accumulations of sediment. If sediment is present, it must be removed in a manner and at a frequency sufficient to minimize off</w:t>
      </w:r>
      <w:r w:rsidR="00AA5809" w:rsidRPr="00AA5809">
        <w:rPr>
          <w:rFonts w:ascii="Cambria Math" w:hAnsi="Cambria Math" w:cs="Cambria Math"/>
        </w:rPr>
        <w:t>‐</w:t>
      </w:r>
      <w:r w:rsidR="00AA5809" w:rsidRPr="00AA5809">
        <w:t xml:space="preserve">site impacts (e.g., fugitive sediment in streets could be washed into storm sewers by the next rain and/or pose a safety hazard to users of public streets). </w:t>
      </w:r>
      <w:r w:rsidRPr="00AA5809">
        <w:t>[</w:t>
      </w:r>
      <w:r w:rsidR="00D746ED" w:rsidRPr="00AA5809">
        <w:t xml:space="preserve">NPDES </w:t>
      </w:r>
      <w:r w:rsidR="00AA5809" w:rsidRPr="00AA5809">
        <w:t>–</w:t>
      </w:r>
      <w:r w:rsidR="00D746ED" w:rsidRPr="00AA5809">
        <w:t xml:space="preserve"> </w:t>
      </w:r>
      <w:r w:rsidR="00AA5809" w:rsidRPr="00AA5809">
        <w:t>PIV.E.5.d-e.</w:t>
      </w:r>
      <w:r w:rsidRPr="00AA5809">
        <w:t>]</w:t>
      </w:r>
    </w:p>
  </w:footnote>
  <w:footnote w:id="9">
    <w:p w:rsidR="00CF1C6E" w:rsidRPr="006D0F5E" w:rsidRDefault="00CF1C6E">
      <w:pPr>
        <w:pStyle w:val="FootnoteText"/>
      </w:pPr>
      <w:r w:rsidRPr="006D0F5E">
        <w:rPr>
          <w:rStyle w:val="FootnoteReference"/>
        </w:rPr>
        <w:footnoteRef/>
      </w:r>
      <w:r w:rsidRPr="006D0F5E">
        <w:t xml:space="preserve"> Temporary soil stockpiles must have silt fence or other effective sediment controls, and cannot be placed in </w:t>
      </w:r>
      <w:r w:rsidR="006D0F5E" w:rsidRPr="006D0F5E">
        <w:t xml:space="preserve">any natural buffers or </w:t>
      </w:r>
      <w:r w:rsidRPr="006D0F5E">
        <w:t>surface water</w:t>
      </w:r>
      <w:r w:rsidR="006D0F5E" w:rsidRPr="006D0F5E">
        <w:t>s</w:t>
      </w:r>
      <w:r w:rsidRPr="006D0F5E">
        <w:t>, including stormwater conveyances such as curb and gutter systems, or conduits and ditches unless there is a bypass in place for the stormwater. [</w:t>
      </w:r>
      <w:r w:rsidR="00D746ED" w:rsidRPr="006D0F5E">
        <w:t xml:space="preserve">NPDES </w:t>
      </w:r>
      <w:r w:rsidR="006D0F5E" w:rsidRPr="006D0F5E">
        <w:t>–</w:t>
      </w:r>
      <w:r w:rsidR="00D746ED" w:rsidRPr="006D0F5E">
        <w:t xml:space="preserve"> </w:t>
      </w:r>
      <w:r w:rsidR="006D0F5E" w:rsidRPr="006D0F5E">
        <w:t>PIV.C.5</w:t>
      </w:r>
      <w:r w:rsidRPr="006D0F5E">
        <w:t>]</w:t>
      </w:r>
    </w:p>
  </w:footnote>
  <w:footnote w:id="10">
    <w:p w:rsidR="00B562D5" w:rsidRDefault="00CF1C6E" w:rsidP="00B562D5">
      <w:pPr>
        <w:pStyle w:val="FootnoteText"/>
      </w:pPr>
      <w:r w:rsidRPr="00B562D5">
        <w:rPr>
          <w:rStyle w:val="FootnoteReference"/>
        </w:rPr>
        <w:footnoteRef/>
      </w:r>
      <w:r w:rsidRPr="00B562D5">
        <w:t xml:space="preserve"> </w:t>
      </w:r>
      <w:r w:rsidR="00B562D5" w:rsidRPr="00B562D5">
        <w:t>The</w:t>
      </w:r>
      <w:r w:rsidR="00B562D5">
        <w:t xml:space="preserve"> Permittee(s) is/are encouraged, but not required, to install temporary sediment basins where appropriate in areas with steep slopes or highly erodible soils even if less</w:t>
      </w:r>
    </w:p>
    <w:p w:rsidR="00CF1C6E" w:rsidRDefault="00B562D5" w:rsidP="00B562D5">
      <w:pPr>
        <w:pStyle w:val="FootnoteText"/>
      </w:pPr>
      <w:r>
        <w:t xml:space="preserve">than ten (10) acres drains to one area. The basins must be designed according to NPDES SWPPP </w:t>
      </w:r>
      <w:r w:rsidRPr="00B562D5">
        <w:t xml:space="preserve">requirements. </w:t>
      </w:r>
      <w:r w:rsidR="00CF1C6E" w:rsidRPr="00B562D5">
        <w:t>[</w:t>
      </w:r>
      <w:r w:rsidR="00152390">
        <w:t xml:space="preserve">NPDES - </w:t>
      </w:r>
      <w:r w:rsidRPr="00B562D5">
        <w:t>PIII.C]</w:t>
      </w:r>
    </w:p>
  </w:footnote>
  <w:footnote w:id="11">
    <w:p w:rsidR="00CF1C6E" w:rsidRPr="008427CD" w:rsidRDefault="00CF1C6E" w:rsidP="00FC4D86">
      <w:pPr>
        <w:pStyle w:val="FootnoteText"/>
        <w:rPr>
          <w:highlight w:val="yellow"/>
        </w:rPr>
      </w:pPr>
      <w:r w:rsidRPr="00D243BA">
        <w:rPr>
          <w:rStyle w:val="FootnoteReference"/>
        </w:rPr>
        <w:footnoteRef/>
      </w:r>
      <w:r w:rsidRPr="00D243BA">
        <w:t xml:space="preserve"> All storm drain inlets must be protected by appropriate BMPs during construction until all sources with potential for discharging to the inlet have been stabilized. [</w:t>
      </w:r>
      <w:r w:rsidR="00D746ED" w:rsidRPr="00D243BA">
        <w:t xml:space="preserve">NPDES </w:t>
      </w:r>
      <w:r w:rsidR="00D243BA" w:rsidRPr="00D243BA">
        <w:t>–</w:t>
      </w:r>
      <w:r w:rsidR="00D746ED" w:rsidRPr="00D243BA">
        <w:t xml:space="preserve"> </w:t>
      </w:r>
      <w:r w:rsidR="00D243BA" w:rsidRPr="00D243BA">
        <w:t>PIV.C.4</w:t>
      </w:r>
      <w:r w:rsidRPr="00D243BA">
        <w:t>]</w:t>
      </w:r>
    </w:p>
  </w:footnote>
  <w:footnote w:id="12">
    <w:p w:rsidR="00CF1C6E" w:rsidRPr="008427CD" w:rsidRDefault="00CF1C6E">
      <w:pPr>
        <w:pStyle w:val="FootnoteText"/>
        <w:rPr>
          <w:highlight w:val="yellow"/>
        </w:rPr>
      </w:pPr>
      <w:r w:rsidRPr="00D243BA">
        <w:rPr>
          <w:rStyle w:val="FootnoteReference"/>
        </w:rPr>
        <w:footnoteRef/>
      </w:r>
      <w:r w:rsidRPr="00D243BA">
        <w:t xml:space="preserve"> If sediment escapes the construction site, off-site accumulations of sediment must be removed in a manner and at a frequency sufficient to minimize off-site impacts. [</w:t>
      </w:r>
      <w:r w:rsidR="00D746ED" w:rsidRPr="00D243BA">
        <w:t xml:space="preserve">NPDES </w:t>
      </w:r>
      <w:r w:rsidR="00D243BA" w:rsidRPr="00D243BA">
        <w:t>–</w:t>
      </w:r>
      <w:r w:rsidR="00D746ED" w:rsidRPr="00D243BA">
        <w:t xml:space="preserve"> </w:t>
      </w:r>
      <w:r w:rsidR="00D243BA" w:rsidRPr="00D243BA">
        <w:t>PIV.E.5.e</w:t>
      </w:r>
      <w:r w:rsidRPr="00D243BA">
        <w:t>]</w:t>
      </w:r>
    </w:p>
  </w:footnote>
  <w:footnote w:id="13">
    <w:p w:rsidR="00CF1C6E" w:rsidRDefault="00CF1C6E" w:rsidP="00412D65">
      <w:pPr>
        <w:pStyle w:val="FootnoteText"/>
      </w:pPr>
      <w:r w:rsidRPr="001A7905">
        <w:rPr>
          <w:rStyle w:val="FootnoteReference"/>
        </w:rPr>
        <w:footnoteRef/>
      </w:r>
      <w:r w:rsidRPr="001A7905">
        <w:t xml:space="preserve"> The </w:t>
      </w:r>
      <w:proofErr w:type="spellStart"/>
      <w:r w:rsidRPr="001A7905">
        <w:t>Permitee</w:t>
      </w:r>
      <w:proofErr w:type="spellEnd"/>
      <w:r w:rsidRPr="001A7905">
        <w:t>(s) must remove all deltas and sediment deposited in surface waters, including drainage ways, catch basins, and other drainage s</w:t>
      </w:r>
      <w:r w:rsidR="00D243BA" w:rsidRPr="001A7905">
        <w:t xml:space="preserve">ystems, and </w:t>
      </w:r>
      <w:proofErr w:type="spellStart"/>
      <w:r w:rsidR="00D243BA" w:rsidRPr="001A7905">
        <w:t>re</w:t>
      </w:r>
      <w:r w:rsidRPr="001A7905">
        <w:t>stabilize</w:t>
      </w:r>
      <w:proofErr w:type="spellEnd"/>
      <w:r w:rsidRPr="001A7905">
        <w:t xml:space="preserve"> the areas where sediment removal results in exposed soil. The removal and stabilization must take place within seven (7) days of discovery unless precluded by legal, regulatory, or physical access constraints. The </w:t>
      </w:r>
      <w:proofErr w:type="spellStart"/>
      <w:r w:rsidRPr="001A7905">
        <w:t>Permitee</w:t>
      </w:r>
      <w:proofErr w:type="spellEnd"/>
      <w:r w:rsidRPr="001A7905">
        <w:t>(s) shall use all reasonable efforts to obtain access. If precluded, removal and stabilization must take place within seven (7) calendar days of obtaining access. [</w:t>
      </w:r>
      <w:r w:rsidR="00D746ED" w:rsidRPr="001A7905">
        <w:t xml:space="preserve">NPDES </w:t>
      </w:r>
      <w:r w:rsidR="001A7905" w:rsidRPr="001A7905">
        <w:t>–</w:t>
      </w:r>
      <w:r w:rsidR="00D746ED" w:rsidRPr="001A7905">
        <w:t xml:space="preserve"> </w:t>
      </w:r>
      <w:r w:rsidR="001A7905" w:rsidRPr="001A7905">
        <w:t>PIV.E.5.c</w:t>
      </w:r>
      <w:r w:rsidRPr="001A7905">
        <w:t>]</w:t>
      </w:r>
    </w:p>
  </w:footnote>
  <w:footnote w:id="14">
    <w:p w:rsidR="00412D65" w:rsidRPr="001A7905" w:rsidRDefault="00412D65" w:rsidP="001A7905">
      <w:pPr>
        <w:pStyle w:val="FootnoteText"/>
      </w:pPr>
      <w:r w:rsidRPr="001A7905">
        <w:rPr>
          <w:rStyle w:val="FootnoteReference"/>
        </w:rPr>
        <w:footnoteRef/>
      </w:r>
      <w:r w:rsidRPr="001A7905">
        <w:t xml:space="preserve"> </w:t>
      </w:r>
      <w:r w:rsidR="001A7905" w:rsidRPr="001A7905">
        <w:t>The Permittee(s) must discharge turbid or sediment</w:t>
      </w:r>
      <w:r w:rsidR="001A7905" w:rsidRPr="001A7905">
        <w:rPr>
          <w:rFonts w:ascii="Cambria Math" w:hAnsi="Cambria Math" w:cs="Cambria Math"/>
        </w:rPr>
        <w:t>‐</w:t>
      </w:r>
      <w:r w:rsidR="001A7905" w:rsidRPr="001A7905">
        <w:t xml:space="preserve">laden waters related to dewatering or basin draining (e.g., pumped discharges, trench/ditch cuts for drainage) to a temporary or permanent sedimentation basin on the project site unless infeasible. </w:t>
      </w:r>
      <w:r w:rsidRPr="001A7905">
        <w:t>All water from dewatering or basin draining activities must be discharged in a manner that does not cause nuisance conditions, erosion in receiving channels or on downslope properties, or inundation in wetlands causing significant adverse impact to the wetland.</w:t>
      </w:r>
      <w:r w:rsidR="001A7905" w:rsidRPr="001A7905">
        <w:t xml:space="preserve"> If the Permittee(s) is/are using filters with backwash water, the Permittee(s) must haul the backwash water away for disposal, return the backwash water to the beginning of the treatment process, or incorporate the backwash water into the site in a manner that does not cause erosion. </w:t>
      </w:r>
      <w:r w:rsidRPr="001A7905">
        <w:t xml:space="preserve"> [</w:t>
      </w:r>
      <w:r w:rsidR="00D746ED" w:rsidRPr="001A7905">
        <w:t xml:space="preserve">NPDES </w:t>
      </w:r>
      <w:r w:rsidR="001A7905" w:rsidRPr="001A7905">
        <w:t>–</w:t>
      </w:r>
      <w:r w:rsidR="00D746ED" w:rsidRPr="001A7905">
        <w:t xml:space="preserve"> </w:t>
      </w:r>
      <w:r w:rsidR="001A7905" w:rsidRPr="001A7905">
        <w:t>PIV.D.1-3</w:t>
      </w:r>
      <w:r w:rsidRPr="001A7905">
        <w:t>]</w:t>
      </w:r>
    </w:p>
  </w:footnote>
  <w:footnote w:id="15">
    <w:p w:rsidR="00412D65" w:rsidRPr="00170729" w:rsidRDefault="00412D65" w:rsidP="001A7905">
      <w:pPr>
        <w:pStyle w:val="FootnoteText"/>
      </w:pPr>
      <w:r w:rsidRPr="001A7905">
        <w:rPr>
          <w:rStyle w:val="FootnoteReference"/>
        </w:rPr>
        <w:footnoteRef/>
      </w:r>
      <w:r w:rsidRPr="001A7905">
        <w:t xml:space="preserve"> </w:t>
      </w:r>
      <w:r w:rsidR="001A7905" w:rsidRPr="001A7905">
        <w:t xml:space="preserve">The Permittee(s) must ensure that a trained person (as identified in Part III.A.3.a.) will routinely inspect the entire construction site at least once every seven (7) days during active construction and within 24 hours after a rainfall event greater than 0.5 inches in 24 hours. Following an inspection that occurs within 24 hours after a rainfall event, the next </w:t>
      </w:r>
      <w:r w:rsidR="001A7905" w:rsidRPr="00170729">
        <w:t>inspection must be conducted within seven (7) days after the rainfall event. [</w:t>
      </w:r>
      <w:r w:rsidR="00D746ED" w:rsidRPr="00170729">
        <w:t xml:space="preserve">NPDES </w:t>
      </w:r>
      <w:r w:rsidR="001A7905" w:rsidRPr="00170729">
        <w:t>–</w:t>
      </w:r>
      <w:r w:rsidR="00D746ED" w:rsidRPr="00170729">
        <w:t xml:space="preserve"> </w:t>
      </w:r>
      <w:r w:rsidR="001A7905" w:rsidRPr="00170729">
        <w:t>IV.E.1]</w:t>
      </w:r>
    </w:p>
  </w:footnote>
  <w:footnote w:id="16">
    <w:p w:rsidR="00412D65" w:rsidRPr="006D0F5E" w:rsidRDefault="00412D65" w:rsidP="00170729">
      <w:pPr>
        <w:pStyle w:val="FootnoteText"/>
      </w:pPr>
      <w:r w:rsidRPr="00170729">
        <w:rPr>
          <w:rStyle w:val="FootnoteReference"/>
        </w:rPr>
        <w:footnoteRef/>
      </w:r>
      <w:r w:rsidRPr="00170729">
        <w:t xml:space="preserve"> </w:t>
      </w:r>
      <w:r w:rsidR="00170729" w:rsidRPr="00170729">
        <w:t>All inspections and maintenance conducted during construction must be recorded within 24 hours in writing and these records must be retained with the SWPPP in accordance with Part III.E.</w:t>
      </w:r>
      <w:r w:rsidR="00CC56E6">
        <w:t xml:space="preserve"> </w:t>
      </w:r>
      <w:r w:rsidR="00170729" w:rsidRPr="00170729">
        <w:t>[NPDES – PIV.E.2]</w:t>
      </w:r>
    </w:p>
  </w:footnote>
  <w:footnote w:id="17">
    <w:p w:rsidR="00412D65" w:rsidRPr="001E7DF1" w:rsidRDefault="00412D65">
      <w:pPr>
        <w:pStyle w:val="FootnoteText"/>
      </w:pPr>
      <w:r w:rsidRPr="001E7DF1">
        <w:rPr>
          <w:rStyle w:val="FootnoteReference"/>
        </w:rPr>
        <w:footnoteRef/>
      </w:r>
      <w:r w:rsidRPr="001E7DF1">
        <w:t xml:space="preserve"> All infiltration areas must be inspected to ensure that no sediment from ongoing construction activity is reaching the infiltration area </w:t>
      </w:r>
      <w:r w:rsidR="001E7DF1" w:rsidRPr="001E7DF1">
        <w:t>and that equipment is not being driven across the infiltration area</w:t>
      </w:r>
      <w:r w:rsidRPr="001E7DF1">
        <w:t>.</w:t>
      </w:r>
      <w:r w:rsidR="00170729" w:rsidRPr="001E7DF1">
        <w:t xml:space="preserve"> </w:t>
      </w:r>
      <w:r w:rsidRPr="001E7DF1">
        <w:t>[</w:t>
      </w:r>
      <w:r w:rsidR="00D746ED" w:rsidRPr="001E7DF1">
        <w:t xml:space="preserve">NPDES </w:t>
      </w:r>
      <w:r w:rsidR="001E7DF1" w:rsidRPr="001E7DF1">
        <w:t>–</w:t>
      </w:r>
      <w:r w:rsidR="00D746ED" w:rsidRPr="001E7DF1">
        <w:t xml:space="preserve"> </w:t>
      </w:r>
      <w:r w:rsidR="001E7DF1" w:rsidRPr="001E7DF1">
        <w:t>PIV.E.6]</w:t>
      </w:r>
    </w:p>
  </w:footnote>
  <w:footnote w:id="18">
    <w:p w:rsidR="00412D65" w:rsidRPr="006D0F5E" w:rsidRDefault="00412D65" w:rsidP="006D0F5E">
      <w:pPr>
        <w:pStyle w:val="FootnoteText"/>
      </w:pPr>
      <w:r w:rsidRPr="001E7DF1">
        <w:rPr>
          <w:rStyle w:val="FootnoteReference"/>
        </w:rPr>
        <w:footnoteRef/>
      </w:r>
      <w:r w:rsidR="00A93E70" w:rsidRPr="001E7DF1">
        <w:t xml:space="preserve"> </w:t>
      </w:r>
      <w:r w:rsidR="006D0F5E" w:rsidRPr="001E7DF1">
        <w:t>Hazardous materials, toxic waste, (including oil, diesel fuel, gasoline, hydraulic fluids, paint solvents, petroleum</w:t>
      </w:r>
      <w:r w:rsidR="006D0F5E" w:rsidRPr="001E7DF1">
        <w:rPr>
          <w:rFonts w:ascii="Cambria Math" w:hAnsi="Cambria Math" w:cs="Cambria Math"/>
        </w:rPr>
        <w:t>‐</w:t>
      </w:r>
      <w:r w:rsidR="006D0F5E" w:rsidRPr="001E7DF1">
        <w:t xml:space="preserve">based products, wood preservatives, additives, curing compounds, and acids) must be properly stored in sealed containers to prevent spills, leaks or other discharge. Restricted access storage areas must be provided to prevent vandalism. Storage and disposal of hazardous waste or hazardous materials must be in compliance with Minn. R. </w:t>
      </w:r>
      <w:proofErr w:type="spellStart"/>
      <w:r w:rsidR="006D0F5E" w:rsidRPr="001E7DF1">
        <w:t>ch.</w:t>
      </w:r>
      <w:proofErr w:type="spellEnd"/>
      <w:r w:rsidR="006D0F5E" w:rsidRPr="001E7DF1">
        <w:t xml:space="preserve"> 7045 including secondary containment as applicable. [NPDES – PIV.F.1.c]</w:t>
      </w:r>
    </w:p>
  </w:footnote>
  <w:footnote w:id="19">
    <w:p w:rsidR="00412D65" w:rsidRPr="008427CD" w:rsidRDefault="00412D65">
      <w:pPr>
        <w:pStyle w:val="FootnoteText"/>
        <w:rPr>
          <w:highlight w:val="yellow"/>
        </w:rPr>
      </w:pPr>
      <w:r w:rsidRPr="006D0F5E">
        <w:rPr>
          <w:rStyle w:val="FootnoteReference"/>
        </w:rPr>
        <w:footnoteRef/>
      </w:r>
      <w:r w:rsidRPr="006D0F5E">
        <w:t xml:space="preserve"> Solid waste must </w:t>
      </w:r>
      <w:r w:rsidR="006D0F5E" w:rsidRPr="006D0F5E">
        <w:t xml:space="preserve">be stored, collected and disposed of properly in compliance with Minn. R. </w:t>
      </w:r>
      <w:proofErr w:type="spellStart"/>
      <w:r w:rsidR="006D0F5E" w:rsidRPr="006D0F5E">
        <w:t>ch.</w:t>
      </w:r>
      <w:proofErr w:type="spellEnd"/>
      <w:r w:rsidR="006D0F5E" w:rsidRPr="006D0F5E">
        <w:t xml:space="preserve"> 7035</w:t>
      </w:r>
      <w:r w:rsidR="00170729">
        <w:t>.</w:t>
      </w:r>
      <w:r w:rsidRPr="006D0F5E">
        <w:t xml:space="preserve"> [</w:t>
      </w:r>
      <w:r w:rsidR="00D746ED" w:rsidRPr="006D0F5E">
        <w:t xml:space="preserve">NPDES </w:t>
      </w:r>
      <w:r w:rsidR="006D0F5E" w:rsidRPr="006D0F5E">
        <w:t>–</w:t>
      </w:r>
      <w:r w:rsidR="00D746ED" w:rsidRPr="006D0F5E">
        <w:t xml:space="preserve"> </w:t>
      </w:r>
      <w:r w:rsidR="006D0F5E" w:rsidRPr="006D0F5E">
        <w:t>PIV.F.1.d</w:t>
      </w:r>
      <w:r w:rsidRPr="006D0F5E">
        <w:t>]</w:t>
      </w:r>
    </w:p>
  </w:footnote>
  <w:footnote w:id="20">
    <w:p w:rsidR="00412D65" w:rsidRDefault="00412D65">
      <w:pPr>
        <w:pStyle w:val="FootnoteText"/>
      </w:pPr>
      <w:r w:rsidRPr="006D0F5E">
        <w:rPr>
          <w:rStyle w:val="FootnoteReference"/>
        </w:rPr>
        <w:footnoteRef/>
      </w:r>
      <w:r w:rsidRPr="006D0F5E">
        <w:t xml:space="preserve"> All liquid and solid wastes generated by washout operations must be contained in </w:t>
      </w:r>
      <w:r w:rsidR="00A93E70" w:rsidRPr="006D0F5E">
        <w:t>effective containment</w:t>
      </w:r>
      <w:r w:rsidRPr="006D0F5E">
        <w:t xml:space="preserve">. The liquid and </w:t>
      </w:r>
      <w:r w:rsidR="00CF1C6E" w:rsidRPr="006D0F5E">
        <w:t>solid</w:t>
      </w:r>
      <w:r w:rsidRPr="006D0F5E">
        <w:t xml:space="preserve"> wastes must not contact the ground, and there must not be runoff </w:t>
      </w:r>
      <w:r w:rsidR="00CF1C6E" w:rsidRPr="006D0F5E">
        <w:t>from</w:t>
      </w:r>
      <w:r w:rsidRPr="006D0F5E">
        <w:t xml:space="preserve"> the washout operations or areas. Liquid and solid wastes must be disposed of properly and in compliance with MPCA regulation. A sign must be installed adjacent to each washout facility to inform </w:t>
      </w:r>
      <w:r w:rsidR="006D0F5E" w:rsidRPr="006D0F5E">
        <w:t>site personnel to utilize the proper facilities for disposal of concrete and other washout wastes.</w:t>
      </w:r>
      <w:r w:rsidRPr="006D0F5E">
        <w:t xml:space="preserve"> [</w:t>
      </w:r>
      <w:r w:rsidR="00D746ED" w:rsidRPr="006D0F5E">
        <w:t xml:space="preserve">NPDES </w:t>
      </w:r>
      <w:r w:rsidR="006D0F5E" w:rsidRPr="006D0F5E">
        <w:t>–</w:t>
      </w:r>
      <w:r w:rsidR="00D746ED" w:rsidRPr="006D0F5E">
        <w:t xml:space="preserve"> </w:t>
      </w:r>
      <w:r w:rsidR="006D0F5E" w:rsidRPr="006D0F5E">
        <w:t>PIV.F.4</w:t>
      </w:r>
      <w:r w:rsidRPr="006D0F5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48"/>
    <w:rsid w:val="000469AA"/>
    <w:rsid w:val="000C0EE1"/>
    <w:rsid w:val="000C562A"/>
    <w:rsid w:val="000F5B26"/>
    <w:rsid w:val="00152390"/>
    <w:rsid w:val="00170729"/>
    <w:rsid w:val="001A7905"/>
    <w:rsid w:val="001B1D24"/>
    <w:rsid w:val="001B63F9"/>
    <w:rsid w:val="001E0FD1"/>
    <w:rsid w:val="001E7DF1"/>
    <w:rsid w:val="00235B1D"/>
    <w:rsid w:val="00264A15"/>
    <w:rsid w:val="00412D65"/>
    <w:rsid w:val="004304D7"/>
    <w:rsid w:val="0047433D"/>
    <w:rsid w:val="00480EC8"/>
    <w:rsid w:val="00557938"/>
    <w:rsid w:val="005E610A"/>
    <w:rsid w:val="00626674"/>
    <w:rsid w:val="00650AD2"/>
    <w:rsid w:val="006915F8"/>
    <w:rsid w:val="006B01C4"/>
    <w:rsid w:val="006D0F5E"/>
    <w:rsid w:val="006D2E79"/>
    <w:rsid w:val="006F5C32"/>
    <w:rsid w:val="007B7F70"/>
    <w:rsid w:val="007E57DB"/>
    <w:rsid w:val="008427CD"/>
    <w:rsid w:val="008D63F2"/>
    <w:rsid w:val="00910A3F"/>
    <w:rsid w:val="00912509"/>
    <w:rsid w:val="00912ECF"/>
    <w:rsid w:val="009B0DD3"/>
    <w:rsid w:val="009C4282"/>
    <w:rsid w:val="009C70C2"/>
    <w:rsid w:val="009D3FEB"/>
    <w:rsid w:val="009E005F"/>
    <w:rsid w:val="009E4388"/>
    <w:rsid w:val="00A467AA"/>
    <w:rsid w:val="00A73F18"/>
    <w:rsid w:val="00A93E70"/>
    <w:rsid w:val="00AA4A06"/>
    <w:rsid w:val="00AA5809"/>
    <w:rsid w:val="00B14F49"/>
    <w:rsid w:val="00B37CB4"/>
    <w:rsid w:val="00B562D5"/>
    <w:rsid w:val="00B70EEE"/>
    <w:rsid w:val="00C80FB7"/>
    <w:rsid w:val="00C90ED3"/>
    <w:rsid w:val="00C97A04"/>
    <w:rsid w:val="00CB5DA6"/>
    <w:rsid w:val="00CC56E6"/>
    <w:rsid w:val="00CC664A"/>
    <w:rsid w:val="00CF1C6E"/>
    <w:rsid w:val="00D243BA"/>
    <w:rsid w:val="00D50839"/>
    <w:rsid w:val="00D746ED"/>
    <w:rsid w:val="00DA35E6"/>
    <w:rsid w:val="00DA3A48"/>
    <w:rsid w:val="00EA5E24"/>
    <w:rsid w:val="00EB1D83"/>
    <w:rsid w:val="00EE6993"/>
    <w:rsid w:val="00F22FA0"/>
    <w:rsid w:val="00F239DE"/>
    <w:rsid w:val="00F815F4"/>
    <w:rsid w:val="00FC4D86"/>
    <w:rsid w:val="00FD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7477"/>
  <w15:docId w15:val="{FEC76513-C070-41A2-9FF2-AC97319A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69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9AA"/>
    <w:rPr>
      <w:sz w:val="20"/>
      <w:szCs w:val="20"/>
    </w:rPr>
  </w:style>
  <w:style w:type="character" w:styleId="FootnoteReference">
    <w:name w:val="footnote reference"/>
    <w:basedOn w:val="DefaultParagraphFont"/>
    <w:uiPriority w:val="99"/>
    <w:semiHidden/>
    <w:unhideWhenUsed/>
    <w:rsid w:val="000469AA"/>
    <w:rPr>
      <w:vertAlign w:val="superscript"/>
    </w:rPr>
  </w:style>
  <w:style w:type="paragraph" w:styleId="BalloonText">
    <w:name w:val="Balloon Text"/>
    <w:basedOn w:val="Normal"/>
    <w:link w:val="BalloonTextChar"/>
    <w:uiPriority w:val="99"/>
    <w:semiHidden/>
    <w:unhideWhenUsed/>
    <w:rsid w:val="007B7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2">
            <a:shade val="50000"/>
          </a:schemeClr>
        </a:lnRef>
        <a:fillRef idx="1">
          <a:schemeClr val="accent2"/>
        </a:fillRef>
        <a:effectRef idx="0">
          <a:schemeClr val="accent2"/>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2901C-00BE-4686-81CD-6E1352F6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jdayton</dc:creator>
  <cp:lastModifiedBy>Pete Young</cp:lastModifiedBy>
  <cp:revision>16</cp:revision>
  <cp:lastPrinted>2013-05-24T13:40:00Z</cp:lastPrinted>
  <dcterms:created xsi:type="dcterms:W3CDTF">2013-06-12T20:37:00Z</dcterms:created>
  <dcterms:modified xsi:type="dcterms:W3CDTF">2017-10-20T12:55:00Z</dcterms:modified>
</cp:coreProperties>
</file>