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43" w:rsidRDefault="00766643" w:rsidP="00766643">
      <w:bookmarkStart w:id="0" w:name="_GoBack"/>
      <w:bookmarkEnd w:id="0"/>
      <w:r>
        <w:t>Note: this checklist is tailored for:</w:t>
      </w:r>
    </w:p>
    <w:p w:rsidR="00766643" w:rsidRDefault="00766643" w:rsidP="00766643">
      <w:pPr>
        <w:numPr>
          <w:ilvl w:val="0"/>
          <w:numId w:val="28"/>
        </w:numPr>
        <w:spacing w:line="276" w:lineRule="auto"/>
      </w:pPr>
      <w:r>
        <w:t>Person responsible for managing maintenance activities required on green roof to use when inspecting green roof for maintenance needs</w:t>
      </w:r>
    </w:p>
    <w:p w:rsidR="00766643" w:rsidRDefault="00766643" w:rsidP="00766643">
      <w:pPr>
        <w:numPr>
          <w:ilvl w:val="0"/>
          <w:numId w:val="28"/>
        </w:numPr>
        <w:spacing w:line="276" w:lineRule="auto"/>
      </w:pPr>
      <w:r>
        <w:t>Observations by Owner or third party retained by Owner</w:t>
      </w:r>
    </w:p>
    <w:p w:rsidR="00766643" w:rsidRDefault="00766643" w:rsidP="00766643">
      <w:pPr>
        <w:numPr>
          <w:ilvl w:val="0"/>
          <w:numId w:val="28"/>
        </w:numPr>
        <w:spacing w:line="276" w:lineRule="auto"/>
      </w:pPr>
      <w:r>
        <w:t xml:space="preserve">Can be adapted for regulatory inspections by deleting sections not applicable for regulatory inspections. </w:t>
      </w:r>
    </w:p>
    <w:p w:rsidR="00766643" w:rsidRDefault="00766643" w:rsidP="00766643"/>
    <w:p w:rsidR="00766643" w:rsidRDefault="00766643" w:rsidP="00766643">
      <w:r>
        <w:br w:type="page"/>
      </w:r>
      <w:r>
        <w:lastRenderedPageBreak/>
        <w:t>Inspector Name: ________________________________________________________________</w:t>
      </w:r>
    </w:p>
    <w:p w:rsidR="00766643" w:rsidRDefault="00766643" w:rsidP="00766643">
      <w:r>
        <w:t>Date of Inspection: ______________________________________________________________</w:t>
      </w:r>
    </w:p>
    <w:p w:rsidR="00766643" w:rsidRDefault="00766643" w:rsidP="00766643"/>
    <w:p w:rsidR="00766643" w:rsidRDefault="00766643" w:rsidP="00766643"/>
    <w:p w:rsidR="00766643" w:rsidRPr="003C0C96" w:rsidRDefault="00766643" w:rsidP="00766643">
      <w:pPr>
        <w:rPr>
          <w:b/>
        </w:rPr>
      </w:pPr>
      <w:r w:rsidRPr="003C0C96">
        <w:rPr>
          <w:b/>
        </w:rPr>
        <w:t>Project Information</w:t>
      </w:r>
      <w:r>
        <w:rPr>
          <w:b/>
        </w:rPr>
        <w:t xml:space="preserve"> (fill this in prior to inspection)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66643" w:rsidTr="00BC4AB7">
        <w:tc>
          <w:tcPr>
            <w:tcW w:w="4788" w:type="dxa"/>
          </w:tcPr>
          <w:p w:rsidR="00766643" w:rsidRDefault="00766643" w:rsidP="00BC4AB7">
            <w:r>
              <w:t>Property Address:</w:t>
            </w:r>
          </w:p>
          <w:p w:rsidR="00766643" w:rsidRDefault="00766643" w:rsidP="00BC4AB7"/>
          <w:p w:rsidR="00766643" w:rsidRDefault="00766643" w:rsidP="00BC4AB7"/>
          <w:p w:rsidR="00766643" w:rsidRDefault="00766643" w:rsidP="00BC4AB7"/>
        </w:tc>
        <w:tc>
          <w:tcPr>
            <w:tcW w:w="4788" w:type="dxa"/>
          </w:tcPr>
          <w:p w:rsidR="00766643" w:rsidRDefault="00766643" w:rsidP="00BC4AB7">
            <w:r>
              <w:t>Owner Contact Info:</w:t>
            </w:r>
          </w:p>
        </w:tc>
      </w:tr>
      <w:tr w:rsidR="00766643" w:rsidTr="00BC4AB7">
        <w:tc>
          <w:tcPr>
            <w:tcW w:w="4788" w:type="dxa"/>
          </w:tcPr>
          <w:p w:rsidR="00766643" w:rsidRDefault="00766643" w:rsidP="00BC4AB7">
            <w:r>
              <w:t>Maintenance Contractor Name:</w:t>
            </w:r>
          </w:p>
          <w:p w:rsidR="00766643" w:rsidRDefault="00766643" w:rsidP="00BC4AB7"/>
          <w:p w:rsidR="00766643" w:rsidRDefault="00766643" w:rsidP="00BC4AB7"/>
          <w:p w:rsidR="00766643" w:rsidRDefault="00766643" w:rsidP="00BC4AB7"/>
        </w:tc>
        <w:tc>
          <w:tcPr>
            <w:tcW w:w="4788" w:type="dxa"/>
          </w:tcPr>
          <w:p w:rsidR="00766643" w:rsidRDefault="00766643" w:rsidP="00BC4AB7">
            <w:r>
              <w:t>Permit # if applicable</w:t>
            </w:r>
          </w:p>
          <w:p w:rsidR="00766643" w:rsidRDefault="00766643" w:rsidP="00BC4AB7"/>
        </w:tc>
      </w:tr>
      <w:tr w:rsidR="00766643" w:rsidTr="00BC4AB7">
        <w:tc>
          <w:tcPr>
            <w:tcW w:w="4788" w:type="dxa"/>
          </w:tcPr>
          <w:p w:rsidR="00766643" w:rsidRDefault="00766643" w:rsidP="00BC4AB7">
            <w:r>
              <w:t>Maintenance Contractor Phone #:</w:t>
            </w:r>
          </w:p>
          <w:p w:rsidR="00766643" w:rsidRDefault="00766643" w:rsidP="00BC4AB7"/>
        </w:tc>
        <w:tc>
          <w:tcPr>
            <w:tcW w:w="4788" w:type="dxa"/>
          </w:tcPr>
          <w:p w:rsidR="00766643" w:rsidRDefault="00766643" w:rsidP="00BC4AB7">
            <w:r>
              <w:t>Date of Green Roof Installation Substantial Completion:</w:t>
            </w:r>
          </w:p>
        </w:tc>
      </w:tr>
      <w:tr w:rsidR="00766643" w:rsidTr="00BC4AB7">
        <w:tc>
          <w:tcPr>
            <w:tcW w:w="4788" w:type="dxa"/>
          </w:tcPr>
          <w:p w:rsidR="00766643" w:rsidRDefault="00766643" w:rsidP="00BC4AB7">
            <w:r>
              <w:t>Type of irrigation system</w:t>
            </w:r>
          </w:p>
          <w:p w:rsidR="00766643" w:rsidRDefault="00766643" w:rsidP="00BC4AB7"/>
          <w:p w:rsidR="00766643" w:rsidRDefault="00766643" w:rsidP="00BC4AB7">
            <w:r>
              <w:t>Overhead, drip, other?</w:t>
            </w:r>
          </w:p>
          <w:p w:rsidR="00766643" w:rsidRDefault="00766643" w:rsidP="00BC4AB7"/>
          <w:p w:rsidR="00766643" w:rsidRDefault="00766643" w:rsidP="00BC4AB7"/>
          <w:p w:rsidR="00766643" w:rsidRDefault="00766643" w:rsidP="00BC4AB7"/>
        </w:tc>
        <w:tc>
          <w:tcPr>
            <w:tcW w:w="4788" w:type="dxa"/>
          </w:tcPr>
          <w:p w:rsidR="00766643" w:rsidRDefault="00766643" w:rsidP="00BC4AB7">
            <w:r>
              <w:t>Irrigation regime immediately prior to inspection:</w:t>
            </w:r>
          </w:p>
          <w:p w:rsidR="00766643" w:rsidRDefault="00766643" w:rsidP="00BC4AB7"/>
          <w:p w:rsidR="00766643" w:rsidRDefault="00766643" w:rsidP="00BC4AB7">
            <w:r>
              <w:t>Amount:</w:t>
            </w:r>
          </w:p>
          <w:p w:rsidR="00766643" w:rsidRDefault="00766643" w:rsidP="00BC4AB7"/>
          <w:p w:rsidR="00766643" w:rsidRDefault="00766643" w:rsidP="00BC4AB7">
            <w:r>
              <w:t>Frequency and duration:</w:t>
            </w:r>
          </w:p>
          <w:p w:rsidR="00766643" w:rsidRDefault="00766643" w:rsidP="00BC4AB7"/>
          <w:p w:rsidR="00766643" w:rsidRDefault="00766643" w:rsidP="00BC4AB7">
            <w:r>
              <w:t>Other notes:</w:t>
            </w:r>
          </w:p>
          <w:p w:rsidR="00766643" w:rsidRDefault="00766643" w:rsidP="00BC4AB7"/>
        </w:tc>
      </w:tr>
    </w:tbl>
    <w:p w:rsidR="00766643" w:rsidRDefault="00766643" w:rsidP="00766643"/>
    <w:p w:rsidR="00766643" w:rsidRDefault="00766643" w:rsidP="00766643"/>
    <w:p w:rsidR="00766643" w:rsidRPr="003C0C96" w:rsidRDefault="00766643" w:rsidP="00766643">
      <w:pPr>
        <w:rPr>
          <w:b/>
        </w:rPr>
      </w:pPr>
      <w:r>
        <w:rPr>
          <w:b/>
        </w:rPr>
        <w:t xml:space="preserve">Growing </w:t>
      </w:r>
      <w:r w:rsidRPr="003C0C96">
        <w:rPr>
          <w:b/>
        </w:rPr>
        <w:t xml:space="preserve">Conditions </w:t>
      </w:r>
      <w:proofErr w:type="gramStart"/>
      <w:r w:rsidRPr="003C0C96">
        <w:rPr>
          <w:b/>
        </w:rPr>
        <w:t>During</w:t>
      </w:r>
      <w:proofErr w:type="gramEnd"/>
      <w:r w:rsidRPr="003C0C96">
        <w:rPr>
          <w:b/>
        </w:rPr>
        <w:t xml:space="preserve"> Inspection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66643" w:rsidTr="00BC4AB7">
        <w:tc>
          <w:tcPr>
            <w:tcW w:w="4788" w:type="dxa"/>
          </w:tcPr>
          <w:p w:rsidR="00766643" w:rsidRDefault="00766643" w:rsidP="00BC4AB7">
            <w:r>
              <w:t>Temperature:</w:t>
            </w:r>
          </w:p>
          <w:p w:rsidR="00766643" w:rsidRDefault="00766643" w:rsidP="00BC4AB7"/>
        </w:tc>
        <w:tc>
          <w:tcPr>
            <w:tcW w:w="4788" w:type="dxa"/>
          </w:tcPr>
          <w:p w:rsidR="00766643" w:rsidRDefault="00766643" w:rsidP="00BC4AB7">
            <w:r>
              <w:t>Soil moisture</w:t>
            </w:r>
          </w:p>
        </w:tc>
      </w:tr>
      <w:tr w:rsidR="00766643" w:rsidTr="00BC4AB7">
        <w:tc>
          <w:tcPr>
            <w:tcW w:w="4788" w:type="dxa"/>
          </w:tcPr>
          <w:p w:rsidR="00766643" w:rsidRDefault="00766643" w:rsidP="00BC4AB7">
            <w:r>
              <w:t>Sunny or cloudy</w:t>
            </w:r>
          </w:p>
          <w:p w:rsidR="00766643" w:rsidRDefault="00766643" w:rsidP="00BC4AB7"/>
        </w:tc>
        <w:tc>
          <w:tcPr>
            <w:tcW w:w="4788" w:type="dxa"/>
          </w:tcPr>
          <w:p w:rsidR="00766643" w:rsidRDefault="00766643" w:rsidP="00BC4AB7"/>
        </w:tc>
      </w:tr>
      <w:tr w:rsidR="00766643" w:rsidTr="00BC4AB7">
        <w:tc>
          <w:tcPr>
            <w:tcW w:w="4788" w:type="dxa"/>
          </w:tcPr>
          <w:p w:rsidR="00766643" w:rsidRDefault="00766643" w:rsidP="00BC4AB7">
            <w:r>
              <w:t>Date of last rainfall</w:t>
            </w:r>
          </w:p>
          <w:p w:rsidR="00766643" w:rsidRDefault="00766643" w:rsidP="00BC4AB7"/>
        </w:tc>
        <w:tc>
          <w:tcPr>
            <w:tcW w:w="4788" w:type="dxa"/>
          </w:tcPr>
          <w:p w:rsidR="00766643" w:rsidRDefault="00766643" w:rsidP="00BC4AB7"/>
        </w:tc>
      </w:tr>
    </w:tbl>
    <w:p w:rsidR="00766643" w:rsidRDefault="00766643" w:rsidP="00766643"/>
    <w:p w:rsidR="00766643" w:rsidRDefault="00766643" w:rsidP="00766643"/>
    <w:p w:rsidR="00766643" w:rsidRDefault="00766643" w:rsidP="00766643">
      <w:r>
        <w:t>Have action items from last inspection been addressed?</w:t>
      </w:r>
    </w:p>
    <w:p w:rsidR="00766643" w:rsidRDefault="00766643" w:rsidP="00766643"/>
    <w:p w:rsidR="00766643" w:rsidRDefault="00766643" w:rsidP="00766643"/>
    <w:p w:rsidR="00766643" w:rsidRDefault="00766643" w:rsidP="00766643"/>
    <w:p w:rsidR="00766643" w:rsidRDefault="00766643" w:rsidP="00766643"/>
    <w:p w:rsidR="00766643" w:rsidRDefault="00766643" w:rsidP="00766643"/>
    <w:p w:rsidR="00766643" w:rsidRDefault="00766643" w:rsidP="00766643"/>
    <w:p w:rsidR="00766643" w:rsidRDefault="00766643" w:rsidP="00766643">
      <w:pPr>
        <w:rPr>
          <w:b/>
          <w:sz w:val="28"/>
          <w:szCs w:val="28"/>
        </w:rPr>
      </w:pPr>
    </w:p>
    <w:p w:rsidR="00766643" w:rsidRDefault="00766643" w:rsidP="00766643">
      <w:pPr>
        <w:rPr>
          <w:b/>
          <w:sz w:val="28"/>
          <w:szCs w:val="28"/>
        </w:rPr>
      </w:pPr>
    </w:p>
    <w:p w:rsidR="00121B6C" w:rsidRDefault="00121B6C" w:rsidP="00766643">
      <w:pPr>
        <w:rPr>
          <w:b/>
          <w:sz w:val="28"/>
          <w:szCs w:val="28"/>
        </w:rPr>
      </w:pPr>
    </w:p>
    <w:p w:rsidR="00121B6C" w:rsidRDefault="00121B6C" w:rsidP="00766643">
      <w:pPr>
        <w:rPr>
          <w:b/>
          <w:sz w:val="28"/>
          <w:szCs w:val="28"/>
        </w:rPr>
      </w:pPr>
    </w:p>
    <w:p w:rsidR="00766643" w:rsidRPr="004A089E" w:rsidRDefault="00766643" w:rsidP="00766643">
      <w:pPr>
        <w:rPr>
          <w:b/>
          <w:sz w:val="28"/>
          <w:szCs w:val="28"/>
        </w:rPr>
      </w:pPr>
      <w:r w:rsidRPr="004A089E">
        <w:rPr>
          <w:b/>
          <w:sz w:val="28"/>
          <w:szCs w:val="28"/>
        </w:rPr>
        <w:lastRenderedPageBreak/>
        <w:t>VEGETATION</w:t>
      </w:r>
    </w:p>
    <w:p w:rsidR="00766643" w:rsidRDefault="00766643" w:rsidP="00766643"/>
    <w:p w:rsidR="00766643" w:rsidRPr="008D6558" w:rsidRDefault="00766643" w:rsidP="00766643">
      <w:pPr>
        <w:rPr>
          <w:b/>
        </w:rPr>
      </w:pPr>
      <w:r w:rsidRPr="008D6558">
        <w:rPr>
          <w:b/>
        </w:rPr>
        <w:t>Current Condition Compared to Project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376"/>
        <w:gridCol w:w="1177"/>
        <w:gridCol w:w="1880"/>
        <w:gridCol w:w="2988"/>
      </w:tblGrid>
      <w:tr w:rsidR="00766643" w:rsidRPr="00406332" w:rsidTr="00BC4AB7">
        <w:tc>
          <w:tcPr>
            <w:tcW w:w="2155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Item inspected</w:t>
            </w:r>
          </w:p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376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Project requirement</w:t>
            </w:r>
          </w:p>
        </w:tc>
        <w:tc>
          <w:tcPr>
            <w:tcW w:w="1177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Current Condition</w:t>
            </w:r>
          </w:p>
        </w:tc>
        <w:tc>
          <w:tcPr>
            <w:tcW w:w="1880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Notes</w:t>
            </w:r>
          </w:p>
        </w:tc>
        <w:tc>
          <w:tcPr>
            <w:tcW w:w="2988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 xml:space="preserve">Action Needed and </w:t>
            </w:r>
            <w:r>
              <w:rPr>
                <w:b/>
              </w:rPr>
              <w:t>D</w:t>
            </w:r>
            <w:r w:rsidRPr="00406332">
              <w:rPr>
                <w:b/>
              </w:rPr>
              <w:t>eadline</w:t>
            </w:r>
          </w:p>
        </w:tc>
      </w:tr>
      <w:tr w:rsidR="00766643" w:rsidTr="00BC4AB7">
        <w:tc>
          <w:tcPr>
            <w:tcW w:w="2155" w:type="dxa"/>
          </w:tcPr>
          <w:p w:rsidR="00766643" w:rsidRDefault="00766643" w:rsidP="00BC4AB7">
            <w:r>
              <w:t>Percent Cover of Healthy Acceptable Plant Species</w:t>
            </w:r>
          </w:p>
          <w:p w:rsidR="00766643" w:rsidRDefault="00766643" w:rsidP="00BC4AB7"/>
        </w:tc>
        <w:tc>
          <w:tcPr>
            <w:tcW w:w="1376" w:type="dxa"/>
          </w:tcPr>
          <w:p w:rsidR="00766643" w:rsidRDefault="00766643" w:rsidP="00BC4AB7"/>
        </w:tc>
        <w:tc>
          <w:tcPr>
            <w:tcW w:w="1177" w:type="dxa"/>
          </w:tcPr>
          <w:p w:rsidR="00766643" w:rsidRDefault="00766643" w:rsidP="00BC4AB7"/>
        </w:tc>
        <w:tc>
          <w:tcPr>
            <w:tcW w:w="1880" w:type="dxa"/>
          </w:tcPr>
          <w:p w:rsidR="00766643" w:rsidRDefault="00766643" w:rsidP="00BC4AB7"/>
        </w:tc>
        <w:tc>
          <w:tcPr>
            <w:tcW w:w="2988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>
            <w:r>
              <w:t>Diversity of Acceptable Species</w:t>
            </w:r>
          </w:p>
          <w:p w:rsidR="00766643" w:rsidRDefault="00766643" w:rsidP="00BC4AB7"/>
        </w:tc>
        <w:tc>
          <w:tcPr>
            <w:tcW w:w="1376" w:type="dxa"/>
          </w:tcPr>
          <w:p w:rsidR="00766643" w:rsidRDefault="00766643" w:rsidP="00BC4AB7"/>
        </w:tc>
        <w:tc>
          <w:tcPr>
            <w:tcW w:w="1177" w:type="dxa"/>
          </w:tcPr>
          <w:p w:rsidR="00766643" w:rsidRDefault="00766643" w:rsidP="00BC4AB7"/>
        </w:tc>
        <w:tc>
          <w:tcPr>
            <w:tcW w:w="1880" w:type="dxa"/>
          </w:tcPr>
          <w:p w:rsidR="00766643" w:rsidRDefault="00766643" w:rsidP="00BC4AB7"/>
        </w:tc>
        <w:tc>
          <w:tcPr>
            <w:tcW w:w="2988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>
            <w:r>
              <w:t xml:space="preserve">Percent Cover of Weeds  - list species in notes </w:t>
            </w:r>
          </w:p>
          <w:p w:rsidR="00766643" w:rsidRDefault="00766643" w:rsidP="00BC4AB7"/>
          <w:p w:rsidR="00766643" w:rsidRDefault="00766643" w:rsidP="00BC4AB7"/>
          <w:p w:rsidR="00766643" w:rsidRDefault="00766643" w:rsidP="00BC4AB7"/>
        </w:tc>
        <w:tc>
          <w:tcPr>
            <w:tcW w:w="1376" w:type="dxa"/>
          </w:tcPr>
          <w:p w:rsidR="00766643" w:rsidRDefault="00766643" w:rsidP="00BC4AB7"/>
        </w:tc>
        <w:tc>
          <w:tcPr>
            <w:tcW w:w="1177" w:type="dxa"/>
          </w:tcPr>
          <w:p w:rsidR="00766643" w:rsidRDefault="00766643" w:rsidP="00BC4AB7"/>
        </w:tc>
        <w:tc>
          <w:tcPr>
            <w:tcW w:w="1880" w:type="dxa"/>
          </w:tcPr>
          <w:p w:rsidR="00766643" w:rsidRDefault="00766643" w:rsidP="00BC4AB7"/>
        </w:tc>
        <w:tc>
          <w:tcPr>
            <w:tcW w:w="2988" w:type="dxa"/>
          </w:tcPr>
          <w:p w:rsidR="00766643" w:rsidRDefault="00766643" w:rsidP="00BC4AB7"/>
        </w:tc>
      </w:tr>
    </w:tbl>
    <w:p w:rsidR="00766643" w:rsidRDefault="00766643" w:rsidP="00766643"/>
    <w:p w:rsidR="00766643" w:rsidRDefault="00766643" w:rsidP="00766643">
      <w:r w:rsidRPr="008D6558">
        <w:rPr>
          <w:b/>
        </w:rPr>
        <w:t>Dominant Species</w:t>
      </w:r>
      <w:r>
        <w:t xml:space="preserve"> – note all species 5% cover or more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1152"/>
        <w:gridCol w:w="5219"/>
      </w:tblGrid>
      <w:tr w:rsidR="00766643" w:rsidRPr="00406332" w:rsidTr="00BC4AB7">
        <w:tc>
          <w:tcPr>
            <w:tcW w:w="3432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Species Scientific Name</w:t>
            </w:r>
          </w:p>
        </w:tc>
        <w:tc>
          <w:tcPr>
            <w:tcW w:w="1176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Percent Cover</w:t>
            </w:r>
          </w:p>
        </w:tc>
        <w:tc>
          <w:tcPr>
            <w:tcW w:w="5688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Notes</w:t>
            </w:r>
          </w:p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  <w:tr w:rsidR="00766643" w:rsidTr="00BC4AB7">
        <w:tc>
          <w:tcPr>
            <w:tcW w:w="3432" w:type="dxa"/>
          </w:tcPr>
          <w:p w:rsidR="00766643" w:rsidRDefault="00766643" w:rsidP="00BC4AB7"/>
        </w:tc>
        <w:tc>
          <w:tcPr>
            <w:tcW w:w="1176" w:type="dxa"/>
          </w:tcPr>
          <w:p w:rsidR="00766643" w:rsidRDefault="00766643" w:rsidP="00BC4AB7"/>
        </w:tc>
        <w:tc>
          <w:tcPr>
            <w:tcW w:w="5688" w:type="dxa"/>
          </w:tcPr>
          <w:p w:rsidR="00766643" w:rsidRDefault="00766643" w:rsidP="00BC4AB7"/>
        </w:tc>
      </w:tr>
    </w:tbl>
    <w:p w:rsidR="00766643" w:rsidRDefault="00766643" w:rsidP="00766643"/>
    <w:p w:rsidR="00121B6C" w:rsidRDefault="00121B6C" w:rsidP="00766643">
      <w:pPr>
        <w:rPr>
          <w:b/>
        </w:rPr>
      </w:pPr>
    </w:p>
    <w:p w:rsidR="00121B6C" w:rsidRDefault="00121B6C" w:rsidP="00766643">
      <w:pPr>
        <w:rPr>
          <w:b/>
        </w:rPr>
      </w:pPr>
    </w:p>
    <w:p w:rsidR="00121B6C" w:rsidRDefault="00121B6C" w:rsidP="00766643">
      <w:pPr>
        <w:rPr>
          <w:b/>
        </w:rPr>
      </w:pPr>
    </w:p>
    <w:p w:rsidR="00766643" w:rsidRDefault="00766643" w:rsidP="00766643">
      <w:pPr>
        <w:rPr>
          <w:b/>
        </w:rPr>
      </w:pPr>
      <w:r>
        <w:rPr>
          <w:b/>
        </w:rPr>
        <w:lastRenderedPageBreak/>
        <w:t>Signs of Plant Stress Observed: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2180"/>
        <w:gridCol w:w="1146"/>
        <w:gridCol w:w="3577"/>
      </w:tblGrid>
      <w:tr w:rsidR="00766643" w:rsidRPr="00406332" w:rsidTr="00BC4AB7">
        <w:tc>
          <w:tcPr>
            <w:tcW w:w="2898" w:type="dxa"/>
          </w:tcPr>
          <w:p w:rsidR="00766643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Sign of Plant Stress Observed</w:t>
            </w:r>
          </w:p>
          <w:p w:rsidR="00766643" w:rsidRPr="00414E47" w:rsidRDefault="00766643" w:rsidP="00BC4AB7"/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Species in which it was observed</w:t>
            </w: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% cover of plants showing signs of stress</w:t>
            </w:r>
          </w:p>
        </w:tc>
        <w:tc>
          <w:tcPr>
            <w:tcW w:w="3888" w:type="dxa"/>
          </w:tcPr>
          <w:p w:rsidR="00766643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Notes</w:t>
            </w:r>
            <w:r>
              <w:rPr>
                <w:b/>
              </w:rPr>
              <w:t>: potential cause of stress, other observations</w:t>
            </w:r>
          </w:p>
          <w:p w:rsidR="00766643" w:rsidRPr="00406332" w:rsidRDefault="00766643" w:rsidP="00BC4AB7">
            <w:pPr>
              <w:rPr>
                <w:b/>
              </w:rPr>
            </w:pPr>
            <w:r w:rsidRPr="00414E47">
              <w:t>(e.g. radiation from adjacent glass curtain windows, inadequate nutrient or water levels, heat, wind, pests, disease)</w:t>
            </w: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  <w:tr w:rsidR="00766643" w:rsidRPr="00406332" w:rsidTr="00BC4AB7">
        <w:tc>
          <w:tcPr>
            <w:tcW w:w="289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234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1170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3888" w:type="dxa"/>
          </w:tcPr>
          <w:p w:rsidR="00766643" w:rsidRPr="00406332" w:rsidRDefault="00766643" w:rsidP="00BC4AB7">
            <w:pPr>
              <w:rPr>
                <w:b/>
              </w:rPr>
            </w:pPr>
          </w:p>
        </w:tc>
      </w:tr>
    </w:tbl>
    <w:p w:rsidR="00766643" w:rsidRDefault="00766643" w:rsidP="00766643">
      <w:pPr>
        <w:rPr>
          <w:b/>
        </w:rPr>
      </w:pPr>
    </w:p>
    <w:p w:rsidR="00766643" w:rsidRDefault="00766643" w:rsidP="00766643">
      <w:pPr>
        <w:rPr>
          <w:b/>
        </w:rPr>
      </w:pPr>
      <w:r>
        <w:rPr>
          <w:b/>
          <w:noProof/>
        </w:rPr>
        <w:pict>
          <v:rect id="_x0000_s1026" style="position:absolute;margin-left:280.5pt;margin-top:.8pt;width:12.75pt;height:11.25pt;z-index:251655168"/>
        </w:pict>
      </w:r>
      <w:r>
        <w:rPr>
          <w:b/>
          <w:noProof/>
        </w:rPr>
        <w:pict>
          <v:rect id="_x0000_s1027" style="position:absolute;margin-left:339.75pt;margin-top:.8pt;width:12.75pt;height:11.25pt;z-index:251656192"/>
        </w:pict>
      </w:r>
      <w:r>
        <w:rPr>
          <w:b/>
        </w:rPr>
        <w:t xml:space="preserve">Are vegetation free zones and drains free of vegetation?  </w:t>
      </w:r>
      <w:r w:rsidRPr="002E77BC">
        <w:t>Yes</w:t>
      </w:r>
      <w:r w:rsidRPr="002E77BC">
        <w:tab/>
      </w:r>
      <w:r w:rsidRPr="002E77BC">
        <w:tab/>
        <w:t>no</w:t>
      </w:r>
    </w:p>
    <w:p w:rsidR="00766643" w:rsidRPr="002E77BC" w:rsidRDefault="00766643" w:rsidP="00766643">
      <w:r w:rsidRPr="002E77BC">
        <w:t>If no, clear vegetation free zones of vegetation</w:t>
      </w:r>
    </w:p>
    <w:p w:rsidR="00766643" w:rsidRDefault="00766643" w:rsidP="00766643">
      <w:pPr>
        <w:rPr>
          <w:b/>
        </w:rPr>
      </w:pPr>
    </w:p>
    <w:p w:rsidR="00766643" w:rsidRDefault="00766643" w:rsidP="00766643">
      <w:pPr>
        <w:rPr>
          <w:b/>
        </w:rPr>
      </w:pPr>
      <w:r>
        <w:rPr>
          <w:b/>
        </w:rPr>
        <w:t>Is it necessary to cut dried vegetation or remove thatch? I.e. is dried vegetation or thatch so thick that it is negatively affecting roof vegetation health?</w:t>
      </w:r>
    </w:p>
    <w:p w:rsidR="00766643" w:rsidRDefault="00766643" w:rsidP="00766643">
      <w:pPr>
        <w:rPr>
          <w:b/>
        </w:rPr>
      </w:pPr>
    </w:p>
    <w:p w:rsidR="00766643" w:rsidRDefault="00766643" w:rsidP="00766643">
      <w:pPr>
        <w:rPr>
          <w:b/>
        </w:rPr>
      </w:pPr>
      <w:r w:rsidRPr="008D6558">
        <w:rPr>
          <w:b/>
        </w:rPr>
        <w:t>Additional vegetation notes</w:t>
      </w:r>
      <w:r>
        <w:rPr>
          <w:b/>
        </w:rPr>
        <w:t xml:space="preserve"> or action items</w:t>
      </w:r>
      <w:r w:rsidRPr="008D6558">
        <w:rPr>
          <w:b/>
        </w:rPr>
        <w:t>:</w:t>
      </w:r>
    </w:p>
    <w:p w:rsidR="00766643" w:rsidRDefault="00766643" w:rsidP="00766643">
      <w:pPr>
        <w:rPr>
          <w:b/>
        </w:rPr>
      </w:pPr>
    </w:p>
    <w:p w:rsidR="00766643" w:rsidRPr="008D6558" w:rsidRDefault="00766643" w:rsidP="00766643">
      <w:pPr>
        <w:rPr>
          <w:b/>
        </w:rPr>
      </w:pPr>
    </w:p>
    <w:p w:rsidR="00766643" w:rsidRDefault="00766643" w:rsidP="00766643"/>
    <w:p w:rsidR="00766643" w:rsidRPr="004A089E" w:rsidRDefault="00766643" w:rsidP="00766643">
      <w:pPr>
        <w:rPr>
          <w:b/>
          <w:sz w:val="28"/>
          <w:szCs w:val="28"/>
        </w:rPr>
      </w:pPr>
      <w:r w:rsidRPr="004A089E">
        <w:rPr>
          <w:b/>
          <w:sz w:val="28"/>
          <w:szCs w:val="28"/>
        </w:rPr>
        <w:t>GROWING MEDIUM AND DRAINAGE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570"/>
        <w:gridCol w:w="3158"/>
        <w:gridCol w:w="3769"/>
      </w:tblGrid>
      <w:tr w:rsidR="00766643" w:rsidRPr="00406332" w:rsidTr="00BC4AB7">
        <w:tc>
          <w:tcPr>
            <w:tcW w:w="2155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Item inspected</w:t>
            </w:r>
          </w:p>
          <w:p w:rsidR="00766643" w:rsidRPr="00406332" w:rsidRDefault="00766643" w:rsidP="00BC4AB7">
            <w:pPr>
              <w:rPr>
                <w:b/>
              </w:rPr>
            </w:pPr>
          </w:p>
        </w:tc>
        <w:tc>
          <w:tcPr>
            <w:tcW w:w="570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Y/N</w:t>
            </w:r>
          </w:p>
        </w:tc>
        <w:tc>
          <w:tcPr>
            <w:tcW w:w="3413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Notes – e.g. what appears to be causing problems? Description of problems</w:t>
            </w:r>
          </w:p>
        </w:tc>
        <w:tc>
          <w:tcPr>
            <w:tcW w:w="4140" w:type="dxa"/>
          </w:tcPr>
          <w:p w:rsidR="00766643" w:rsidRPr="00406332" w:rsidRDefault="00766643" w:rsidP="00BC4AB7">
            <w:pPr>
              <w:rPr>
                <w:b/>
              </w:rPr>
            </w:pPr>
            <w:r w:rsidRPr="00406332">
              <w:rPr>
                <w:b/>
              </w:rPr>
              <w:t>Action Needed and deadline</w:t>
            </w:r>
          </w:p>
        </w:tc>
      </w:tr>
      <w:tr w:rsidR="00766643" w:rsidTr="00BC4AB7">
        <w:trPr>
          <w:trHeight w:val="620"/>
        </w:trPr>
        <w:tc>
          <w:tcPr>
            <w:tcW w:w="2155" w:type="dxa"/>
          </w:tcPr>
          <w:p w:rsidR="00766643" w:rsidRDefault="00766643" w:rsidP="00BC4AB7">
            <w:r>
              <w:t>Gullies or other signs of erosion or sedimentation observed?</w:t>
            </w:r>
          </w:p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rPr>
          <w:trHeight w:val="620"/>
        </w:trPr>
        <w:tc>
          <w:tcPr>
            <w:tcW w:w="2155" w:type="dxa"/>
          </w:tcPr>
          <w:p w:rsidR="00766643" w:rsidRDefault="00766643" w:rsidP="00BC4AB7">
            <w:r>
              <w:t>Evidence of wind scour?</w:t>
            </w:r>
          </w:p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>
            <w:r>
              <w:t>Ponding or soggy spots observed?</w:t>
            </w:r>
          </w:p>
          <w:p w:rsidR="00766643" w:rsidRDefault="00766643" w:rsidP="00BC4AB7"/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>
            <w:r>
              <w:t>Clogged, misaligned, or ineffective drains?</w:t>
            </w:r>
          </w:p>
          <w:p w:rsidR="00766643" w:rsidRDefault="00766643" w:rsidP="00BC4AB7"/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/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/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  <w:tr w:rsidR="00766643" w:rsidTr="00BC4AB7">
        <w:tc>
          <w:tcPr>
            <w:tcW w:w="2155" w:type="dxa"/>
          </w:tcPr>
          <w:p w:rsidR="00766643" w:rsidRDefault="00766643" w:rsidP="00BC4AB7"/>
        </w:tc>
        <w:tc>
          <w:tcPr>
            <w:tcW w:w="570" w:type="dxa"/>
          </w:tcPr>
          <w:p w:rsidR="00766643" w:rsidRDefault="00766643" w:rsidP="00BC4AB7"/>
        </w:tc>
        <w:tc>
          <w:tcPr>
            <w:tcW w:w="3413" w:type="dxa"/>
          </w:tcPr>
          <w:p w:rsidR="00766643" w:rsidRDefault="00766643" w:rsidP="00BC4AB7"/>
        </w:tc>
        <w:tc>
          <w:tcPr>
            <w:tcW w:w="4140" w:type="dxa"/>
          </w:tcPr>
          <w:p w:rsidR="00766643" w:rsidRDefault="00766643" w:rsidP="00BC4AB7"/>
        </w:tc>
      </w:tr>
    </w:tbl>
    <w:p w:rsidR="00766643" w:rsidRDefault="00766643" w:rsidP="00766643"/>
    <w:p w:rsidR="00766643" w:rsidRDefault="00766643" w:rsidP="00766643">
      <w:r>
        <w:t>Draw areas where problems were observed on attached as-built plan sheet.</w:t>
      </w:r>
    </w:p>
    <w:p w:rsidR="00766643" w:rsidRDefault="00766643" w:rsidP="00766643"/>
    <w:p w:rsidR="00766643" w:rsidRPr="000F6313" w:rsidRDefault="00766643" w:rsidP="00766643">
      <w:pPr>
        <w:rPr>
          <w:b/>
        </w:rPr>
      </w:pPr>
      <w:r w:rsidRPr="000F6313">
        <w:rPr>
          <w:b/>
        </w:rPr>
        <w:t>Media Texture and Thickness</w:t>
      </w:r>
      <w:r>
        <w:rPr>
          <w:b/>
        </w:rPr>
        <w:t xml:space="preserve"> Observed</w:t>
      </w:r>
      <w:r w:rsidRPr="000F6313">
        <w:rPr>
          <w:b/>
        </w:rPr>
        <w:t>:</w:t>
      </w:r>
    </w:p>
    <w:p w:rsidR="00766643" w:rsidRDefault="00766643" w:rsidP="00766643">
      <w:pPr>
        <w:rPr>
          <w:b/>
        </w:rPr>
      </w:pPr>
      <w:r>
        <w:rPr>
          <w:b/>
        </w:rPr>
        <w:t xml:space="preserve">Minimum </w:t>
      </w:r>
      <w:r w:rsidRPr="000F6313">
        <w:rPr>
          <w:b/>
        </w:rPr>
        <w:t>Media Thickness</w:t>
      </w:r>
      <w:r>
        <w:rPr>
          <w:b/>
        </w:rPr>
        <w:t xml:space="preserve"> Required</w:t>
      </w:r>
      <w:r w:rsidRPr="000F6313">
        <w:rPr>
          <w:b/>
        </w:rPr>
        <w:t>:</w:t>
      </w:r>
    </w:p>
    <w:p w:rsidR="00766643" w:rsidRPr="000F6313" w:rsidRDefault="00766643" w:rsidP="00766643">
      <w:pPr>
        <w:rPr>
          <w:b/>
        </w:rPr>
      </w:pPr>
      <w:r>
        <w:rPr>
          <w:b/>
        </w:rPr>
        <w:t>Additional soil needed?</w:t>
      </w:r>
    </w:p>
    <w:p w:rsidR="00766643" w:rsidRDefault="00766643" w:rsidP="00766643">
      <w:pPr>
        <w:rPr>
          <w:b/>
        </w:rPr>
      </w:pPr>
    </w:p>
    <w:p w:rsidR="00766643" w:rsidRDefault="00766643" w:rsidP="00766643">
      <w:r>
        <w:rPr>
          <w:b/>
          <w:noProof/>
        </w:rPr>
        <w:pict>
          <v:rect id="_x0000_s1029" style="position:absolute;margin-left:375.75pt;margin-top:.9pt;width:12.75pt;height:11.25pt;z-index:251658240"/>
        </w:pict>
      </w:r>
      <w:r>
        <w:rPr>
          <w:b/>
          <w:noProof/>
        </w:rPr>
        <w:pict>
          <v:rect id="_x0000_s1028" style="position:absolute;margin-left:293.25pt;margin-top:.9pt;width:12.75pt;height:11.25pt;z-index:251657216"/>
        </w:pict>
      </w:r>
      <w:r>
        <w:rPr>
          <w:b/>
        </w:rPr>
        <w:t xml:space="preserve">Soil test performed for nutrient content in past 12 months? </w:t>
      </w:r>
      <w:r w:rsidRPr="002E77BC">
        <w:t>Yes</w:t>
      </w:r>
      <w:r w:rsidRPr="002E77BC">
        <w:tab/>
      </w:r>
      <w:r w:rsidRPr="002E77BC">
        <w:tab/>
        <w:t>no</w:t>
      </w:r>
      <w:r>
        <w:tab/>
        <w:t xml:space="preserve">      </w:t>
      </w:r>
    </w:p>
    <w:p w:rsidR="00766643" w:rsidRDefault="00766643" w:rsidP="00766643">
      <w:r>
        <w:t>(</w:t>
      </w:r>
      <w:proofErr w:type="gramStart"/>
      <w:r>
        <w:t>see</w:t>
      </w:r>
      <w:proofErr w:type="gramEnd"/>
      <w:r>
        <w:t xml:space="preserve"> Task 6 for more information on green roof soil tests)</w:t>
      </w:r>
    </w:p>
    <w:p w:rsidR="00766643" w:rsidRDefault="00766643" w:rsidP="00766643">
      <w:r>
        <w:t>If yes, attach results, if not, perform soil test</w:t>
      </w:r>
    </w:p>
    <w:p w:rsidR="00766643" w:rsidRDefault="00766643" w:rsidP="00766643"/>
    <w:p w:rsidR="00766643" w:rsidRPr="000F6313" w:rsidRDefault="00766643" w:rsidP="00766643">
      <w:r>
        <w:pict>
          <v:rect id="_x0000_s1031" style="position:absolute;margin-left:435pt;margin-top:1.7pt;width:12.75pt;height:11.25pt;z-index:251660288"/>
        </w:pict>
      </w:r>
      <w:r>
        <w:pict>
          <v:rect id="_x0000_s1030" style="position:absolute;margin-left:375pt;margin-top:1.7pt;width:12.75pt;height:11.25pt;z-index:251659264"/>
        </w:pict>
      </w:r>
      <w:r>
        <w:t xml:space="preserve">Based on soil test results and condition of vegetation, is fertilization needed?     </w:t>
      </w:r>
      <w:r w:rsidRPr="002E77BC">
        <w:t>Yes</w:t>
      </w:r>
      <w:r>
        <w:t xml:space="preserve"> </w:t>
      </w:r>
      <w:r>
        <w:tab/>
        <w:t xml:space="preserve">           </w:t>
      </w:r>
      <w:r w:rsidRPr="002E77BC">
        <w:t>no</w:t>
      </w:r>
    </w:p>
    <w:p w:rsidR="00766643" w:rsidRDefault="00766643" w:rsidP="00766643"/>
    <w:p w:rsidR="00766643" w:rsidRDefault="00766643" w:rsidP="00766643">
      <w:pPr>
        <w:rPr>
          <w:b/>
          <w:sz w:val="28"/>
          <w:szCs w:val="28"/>
        </w:rPr>
      </w:pPr>
      <w:r w:rsidRPr="000F6313">
        <w:rPr>
          <w:b/>
          <w:sz w:val="28"/>
          <w:szCs w:val="28"/>
        </w:rPr>
        <w:t xml:space="preserve">ROOT DEVELOPMENT </w:t>
      </w:r>
    </w:p>
    <w:p w:rsidR="00766643" w:rsidRPr="000F6313" w:rsidRDefault="00766643" w:rsidP="00766643">
      <w:pPr>
        <w:rPr>
          <w:b/>
          <w:szCs w:val="22"/>
        </w:rPr>
      </w:pPr>
    </w:p>
    <w:p w:rsidR="00766643" w:rsidRPr="000F6313" w:rsidRDefault="00766643" w:rsidP="00766643">
      <w:pPr>
        <w:rPr>
          <w:rFonts w:cs="Calibri"/>
          <w:b/>
          <w:szCs w:val="22"/>
        </w:rPr>
      </w:pPr>
      <w:r w:rsidRPr="000F6313">
        <w:rPr>
          <w:rFonts w:cs="Calibri"/>
          <w:color w:val="000000"/>
          <w:szCs w:val="22"/>
        </w:rPr>
        <w:t>At representative locations, excavate to the depth of the separation fabric and observe the root-zone conditions:</w:t>
      </w:r>
    </w:p>
    <w:p w:rsidR="00766643" w:rsidRPr="000F6313" w:rsidRDefault="00766643" w:rsidP="00766643">
      <w:pPr>
        <w:pStyle w:val="S123"/>
        <w:numPr>
          <w:ilvl w:val="0"/>
          <w:numId w:val="29"/>
        </w:numPr>
        <w:tabs>
          <w:tab w:val="clear" w:pos="720"/>
          <w:tab w:val="clear" w:pos="1080"/>
        </w:tabs>
        <w:ind w:left="2160" w:hanging="720"/>
        <w:jc w:val="left"/>
        <w:rPr>
          <w:rFonts w:ascii="Calibri" w:hAnsi="Calibri" w:cs="Calibri"/>
          <w:color w:val="000000"/>
          <w:sz w:val="22"/>
          <w:szCs w:val="22"/>
        </w:rPr>
      </w:pPr>
      <w:r w:rsidRPr="000F6313">
        <w:rPr>
          <w:rFonts w:ascii="Calibri" w:hAnsi="Calibri" w:cs="Calibri"/>
          <w:color w:val="000000"/>
          <w:sz w:val="22"/>
          <w:szCs w:val="22"/>
        </w:rPr>
        <w:t>Depth of roots</w:t>
      </w:r>
    </w:p>
    <w:p w:rsidR="00766643" w:rsidRPr="000F6313" w:rsidRDefault="00766643" w:rsidP="00766643">
      <w:pPr>
        <w:pStyle w:val="S123"/>
        <w:numPr>
          <w:ilvl w:val="0"/>
          <w:numId w:val="29"/>
        </w:numPr>
        <w:tabs>
          <w:tab w:val="clear" w:pos="720"/>
          <w:tab w:val="clear" w:pos="1080"/>
        </w:tabs>
        <w:ind w:left="2160" w:hanging="720"/>
        <w:jc w:val="left"/>
        <w:rPr>
          <w:rFonts w:ascii="Calibri" w:hAnsi="Calibri" w:cs="Calibri"/>
          <w:color w:val="000000"/>
          <w:sz w:val="22"/>
          <w:szCs w:val="22"/>
        </w:rPr>
      </w:pPr>
      <w:r w:rsidRPr="000F6313">
        <w:rPr>
          <w:rFonts w:ascii="Calibri" w:hAnsi="Calibri" w:cs="Calibri"/>
          <w:color w:val="000000"/>
          <w:sz w:val="22"/>
          <w:szCs w:val="22"/>
        </w:rPr>
        <w:t>Density of roots throughout the profile</w:t>
      </w:r>
    </w:p>
    <w:p w:rsidR="00766643" w:rsidRPr="000F6313" w:rsidRDefault="00766643" w:rsidP="00766643">
      <w:pPr>
        <w:pStyle w:val="S123"/>
        <w:numPr>
          <w:ilvl w:val="0"/>
          <w:numId w:val="29"/>
        </w:numPr>
        <w:tabs>
          <w:tab w:val="clear" w:pos="720"/>
          <w:tab w:val="clear" w:pos="1080"/>
        </w:tabs>
        <w:ind w:left="2160" w:hanging="720"/>
        <w:jc w:val="left"/>
        <w:rPr>
          <w:rFonts w:ascii="Calibri" w:hAnsi="Calibri" w:cs="Calibri"/>
          <w:color w:val="000000"/>
          <w:sz w:val="22"/>
          <w:szCs w:val="22"/>
        </w:rPr>
      </w:pPr>
      <w:r w:rsidRPr="000F6313">
        <w:rPr>
          <w:rFonts w:ascii="Calibri" w:hAnsi="Calibri" w:cs="Calibri"/>
          <w:color w:val="000000"/>
          <w:sz w:val="22"/>
          <w:szCs w:val="22"/>
        </w:rPr>
        <w:t>Penetration of the separation fabric by roots</w:t>
      </w:r>
    </w:p>
    <w:p w:rsidR="00766643" w:rsidRPr="000F6313" w:rsidRDefault="00766643" w:rsidP="00766643">
      <w:pPr>
        <w:pStyle w:val="S123"/>
        <w:numPr>
          <w:ilvl w:val="0"/>
          <w:numId w:val="29"/>
        </w:numPr>
        <w:tabs>
          <w:tab w:val="clear" w:pos="720"/>
          <w:tab w:val="clear" w:pos="1080"/>
        </w:tabs>
        <w:ind w:left="2160" w:hanging="720"/>
        <w:jc w:val="left"/>
        <w:rPr>
          <w:rFonts w:ascii="Calibri" w:hAnsi="Calibri" w:cs="Calibri"/>
          <w:color w:val="000000"/>
          <w:sz w:val="22"/>
          <w:szCs w:val="22"/>
        </w:rPr>
      </w:pPr>
      <w:r w:rsidRPr="000F6313">
        <w:rPr>
          <w:rFonts w:ascii="Calibri" w:hAnsi="Calibri" w:cs="Calibri"/>
          <w:color w:val="000000"/>
          <w:sz w:val="22"/>
          <w:szCs w:val="22"/>
        </w:rPr>
        <w:t>Development of surface thatch of stems</w:t>
      </w:r>
    </w:p>
    <w:p w:rsidR="00766643" w:rsidRPr="000F6313" w:rsidRDefault="00766643" w:rsidP="00766643">
      <w:pPr>
        <w:rPr>
          <w:rFonts w:cs="Calibri"/>
          <w:szCs w:val="22"/>
        </w:rPr>
      </w:pPr>
    </w:p>
    <w:p w:rsidR="00766643" w:rsidRPr="000F6313" w:rsidRDefault="00766643" w:rsidP="00766643">
      <w:pPr>
        <w:rPr>
          <w:rFonts w:cs="Calibri"/>
          <w:szCs w:val="22"/>
        </w:rPr>
      </w:pPr>
      <w:r w:rsidRPr="000F6313">
        <w:rPr>
          <w:rFonts w:cs="Calibri"/>
          <w:szCs w:val="22"/>
        </w:rPr>
        <w:t>Show representative locations and observations on as-built plan sheet and attach to this checklist.</w:t>
      </w:r>
    </w:p>
    <w:p w:rsidR="00766643" w:rsidRDefault="00766643" w:rsidP="00766643"/>
    <w:p w:rsidR="00766643" w:rsidRDefault="00766643" w:rsidP="00766643">
      <w:pPr>
        <w:rPr>
          <w:b/>
          <w:sz w:val="28"/>
          <w:szCs w:val="28"/>
        </w:rPr>
      </w:pPr>
      <w:r>
        <w:rPr>
          <w:b/>
          <w:sz w:val="28"/>
          <w:szCs w:val="28"/>
        </w:rPr>
        <w:t>IRRIGATION</w:t>
      </w:r>
    </w:p>
    <w:p w:rsidR="00766643" w:rsidRPr="000F6313" w:rsidRDefault="00766643" w:rsidP="00766643"/>
    <w:p w:rsidR="00766643" w:rsidRPr="000F6313" w:rsidRDefault="00766643" w:rsidP="00766643">
      <w:r>
        <w:t>Do any</w:t>
      </w:r>
      <w:r w:rsidRPr="000F6313">
        <w:t xml:space="preserve"> broken drip or supply lines</w:t>
      </w:r>
      <w:r>
        <w:t>, or any other irrigation components need repair?</w:t>
      </w:r>
      <w:r w:rsidRPr="000F6313">
        <w:t xml:space="preserve"> </w:t>
      </w:r>
    </w:p>
    <w:p w:rsidR="00766643" w:rsidRPr="000F6313" w:rsidRDefault="00766643" w:rsidP="00766643"/>
    <w:p w:rsidR="00766643" w:rsidRDefault="00766643" w:rsidP="00766643">
      <w:r>
        <w:t>Is there evidence of</w:t>
      </w:r>
      <w:r w:rsidRPr="000F6313">
        <w:t xml:space="preserve"> uneven irrigation levels, such as desicc</w:t>
      </w:r>
      <w:r>
        <w:t>ated media or marshy conditions? If so, note on as-built plan.</w:t>
      </w:r>
    </w:p>
    <w:p w:rsidR="00766643" w:rsidRDefault="00766643" w:rsidP="00766643"/>
    <w:p w:rsidR="00766643" w:rsidRDefault="00766643" w:rsidP="00766643">
      <w:r>
        <w:t>Does irrigation regime need to be adjusted?</w:t>
      </w:r>
    </w:p>
    <w:p w:rsidR="00766643" w:rsidRDefault="00766643" w:rsidP="00766643"/>
    <w:p w:rsidR="00766643" w:rsidRDefault="00766643" w:rsidP="00766643">
      <w:r w:rsidRPr="00AF1298">
        <w:rPr>
          <w:b/>
          <w:sz w:val="28"/>
          <w:szCs w:val="28"/>
        </w:rPr>
        <w:t>OTHER NOTES:</w:t>
      </w:r>
    </w:p>
    <w:p w:rsidR="00F16B31" w:rsidRPr="00766643" w:rsidRDefault="00F16B31" w:rsidP="00766643"/>
    <w:sectPr w:rsidR="00F16B31" w:rsidRPr="00766643" w:rsidSect="002A51F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1C" w:rsidRDefault="007B6E1C">
      <w:r>
        <w:separator/>
      </w:r>
    </w:p>
  </w:endnote>
  <w:endnote w:type="continuationSeparator" w:id="0">
    <w:p w:rsidR="007B6E1C" w:rsidRDefault="007B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09" w:rsidRDefault="00B93C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599">
      <w:rPr>
        <w:noProof/>
      </w:rPr>
      <w:t>3</w:t>
    </w:r>
    <w:r>
      <w:fldChar w:fldCharType="end"/>
    </w:r>
  </w:p>
  <w:p w:rsidR="00B93C09" w:rsidRPr="004423EE" w:rsidRDefault="00B93C09" w:rsidP="005D45EE">
    <w:pPr>
      <w:pStyle w:val="Footer"/>
      <w:jc w:val="center"/>
      <w:rPr>
        <w:color w:val="BFBFB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09" w:rsidRPr="003F4898" w:rsidRDefault="00B93C09" w:rsidP="005D45EE">
    <w:pPr>
      <w:pStyle w:val="Footer"/>
      <w:jc w:val="center"/>
      <w:rPr>
        <w:color w:val="BFBFBF"/>
        <w:sz w:val="18"/>
        <w:szCs w:val="18"/>
        <w:u w:val="single"/>
      </w:rPr>
    </w:pPr>
    <w:r w:rsidRPr="003F4898">
      <w:rPr>
        <w:color w:val="BFBFBF"/>
        <w:sz w:val="18"/>
        <w:szCs w:val="18"/>
        <w:u w:val="single"/>
      </w:rPr>
      <w:tab/>
      <w:t xml:space="preserve">                                                             </w:t>
    </w:r>
    <w:r w:rsidRPr="003F4898">
      <w:rPr>
        <w:color w:val="BFBFBF"/>
        <w:sz w:val="18"/>
        <w:szCs w:val="18"/>
        <w:u w:val="single"/>
      </w:rPr>
      <w:t>The Kestrel Design Group © 2013</w:t>
    </w:r>
    <w:r w:rsidRPr="003F4898">
      <w:rPr>
        <w:color w:val="BFBFBF"/>
        <w:sz w:val="18"/>
        <w:szCs w:val="18"/>
        <w:u w:val="single"/>
      </w:rPr>
      <w:tab/>
    </w:r>
    <w:r w:rsidRPr="003F4898">
      <w:rPr>
        <w:color w:val="BFBFBF"/>
        <w:sz w:val="18"/>
        <w:szCs w:val="18"/>
        <w:u w:val="single"/>
      </w:rPr>
      <w:tab/>
    </w:r>
    <w:r w:rsidRPr="003F4898">
      <w:rPr>
        <w:color w:val="BFBFBF"/>
        <w:sz w:val="18"/>
        <w:szCs w:val="18"/>
        <w:u w:val="single"/>
      </w:rPr>
      <w:tab/>
    </w:r>
    <w:r w:rsidRPr="003F4898">
      <w:rPr>
        <w:color w:val="BFBFBF"/>
        <w:sz w:val="18"/>
        <w:szCs w:val="18"/>
        <w:u w:val="single"/>
      </w:rPr>
      <w:tab/>
    </w:r>
  </w:p>
  <w:p w:rsidR="00B93C09" w:rsidRPr="003F4898" w:rsidRDefault="00B93C09" w:rsidP="005D45EE">
    <w:pPr>
      <w:pStyle w:val="Footer"/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  <w:lang w:val="en-US"/>
      </w:rPr>
      <w:t>7</w:t>
    </w:r>
    <w:r w:rsidRPr="003F4898">
      <w:rPr>
        <w:color w:val="BFBFBF"/>
        <w:sz w:val="18"/>
        <w:szCs w:val="18"/>
      </w:rPr>
      <w:t>10</w:t>
    </w:r>
    <w:r>
      <w:rPr>
        <w:color w:val="BFBFBF"/>
        <w:sz w:val="18"/>
        <w:szCs w:val="18"/>
        <w:lang w:val="en-US"/>
      </w:rPr>
      <w:t>9</w:t>
    </w:r>
    <w:r w:rsidRPr="003F4898">
      <w:rPr>
        <w:color w:val="BFBFBF"/>
        <w:sz w:val="18"/>
        <w:szCs w:val="18"/>
      </w:rPr>
      <w:t xml:space="preserve"> Ohms Lane </w:t>
    </w:r>
    <w:r w:rsidR="006E51E7">
      <w:rPr>
        <w:color w:val="BFBFBF"/>
        <w:sz w:val="18"/>
        <w:szCs w:val="18"/>
      </w:rPr>
      <w:t xml:space="preserve">Minneapolis </w:t>
    </w:r>
    <w:r w:rsidRPr="003F4898">
      <w:rPr>
        <w:color w:val="BFBFBF"/>
        <w:sz w:val="18"/>
        <w:szCs w:val="18"/>
      </w:rPr>
      <w:t xml:space="preserve">Minnesota </w:t>
    </w:r>
    <w:proofErr w:type="gramStart"/>
    <w:r w:rsidRPr="003F4898">
      <w:rPr>
        <w:color w:val="BFBFBF"/>
        <w:sz w:val="18"/>
        <w:szCs w:val="18"/>
      </w:rPr>
      <w:t>55439  T</w:t>
    </w:r>
    <w:proofErr w:type="gramEnd"/>
    <w:r w:rsidRPr="003F4898">
      <w:rPr>
        <w:color w:val="BFBFBF"/>
        <w:sz w:val="18"/>
        <w:szCs w:val="18"/>
      </w:rPr>
      <w:t xml:space="preserve"> 952 928 9600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1C" w:rsidRDefault="007B6E1C">
      <w:r>
        <w:separator/>
      </w:r>
    </w:p>
  </w:footnote>
  <w:footnote w:type="continuationSeparator" w:id="0">
    <w:p w:rsidR="007B6E1C" w:rsidRDefault="007B6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09" w:rsidRDefault="00B93C09">
    <w:pPr>
      <w:pStyle w:val="Header"/>
    </w:pPr>
  </w:p>
  <w:p w:rsidR="00B93C09" w:rsidRDefault="00B93C09">
    <w:pPr>
      <w:pStyle w:val="Header"/>
    </w:pPr>
  </w:p>
  <w:p w:rsidR="00B93C09" w:rsidRDefault="00B93C09">
    <w:pPr>
      <w:pStyle w:val="Header"/>
    </w:pPr>
  </w:p>
  <w:p w:rsidR="00B93C09" w:rsidRDefault="00B93C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09" w:rsidRDefault="00B93C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05.75pt;margin-top:-24.75pt;width:154.5pt;height:77.25pt;z-index:-251658752" wrapcoords="-105 0 -105 21390 21600 21390 21600 0 -105 0">
          <v:imagedata r:id="rId1" o:title="Kestrel_Logo_Horiz_3C"/>
          <w10:wrap type="tight"/>
        </v:shape>
      </w:pict>
    </w:r>
  </w:p>
  <w:p w:rsidR="00B93C09" w:rsidRDefault="00B93C09">
    <w:pPr>
      <w:pStyle w:val="Header"/>
    </w:pPr>
  </w:p>
  <w:p w:rsidR="00B93C09" w:rsidRDefault="00B93C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73C"/>
    <w:multiLevelType w:val="hybridMultilevel"/>
    <w:tmpl w:val="8830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1331"/>
    <w:multiLevelType w:val="hybridMultilevel"/>
    <w:tmpl w:val="D82EE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EE09F4"/>
    <w:multiLevelType w:val="hybridMultilevel"/>
    <w:tmpl w:val="EB60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7B33"/>
    <w:multiLevelType w:val="hybridMultilevel"/>
    <w:tmpl w:val="6B56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B5A31"/>
    <w:multiLevelType w:val="hybridMultilevel"/>
    <w:tmpl w:val="8284743A"/>
    <w:lvl w:ilvl="0" w:tplc="06704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vanish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F64AC"/>
    <w:multiLevelType w:val="hybridMultilevel"/>
    <w:tmpl w:val="B6D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03974"/>
    <w:multiLevelType w:val="hybridMultilevel"/>
    <w:tmpl w:val="B3D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349A9"/>
    <w:multiLevelType w:val="hybridMultilevel"/>
    <w:tmpl w:val="21FE5F94"/>
    <w:lvl w:ilvl="0" w:tplc="D27A07E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E45F7"/>
    <w:multiLevelType w:val="hybridMultilevel"/>
    <w:tmpl w:val="91D2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067B1"/>
    <w:multiLevelType w:val="hybridMultilevel"/>
    <w:tmpl w:val="950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678DF"/>
    <w:multiLevelType w:val="hybridMultilevel"/>
    <w:tmpl w:val="9128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05ED1"/>
    <w:multiLevelType w:val="hybridMultilevel"/>
    <w:tmpl w:val="7EA8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E73A5"/>
    <w:multiLevelType w:val="hybridMultilevel"/>
    <w:tmpl w:val="777E96C0"/>
    <w:lvl w:ilvl="0" w:tplc="EA2C278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7645E4B"/>
    <w:multiLevelType w:val="hybridMultilevel"/>
    <w:tmpl w:val="767A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A3885"/>
    <w:multiLevelType w:val="hybridMultilevel"/>
    <w:tmpl w:val="5E10F744"/>
    <w:lvl w:ilvl="0" w:tplc="838AE6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44627"/>
    <w:multiLevelType w:val="hybridMultilevel"/>
    <w:tmpl w:val="1188CA88"/>
    <w:lvl w:ilvl="0" w:tplc="ACF4B626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A6D0E"/>
    <w:multiLevelType w:val="hybridMultilevel"/>
    <w:tmpl w:val="19482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A180A"/>
    <w:multiLevelType w:val="hybridMultilevel"/>
    <w:tmpl w:val="E6A274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3A5E7A"/>
    <w:multiLevelType w:val="hybridMultilevel"/>
    <w:tmpl w:val="7ED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B2886"/>
    <w:multiLevelType w:val="hybridMultilevel"/>
    <w:tmpl w:val="A352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04682"/>
    <w:multiLevelType w:val="hybridMultilevel"/>
    <w:tmpl w:val="040ECBFE"/>
    <w:lvl w:ilvl="0" w:tplc="DCD0C5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042E0"/>
    <w:multiLevelType w:val="hybridMultilevel"/>
    <w:tmpl w:val="223CB6DA"/>
    <w:lvl w:ilvl="0" w:tplc="02EC98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4AC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294FC0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C2FB6"/>
    <w:multiLevelType w:val="hybridMultilevel"/>
    <w:tmpl w:val="3DB0DBDC"/>
    <w:lvl w:ilvl="0" w:tplc="04090015">
      <w:start w:val="1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3">
    <w:nsid w:val="5AA128EC"/>
    <w:multiLevelType w:val="hybridMultilevel"/>
    <w:tmpl w:val="2BE695E6"/>
    <w:lvl w:ilvl="0" w:tplc="E6A4AC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277FD"/>
    <w:multiLevelType w:val="hybridMultilevel"/>
    <w:tmpl w:val="EC9E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42B50"/>
    <w:multiLevelType w:val="hybridMultilevel"/>
    <w:tmpl w:val="1862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B0650"/>
    <w:multiLevelType w:val="hybridMultilevel"/>
    <w:tmpl w:val="6C6CD596"/>
    <w:lvl w:ilvl="0" w:tplc="7294FC0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AB7501"/>
    <w:multiLevelType w:val="hybridMultilevel"/>
    <w:tmpl w:val="F8186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B0E1C"/>
    <w:multiLevelType w:val="hybridMultilevel"/>
    <w:tmpl w:val="D19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5"/>
  </w:num>
  <w:num w:numId="4">
    <w:abstractNumId w:val="20"/>
  </w:num>
  <w:num w:numId="5">
    <w:abstractNumId w:val="12"/>
  </w:num>
  <w:num w:numId="6">
    <w:abstractNumId w:val="22"/>
  </w:num>
  <w:num w:numId="7">
    <w:abstractNumId w:val="8"/>
  </w:num>
  <w:num w:numId="8">
    <w:abstractNumId w:val="1"/>
  </w:num>
  <w:num w:numId="9">
    <w:abstractNumId w:val="24"/>
  </w:num>
  <w:num w:numId="10">
    <w:abstractNumId w:val="27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2"/>
  </w:num>
  <w:num w:numId="16">
    <w:abstractNumId w:val="28"/>
  </w:num>
  <w:num w:numId="17">
    <w:abstractNumId w:val="0"/>
  </w:num>
  <w:num w:numId="18">
    <w:abstractNumId w:val="5"/>
  </w:num>
  <w:num w:numId="19">
    <w:abstractNumId w:val="17"/>
  </w:num>
  <w:num w:numId="20">
    <w:abstractNumId w:val="3"/>
  </w:num>
  <w:num w:numId="21">
    <w:abstractNumId w:val="7"/>
  </w:num>
  <w:num w:numId="22">
    <w:abstractNumId w:val="14"/>
  </w:num>
  <w:num w:numId="23">
    <w:abstractNumId w:val="15"/>
  </w:num>
  <w:num w:numId="24">
    <w:abstractNumId w:val="13"/>
  </w:num>
  <w:num w:numId="25">
    <w:abstractNumId w:val="9"/>
  </w:num>
  <w:num w:numId="26">
    <w:abstractNumId w:val="26"/>
  </w:num>
  <w:num w:numId="27">
    <w:abstractNumId w:val="19"/>
  </w:num>
  <w:num w:numId="28">
    <w:abstractNumId w:val="11"/>
  </w:num>
  <w:num w:numId="2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5A0"/>
    <w:rsid w:val="0000799A"/>
    <w:rsid w:val="00036DDE"/>
    <w:rsid w:val="00060AF8"/>
    <w:rsid w:val="00080858"/>
    <w:rsid w:val="000816F0"/>
    <w:rsid w:val="000A1839"/>
    <w:rsid w:val="000B4889"/>
    <w:rsid w:val="000E118A"/>
    <w:rsid w:val="00121B6C"/>
    <w:rsid w:val="00137948"/>
    <w:rsid w:val="001562A7"/>
    <w:rsid w:val="00162A02"/>
    <w:rsid w:val="001654E4"/>
    <w:rsid w:val="001A67F3"/>
    <w:rsid w:val="001C7A29"/>
    <w:rsid w:val="001E4A29"/>
    <w:rsid w:val="00202751"/>
    <w:rsid w:val="00257B89"/>
    <w:rsid w:val="002A51F2"/>
    <w:rsid w:val="002C4B2D"/>
    <w:rsid w:val="002E655C"/>
    <w:rsid w:val="00340724"/>
    <w:rsid w:val="00347EBA"/>
    <w:rsid w:val="0036253A"/>
    <w:rsid w:val="00365D5A"/>
    <w:rsid w:val="003748BC"/>
    <w:rsid w:val="003A4E3A"/>
    <w:rsid w:val="003D2303"/>
    <w:rsid w:val="003E1A5C"/>
    <w:rsid w:val="003F4898"/>
    <w:rsid w:val="003F5A5C"/>
    <w:rsid w:val="00403AAC"/>
    <w:rsid w:val="004130D9"/>
    <w:rsid w:val="00417BC2"/>
    <w:rsid w:val="00422AA9"/>
    <w:rsid w:val="004416E9"/>
    <w:rsid w:val="004423EE"/>
    <w:rsid w:val="00460A27"/>
    <w:rsid w:val="00460F0A"/>
    <w:rsid w:val="004810AA"/>
    <w:rsid w:val="004822BA"/>
    <w:rsid w:val="004C6588"/>
    <w:rsid w:val="004E27CB"/>
    <w:rsid w:val="004F4A05"/>
    <w:rsid w:val="005146E2"/>
    <w:rsid w:val="005270BA"/>
    <w:rsid w:val="00546A98"/>
    <w:rsid w:val="00560A49"/>
    <w:rsid w:val="00565358"/>
    <w:rsid w:val="005733F6"/>
    <w:rsid w:val="005C2C95"/>
    <w:rsid w:val="005C5D1C"/>
    <w:rsid w:val="005C6EC9"/>
    <w:rsid w:val="005D3EC6"/>
    <w:rsid w:val="005D45EE"/>
    <w:rsid w:val="005E7041"/>
    <w:rsid w:val="006003F7"/>
    <w:rsid w:val="0060326E"/>
    <w:rsid w:val="006044D7"/>
    <w:rsid w:val="006067B7"/>
    <w:rsid w:val="00631BB8"/>
    <w:rsid w:val="00655B3B"/>
    <w:rsid w:val="006654AB"/>
    <w:rsid w:val="00666007"/>
    <w:rsid w:val="0069371B"/>
    <w:rsid w:val="006A13B5"/>
    <w:rsid w:val="006B1135"/>
    <w:rsid w:val="006C179A"/>
    <w:rsid w:val="006E51E7"/>
    <w:rsid w:val="0070620C"/>
    <w:rsid w:val="00711F91"/>
    <w:rsid w:val="00766643"/>
    <w:rsid w:val="007749D3"/>
    <w:rsid w:val="0077724C"/>
    <w:rsid w:val="00791761"/>
    <w:rsid w:val="007A3471"/>
    <w:rsid w:val="007A663D"/>
    <w:rsid w:val="007B6E1C"/>
    <w:rsid w:val="007C2E96"/>
    <w:rsid w:val="007F1287"/>
    <w:rsid w:val="007F4C18"/>
    <w:rsid w:val="00824D7B"/>
    <w:rsid w:val="00844AD1"/>
    <w:rsid w:val="008630B7"/>
    <w:rsid w:val="008744A8"/>
    <w:rsid w:val="008A6737"/>
    <w:rsid w:val="008C05EF"/>
    <w:rsid w:val="008D10D1"/>
    <w:rsid w:val="008E795C"/>
    <w:rsid w:val="008F6BE6"/>
    <w:rsid w:val="00907599"/>
    <w:rsid w:val="00953A1C"/>
    <w:rsid w:val="009733A1"/>
    <w:rsid w:val="00982E14"/>
    <w:rsid w:val="00987DB0"/>
    <w:rsid w:val="009A5858"/>
    <w:rsid w:val="009A71A2"/>
    <w:rsid w:val="009B6253"/>
    <w:rsid w:val="009E04CD"/>
    <w:rsid w:val="009F6F9E"/>
    <w:rsid w:val="009F7831"/>
    <w:rsid w:val="00A125D8"/>
    <w:rsid w:val="00A45702"/>
    <w:rsid w:val="00A608CC"/>
    <w:rsid w:val="00A6547C"/>
    <w:rsid w:val="00A81A81"/>
    <w:rsid w:val="00A8557C"/>
    <w:rsid w:val="00A96D01"/>
    <w:rsid w:val="00AA5035"/>
    <w:rsid w:val="00AB7BD2"/>
    <w:rsid w:val="00AD70CE"/>
    <w:rsid w:val="00AE70B4"/>
    <w:rsid w:val="00B42302"/>
    <w:rsid w:val="00B53363"/>
    <w:rsid w:val="00B637FB"/>
    <w:rsid w:val="00B64FF8"/>
    <w:rsid w:val="00B7357C"/>
    <w:rsid w:val="00B73E0A"/>
    <w:rsid w:val="00B74869"/>
    <w:rsid w:val="00B74FCB"/>
    <w:rsid w:val="00B93C09"/>
    <w:rsid w:val="00BB333C"/>
    <w:rsid w:val="00BC4AB7"/>
    <w:rsid w:val="00C42AA3"/>
    <w:rsid w:val="00C52182"/>
    <w:rsid w:val="00C629F9"/>
    <w:rsid w:val="00C71E2E"/>
    <w:rsid w:val="00C77710"/>
    <w:rsid w:val="00C807D7"/>
    <w:rsid w:val="00C849F3"/>
    <w:rsid w:val="00C92DEA"/>
    <w:rsid w:val="00CA1A4D"/>
    <w:rsid w:val="00CC458C"/>
    <w:rsid w:val="00CC7A34"/>
    <w:rsid w:val="00CF0024"/>
    <w:rsid w:val="00D010B5"/>
    <w:rsid w:val="00D03377"/>
    <w:rsid w:val="00D117D4"/>
    <w:rsid w:val="00D14D10"/>
    <w:rsid w:val="00D153A7"/>
    <w:rsid w:val="00D16BB8"/>
    <w:rsid w:val="00D4400D"/>
    <w:rsid w:val="00D529C4"/>
    <w:rsid w:val="00D54FB6"/>
    <w:rsid w:val="00D96499"/>
    <w:rsid w:val="00DC518F"/>
    <w:rsid w:val="00DD3EC5"/>
    <w:rsid w:val="00DF3F7D"/>
    <w:rsid w:val="00E23D12"/>
    <w:rsid w:val="00E323BD"/>
    <w:rsid w:val="00E32707"/>
    <w:rsid w:val="00E52B72"/>
    <w:rsid w:val="00E537D7"/>
    <w:rsid w:val="00E5546A"/>
    <w:rsid w:val="00E83F07"/>
    <w:rsid w:val="00EB3403"/>
    <w:rsid w:val="00EC17E1"/>
    <w:rsid w:val="00ED0CC2"/>
    <w:rsid w:val="00ED1A0C"/>
    <w:rsid w:val="00ED29E5"/>
    <w:rsid w:val="00EE6077"/>
    <w:rsid w:val="00F14E3B"/>
    <w:rsid w:val="00F16B31"/>
    <w:rsid w:val="00F26943"/>
    <w:rsid w:val="00F272D4"/>
    <w:rsid w:val="00F41EA2"/>
    <w:rsid w:val="00F75426"/>
    <w:rsid w:val="00F90B78"/>
    <w:rsid w:val="00FA63E7"/>
    <w:rsid w:val="00FB6840"/>
    <w:rsid w:val="00FC5BC1"/>
    <w:rsid w:val="00FE38D9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9E"/>
    <w:rPr>
      <w:rFonts w:ascii="Calibri" w:hAnsi="Calibri"/>
      <w:sz w:val="22"/>
      <w:szCs w:val="24"/>
    </w:rPr>
  </w:style>
  <w:style w:type="paragraph" w:styleId="Heading2">
    <w:name w:val="heading 2"/>
    <w:basedOn w:val="Normal"/>
    <w:next w:val="Normal"/>
    <w:qFormat/>
    <w:rsid w:val="00B73E0A"/>
    <w:pPr>
      <w:keepNext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51428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5A0"/>
    <w:pPr>
      <w:tabs>
        <w:tab w:val="center" w:pos="4320"/>
        <w:tab w:val="right" w:pos="8640"/>
      </w:tabs>
    </w:pPr>
    <w:rPr>
      <w:rFonts w:ascii="Cambria" w:hAnsi="Cambria"/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5B65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65A0"/>
    <w:pPr>
      <w:tabs>
        <w:tab w:val="center" w:pos="4320"/>
        <w:tab w:val="right" w:pos="8640"/>
      </w:tabs>
    </w:pPr>
    <w:rPr>
      <w:rFonts w:ascii="Cambria" w:hAnsi="Cambria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5B65A0"/>
    <w:rPr>
      <w:sz w:val="24"/>
      <w:szCs w:val="24"/>
    </w:rPr>
  </w:style>
  <w:style w:type="paragraph" w:customStyle="1" w:styleId="Note">
    <w:name w:val="Note"/>
    <w:rsid w:val="0077724C"/>
    <w:rPr>
      <w:rFonts w:ascii="Arial" w:eastAsia="Times New Roman" w:hAnsi="Arial"/>
      <w:sz w:val="22"/>
    </w:rPr>
  </w:style>
  <w:style w:type="paragraph" w:customStyle="1" w:styleId="NormalParagraphStyle">
    <w:name w:val="NormalParagraphStyle"/>
    <w:basedOn w:val="Normal"/>
    <w:uiPriority w:val="99"/>
    <w:rsid w:val="00036DDE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color w:val="000000"/>
    </w:rPr>
  </w:style>
  <w:style w:type="character" w:customStyle="1" w:styleId="BasicParagraph">
    <w:name w:val="Basic Paragraph"/>
    <w:uiPriority w:val="99"/>
    <w:rsid w:val="00036DDE"/>
    <w:rPr>
      <w:rFonts w:ascii="Times New Roman" w:hAnsi="Times New Roman" w:cs="Times New Roman"/>
      <w:sz w:val="24"/>
      <w:szCs w:val="24"/>
    </w:rPr>
  </w:style>
  <w:style w:type="character" w:customStyle="1" w:styleId="1Heading">
    <w:name w:val="(1) Heading"/>
    <w:uiPriority w:val="99"/>
    <w:rsid w:val="00036DDE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36DDE"/>
    <w:pPr>
      <w:spacing w:after="200" w:line="276" w:lineRule="auto"/>
      <w:ind w:left="720"/>
      <w:contextualSpacing/>
    </w:pPr>
    <w:rPr>
      <w:rFonts w:eastAsia="Times New Roman"/>
      <w:szCs w:val="22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6DD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036DDE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rsid w:val="00FF50E0"/>
    <w:rPr>
      <w:color w:val="0000FF"/>
      <w:u w:val="single"/>
    </w:rPr>
  </w:style>
  <w:style w:type="paragraph" w:styleId="NormalWeb">
    <w:name w:val="Normal (Web)"/>
    <w:basedOn w:val="Normal"/>
    <w:uiPriority w:val="99"/>
    <w:rsid w:val="00A654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D2303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D2303"/>
    <w:rPr>
      <w:rFonts w:ascii="Calibri" w:eastAsia="Calibri" w:hAnsi="Calibri"/>
    </w:rPr>
  </w:style>
  <w:style w:type="paragraph" w:customStyle="1" w:styleId="AttentionLine">
    <w:name w:val="Attention Line"/>
    <w:basedOn w:val="Normal"/>
    <w:next w:val="Salutation"/>
    <w:rsid w:val="003D2303"/>
    <w:pPr>
      <w:spacing w:before="220"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303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303"/>
  </w:style>
  <w:style w:type="character" w:customStyle="1" w:styleId="SalutationChar">
    <w:name w:val="Salutation Char"/>
    <w:link w:val="Salutation"/>
    <w:uiPriority w:val="99"/>
    <w:semiHidden/>
    <w:rsid w:val="003D2303"/>
    <w:rPr>
      <w:rFonts w:ascii="Calibri" w:hAnsi="Calibri"/>
      <w:sz w:val="22"/>
      <w:szCs w:val="24"/>
    </w:rPr>
  </w:style>
  <w:style w:type="character" w:customStyle="1" w:styleId="italic">
    <w:name w:val="italic"/>
    <w:basedOn w:val="DefaultParagraphFont"/>
    <w:rsid w:val="00AB7BD2"/>
  </w:style>
  <w:style w:type="paragraph" w:customStyle="1" w:styleId="S123">
    <w:name w:val="S123"/>
    <w:basedOn w:val="Normal"/>
    <w:rsid w:val="00766643"/>
    <w:pPr>
      <w:tabs>
        <w:tab w:val="left" w:pos="720"/>
        <w:tab w:val="left" w:pos="1080"/>
      </w:tabs>
      <w:ind w:left="1080" w:hanging="1080"/>
      <w:jc w:val="both"/>
    </w:pPr>
    <w:rPr>
      <w:rFonts w:ascii="Arial" w:eastAsia="Times New Roman" w:hAnsi="Arial"/>
      <w:spacing w:val="-5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to Deep Root from Kestrel Design</vt:lpstr>
    </vt:vector>
  </TitlesOfParts>
  <Company>christiansen : creative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to Deep Root from Kestrel Design</dc:title>
  <dc:creator>David MacDonald</dc:creator>
  <cp:lastModifiedBy>Trojan, Mike</cp:lastModifiedBy>
  <cp:revision>2</cp:revision>
  <cp:lastPrinted>2013-05-16T13:49:00Z</cp:lastPrinted>
  <dcterms:created xsi:type="dcterms:W3CDTF">2013-07-02T15:01:00Z</dcterms:created>
  <dcterms:modified xsi:type="dcterms:W3CDTF">2013-07-02T15:01:00Z</dcterms:modified>
</cp:coreProperties>
</file>