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5" w:type="dxa"/>
        <w:tblInd w:w="115" w:type="dxa"/>
        <w:tblCellMar>
          <w:left w:w="115" w:type="dxa"/>
          <w:right w:w="115" w:type="dxa"/>
        </w:tblCellMar>
        <w:tblLook w:val="01E0" w:firstRow="1" w:lastRow="1" w:firstColumn="1" w:lastColumn="1" w:noHBand="0" w:noVBand="0"/>
      </w:tblPr>
      <w:tblGrid>
        <w:gridCol w:w="1980"/>
        <w:gridCol w:w="5760"/>
        <w:gridCol w:w="720"/>
        <w:gridCol w:w="1235"/>
      </w:tblGrid>
      <w:tr w:rsidR="00B556CF" w14:paraId="584E2BD2" w14:textId="77777777" w:rsidTr="003745B5">
        <w:trPr>
          <w:trHeight w:val="360"/>
        </w:trPr>
        <w:tc>
          <w:tcPr>
            <w:tcW w:w="1980" w:type="dxa"/>
            <w:shd w:val="clear" w:color="auto" w:fill="F2F2F2"/>
            <w:vAlign w:val="center"/>
          </w:tcPr>
          <w:p w14:paraId="10353B06" w14:textId="77777777" w:rsidR="00B556CF" w:rsidRPr="000C4948" w:rsidRDefault="00B556CF" w:rsidP="003745B5">
            <w:pPr>
              <w:pStyle w:val="Datafill-text"/>
              <w:jc w:val="right"/>
            </w:pPr>
            <w:r w:rsidRPr="00B556CF">
              <w:rPr>
                <w:rStyle w:val="DatatitleChar"/>
              </w:rPr>
              <w:t>Project Name</w:t>
            </w:r>
            <w:r w:rsidRPr="009F06CF">
              <w:t xml:space="preserve"> </w:t>
            </w:r>
            <w:r w:rsidRPr="009F06CF">
              <w:rPr>
                <w:color w:val="7F7F7F"/>
              </w:rPr>
              <w:t>|</w:t>
            </w:r>
            <w:r w:rsidRPr="00D620F4">
              <w:rPr>
                <w:color w:val="7F7F7F"/>
              </w:rPr>
              <w:t xml:space="preserve"> </w:t>
            </w:r>
          </w:p>
        </w:tc>
        <w:tc>
          <w:tcPr>
            <w:tcW w:w="5760" w:type="dxa"/>
            <w:shd w:val="clear" w:color="auto" w:fill="F2F2F2"/>
            <w:vAlign w:val="center"/>
          </w:tcPr>
          <w:p w14:paraId="65260A74" w14:textId="77777777" w:rsidR="00B556CF" w:rsidRPr="00D620F4" w:rsidRDefault="00804A99" w:rsidP="00AE3B0C">
            <w:pPr>
              <w:pStyle w:val="Datafill-text"/>
            </w:pPr>
            <w:r>
              <w:t>Minnesota Stormwater Manual Harvest and Use Updates</w:t>
            </w:r>
          </w:p>
        </w:tc>
        <w:tc>
          <w:tcPr>
            <w:tcW w:w="720" w:type="dxa"/>
            <w:shd w:val="clear" w:color="auto" w:fill="F2F2F2"/>
            <w:vAlign w:val="center"/>
          </w:tcPr>
          <w:p w14:paraId="7F6BE399" w14:textId="77777777" w:rsidR="00B556CF" w:rsidRPr="00D620F4" w:rsidRDefault="00B556CF" w:rsidP="009F06CF">
            <w:pPr>
              <w:pStyle w:val="Datatitle"/>
            </w:pPr>
            <w:r w:rsidRPr="009F06CF">
              <w:t>Date</w:t>
            </w:r>
            <w:r w:rsidRPr="00D620F4">
              <w:t xml:space="preserve"> </w:t>
            </w:r>
            <w:r w:rsidRPr="009F06CF">
              <w:rPr>
                <w:b w:val="0"/>
                <w:color w:val="7F7F7F"/>
              </w:rPr>
              <w:t>|</w:t>
            </w:r>
          </w:p>
        </w:tc>
        <w:tc>
          <w:tcPr>
            <w:tcW w:w="1235" w:type="dxa"/>
            <w:shd w:val="clear" w:color="auto" w:fill="F2F2F2"/>
            <w:vAlign w:val="center"/>
          </w:tcPr>
          <w:p w14:paraId="69074E27" w14:textId="6B92D54E" w:rsidR="00B556CF" w:rsidRPr="003D3E21" w:rsidRDefault="005636F0" w:rsidP="00B24873">
            <w:pPr>
              <w:pStyle w:val="Datafill-text"/>
            </w:pPr>
            <w:r>
              <w:t>7/22</w:t>
            </w:r>
            <w:r w:rsidR="00B24873">
              <w:t>/2016</w:t>
            </w:r>
          </w:p>
        </w:tc>
      </w:tr>
      <w:tr w:rsidR="00B556CF" w14:paraId="6018B48F" w14:textId="77777777" w:rsidTr="003745B5">
        <w:trPr>
          <w:trHeight w:val="360"/>
        </w:trPr>
        <w:tc>
          <w:tcPr>
            <w:tcW w:w="1980" w:type="dxa"/>
            <w:shd w:val="clear" w:color="auto" w:fill="F2F2F2"/>
            <w:vAlign w:val="center"/>
          </w:tcPr>
          <w:p w14:paraId="49F40895" w14:textId="77777777" w:rsidR="00B556CF" w:rsidRPr="003D3E21" w:rsidRDefault="00B556CF" w:rsidP="003745B5">
            <w:pPr>
              <w:pStyle w:val="Datafill-text"/>
              <w:ind w:left="65"/>
              <w:jc w:val="right"/>
            </w:pPr>
            <w:r w:rsidRPr="00B556CF">
              <w:rPr>
                <w:rStyle w:val="DatatitleChar"/>
              </w:rPr>
              <w:t>To</w:t>
            </w:r>
            <w:r w:rsidR="004558E6">
              <w:rPr>
                <w:rStyle w:val="DatatitleChar"/>
              </w:rPr>
              <w:t xml:space="preserve"> / </w:t>
            </w:r>
            <w:r>
              <w:rPr>
                <w:rStyle w:val="DatatitleChar"/>
              </w:rPr>
              <w:t>Contact info</w:t>
            </w:r>
            <w:r w:rsidRPr="002C77A6">
              <w:t xml:space="preserve"> </w:t>
            </w:r>
            <w:r w:rsidRPr="009F06CF">
              <w:rPr>
                <w:color w:val="7F7F7F"/>
              </w:rPr>
              <w:t>|</w:t>
            </w:r>
          </w:p>
        </w:tc>
        <w:tc>
          <w:tcPr>
            <w:tcW w:w="7715" w:type="dxa"/>
            <w:gridSpan w:val="3"/>
            <w:shd w:val="clear" w:color="auto" w:fill="F2F2F2"/>
            <w:vAlign w:val="center"/>
          </w:tcPr>
          <w:p w14:paraId="31FA082F" w14:textId="77777777" w:rsidR="00B556CF" w:rsidRPr="00AE3B0C" w:rsidRDefault="00804A99" w:rsidP="00AE3B0C">
            <w:pPr>
              <w:pStyle w:val="Datafill-text"/>
            </w:pPr>
            <w:r>
              <w:t>Anne Gelbmann</w:t>
            </w:r>
          </w:p>
        </w:tc>
      </w:tr>
      <w:tr w:rsidR="00B556CF" w14:paraId="43BC3A45" w14:textId="77777777" w:rsidTr="003745B5">
        <w:trPr>
          <w:trHeight w:val="360"/>
        </w:trPr>
        <w:tc>
          <w:tcPr>
            <w:tcW w:w="1980" w:type="dxa"/>
            <w:shd w:val="clear" w:color="auto" w:fill="F2F2F2"/>
            <w:vAlign w:val="center"/>
          </w:tcPr>
          <w:p w14:paraId="2ED3C8B6" w14:textId="77777777" w:rsidR="00B556CF" w:rsidRPr="003D3E21" w:rsidRDefault="00B556CF" w:rsidP="003745B5">
            <w:pPr>
              <w:pStyle w:val="Datafill-text"/>
              <w:jc w:val="right"/>
            </w:pPr>
            <w:r w:rsidRPr="00B556CF">
              <w:rPr>
                <w:rStyle w:val="DatatitleChar"/>
              </w:rPr>
              <w:t>Cc / Contact info</w:t>
            </w:r>
            <w:r w:rsidRPr="00D620F4">
              <w:t xml:space="preserve"> </w:t>
            </w:r>
            <w:r w:rsidRPr="009F06CF">
              <w:rPr>
                <w:color w:val="7F7F7F"/>
              </w:rPr>
              <w:t>|</w:t>
            </w:r>
          </w:p>
        </w:tc>
        <w:tc>
          <w:tcPr>
            <w:tcW w:w="7715" w:type="dxa"/>
            <w:gridSpan w:val="3"/>
            <w:shd w:val="clear" w:color="auto" w:fill="F2F2F2"/>
            <w:vAlign w:val="center"/>
          </w:tcPr>
          <w:p w14:paraId="0DC7C423" w14:textId="77777777" w:rsidR="00B556CF" w:rsidRPr="00AE3B0C" w:rsidRDefault="00804A99" w:rsidP="00AE3B0C">
            <w:pPr>
              <w:pStyle w:val="Datafill-text"/>
            </w:pPr>
            <w:r>
              <w:t>Mike Trojan</w:t>
            </w:r>
          </w:p>
        </w:tc>
      </w:tr>
      <w:tr w:rsidR="00B556CF" w14:paraId="6FF3574B" w14:textId="77777777" w:rsidTr="003745B5">
        <w:trPr>
          <w:trHeight w:val="360"/>
        </w:trPr>
        <w:tc>
          <w:tcPr>
            <w:tcW w:w="1980" w:type="dxa"/>
            <w:shd w:val="clear" w:color="auto" w:fill="F2F2F2"/>
            <w:vAlign w:val="center"/>
          </w:tcPr>
          <w:p w14:paraId="271454D1" w14:textId="77777777" w:rsidR="00B556CF" w:rsidRPr="003D3E21" w:rsidRDefault="00B556CF" w:rsidP="003745B5">
            <w:pPr>
              <w:pStyle w:val="Datafill-text"/>
              <w:jc w:val="right"/>
            </w:pPr>
            <w:r w:rsidRPr="00B556CF">
              <w:rPr>
                <w:rStyle w:val="DatatitleChar"/>
              </w:rPr>
              <w:t>From / Contact</w:t>
            </w:r>
            <w:r>
              <w:rPr>
                <w:rStyle w:val="DatatitleChar"/>
              </w:rPr>
              <w:t xml:space="preserve"> info</w:t>
            </w:r>
            <w:r w:rsidRPr="00D620F4">
              <w:t xml:space="preserve"> </w:t>
            </w:r>
            <w:r w:rsidRPr="009F06CF">
              <w:rPr>
                <w:color w:val="7F7F7F"/>
              </w:rPr>
              <w:t>|</w:t>
            </w:r>
          </w:p>
        </w:tc>
        <w:tc>
          <w:tcPr>
            <w:tcW w:w="7715" w:type="dxa"/>
            <w:gridSpan w:val="3"/>
            <w:shd w:val="clear" w:color="auto" w:fill="F2F2F2"/>
            <w:vAlign w:val="center"/>
          </w:tcPr>
          <w:p w14:paraId="5206910B" w14:textId="77777777" w:rsidR="007F29C2" w:rsidRDefault="007F29C2" w:rsidP="00804A99">
            <w:pPr>
              <w:pStyle w:val="Datafill-text"/>
            </w:pPr>
            <w:r>
              <w:t>Paula Kalinosky, MS, EIT</w:t>
            </w:r>
            <w:r>
              <w:tab/>
            </w:r>
          </w:p>
          <w:p w14:paraId="60F738E6" w14:textId="77777777" w:rsidR="007F29C2" w:rsidRDefault="00804A99" w:rsidP="007F29C2">
            <w:pPr>
              <w:pStyle w:val="Datafill-text"/>
            </w:pPr>
            <w:r>
              <w:t>Meghan Funke, PhD</w:t>
            </w:r>
            <w:r w:rsidR="00C42326">
              <w:tab/>
            </w:r>
            <w:r w:rsidR="00C42326">
              <w:tab/>
            </w:r>
          </w:p>
          <w:p w14:paraId="074EAA99" w14:textId="77777777" w:rsidR="00B556CF" w:rsidRPr="00AE3B0C" w:rsidRDefault="00C42326" w:rsidP="007F29C2">
            <w:pPr>
              <w:pStyle w:val="Datafill-text"/>
            </w:pPr>
            <w:r>
              <w:t>Brett Emmons, PE</w:t>
            </w:r>
          </w:p>
        </w:tc>
      </w:tr>
      <w:tr w:rsidR="00CC73FE" w14:paraId="7EE492ED" w14:textId="77777777" w:rsidTr="003745B5">
        <w:trPr>
          <w:trHeight w:val="360"/>
        </w:trPr>
        <w:tc>
          <w:tcPr>
            <w:tcW w:w="1980" w:type="dxa"/>
            <w:shd w:val="clear" w:color="auto" w:fill="F2F2F2"/>
            <w:vAlign w:val="center"/>
          </w:tcPr>
          <w:p w14:paraId="6568BC6C" w14:textId="77777777" w:rsidR="00CC73FE" w:rsidRPr="002C77A6" w:rsidRDefault="00CC73FE" w:rsidP="003745B5">
            <w:pPr>
              <w:pStyle w:val="Datatitle"/>
            </w:pPr>
            <w:r w:rsidRPr="009F06CF">
              <w:t>Regarding</w:t>
            </w:r>
            <w:r w:rsidRPr="002C77A6">
              <w:t xml:space="preserve"> </w:t>
            </w:r>
            <w:r w:rsidRPr="009F06CF">
              <w:rPr>
                <w:b w:val="0"/>
                <w:color w:val="7F7F7F"/>
              </w:rPr>
              <w:t>|</w:t>
            </w:r>
          </w:p>
        </w:tc>
        <w:tc>
          <w:tcPr>
            <w:tcW w:w="7715" w:type="dxa"/>
            <w:gridSpan w:val="3"/>
            <w:shd w:val="clear" w:color="auto" w:fill="F2F2F2"/>
            <w:vAlign w:val="center"/>
          </w:tcPr>
          <w:p w14:paraId="7E1175E3" w14:textId="77777777" w:rsidR="00CC73FE" w:rsidRPr="00AE3B0C" w:rsidRDefault="00804A99" w:rsidP="008720EC">
            <w:pPr>
              <w:pStyle w:val="Datafill-text"/>
            </w:pPr>
            <w:r>
              <w:t xml:space="preserve">Task </w:t>
            </w:r>
            <w:r w:rsidR="008720EC">
              <w:t>E</w:t>
            </w:r>
            <w:r>
              <w:t xml:space="preserve">. </w:t>
            </w:r>
            <w:r w:rsidR="008720EC">
              <w:t xml:space="preserve">Operation and Maintenance of Stormwater Harvesting and </w:t>
            </w:r>
            <w:r w:rsidR="00E3470B">
              <w:t>Use</w:t>
            </w:r>
            <w:r w:rsidR="008720EC">
              <w:t xml:space="preserve"> Systems</w:t>
            </w:r>
            <w:r>
              <w:t xml:space="preserve"> DRAFT</w:t>
            </w:r>
          </w:p>
        </w:tc>
      </w:tr>
    </w:tbl>
    <w:p w14:paraId="21E58BE8" w14:textId="77777777" w:rsidR="001347CC" w:rsidRPr="001347CC" w:rsidRDefault="001347CC" w:rsidP="008C1AB5">
      <w:r w:rsidRPr="001347CC">
        <w:t>Includes all edits from team members:  August 9 version</w:t>
      </w:r>
    </w:p>
    <w:p w14:paraId="7E34F5DB" w14:textId="77777777" w:rsidR="001347CC" w:rsidRDefault="001347CC" w:rsidP="008C1AB5">
      <w:pPr>
        <w:rPr>
          <w:highlight w:val="yellow"/>
        </w:rPr>
      </w:pPr>
    </w:p>
    <w:p w14:paraId="50C8C3B3" w14:textId="77777777" w:rsidR="00CD1D37" w:rsidRDefault="00B24873" w:rsidP="008C1AB5">
      <w:r>
        <w:rPr>
          <w:highlight w:val="yellow"/>
        </w:rPr>
        <w:t>Future h</w:t>
      </w:r>
      <w:r w:rsidR="00CD1D37" w:rsidRPr="00CD1D37">
        <w:rPr>
          <w:highlight w:val="yellow"/>
        </w:rPr>
        <w:t>yperlinks to other Harvest and Use Manual Sections or outside reports are in [brackets].</w:t>
      </w:r>
    </w:p>
    <w:p w14:paraId="41088EA8" w14:textId="77777777" w:rsidR="006972C6" w:rsidRDefault="008720EC" w:rsidP="006972C6">
      <w:pPr>
        <w:pStyle w:val="Heading1"/>
        <w:spacing w:line="276" w:lineRule="auto"/>
        <w:jc w:val="both"/>
      </w:pPr>
      <w:r>
        <w:t>Overview of Operation and Maintenance</w:t>
      </w:r>
      <w:r w:rsidR="006972C6">
        <w:t xml:space="preserve"> of</w:t>
      </w:r>
      <w:r w:rsidR="00241F65">
        <w:t xml:space="preserve"> Stormwater Harvesting and </w:t>
      </w:r>
      <w:r w:rsidR="00E3470B">
        <w:t>Use</w:t>
      </w:r>
      <w:r w:rsidR="00241F65">
        <w:t xml:space="preserve"> Systems</w:t>
      </w:r>
    </w:p>
    <w:p w14:paraId="00559AB4" w14:textId="77777777" w:rsidR="00566954" w:rsidRDefault="00B34E1D" w:rsidP="00BA7DFC">
      <w:pPr>
        <w:jc w:val="both"/>
      </w:pPr>
      <w:r>
        <w:t xml:space="preserve">While many stormwater systems are designed to be relatively passive with minimal </w:t>
      </w:r>
      <w:r w:rsidR="00ED67E1">
        <w:t xml:space="preserve">oversight </w:t>
      </w:r>
      <w:r>
        <w:t xml:space="preserve">needed, harvesting and use systems </w:t>
      </w:r>
      <w:r w:rsidR="00ED67E1">
        <w:t xml:space="preserve">require managed operation where the goal is to </w:t>
      </w:r>
      <w:r w:rsidR="00F827C0">
        <w:t>move</w:t>
      </w:r>
      <w:r>
        <w:t xml:space="preserve"> water</w:t>
      </w:r>
      <w:r w:rsidR="00045785">
        <w:t xml:space="preserve"> from</w:t>
      </w:r>
      <w:r w:rsidR="00ED67E1">
        <w:t xml:space="preserve"> the</w:t>
      </w:r>
      <w:r w:rsidR="00045785">
        <w:t xml:space="preserve"> storage</w:t>
      </w:r>
      <w:r w:rsidR="00ED67E1">
        <w:t xml:space="preserve"> unit</w:t>
      </w:r>
      <w:r w:rsidR="00F827C0">
        <w:t xml:space="preserve"> to a point of use so that there is sufficient storage available to receive</w:t>
      </w:r>
      <w:r w:rsidR="00045785">
        <w:t xml:space="preserve"> </w:t>
      </w:r>
      <w:r>
        <w:t xml:space="preserve">runoff </w:t>
      </w:r>
      <w:r w:rsidR="00F827C0">
        <w:t>from</w:t>
      </w:r>
      <w:r w:rsidR="00045785">
        <w:t xml:space="preserve"> subsequent</w:t>
      </w:r>
      <w:r w:rsidR="00F827C0">
        <w:t xml:space="preserve"> rainfall events. T</w:t>
      </w:r>
      <w:r w:rsidR="00B40FF4">
        <w:t xml:space="preserve">he timing and management of the water </w:t>
      </w:r>
      <w:r w:rsidR="00507A11">
        <w:t xml:space="preserve">storage and </w:t>
      </w:r>
      <w:r w:rsidR="00B40FF4">
        <w:t xml:space="preserve">use </w:t>
      </w:r>
      <w:r w:rsidR="00ED67E1">
        <w:t xml:space="preserve">operation </w:t>
      </w:r>
      <w:r w:rsidR="00B40FF4">
        <w:t>needs to be integrated into the system design.</w:t>
      </w:r>
      <w:r w:rsidR="00507A11">
        <w:t xml:space="preserve"> W</w:t>
      </w:r>
      <w:r w:rsidR="00FE09CA">
        <w:t>ith a</w:t>
      </w:r>
      <w:r w:rsidR="00ED67E1">
        <w:t>n</w:t>
      </w:r>
      <w:r w:rsidR="00FE09CA">
        <w:t xml:space="preserve"> </w:t>
      </w:r>
      <w:r w:rsidR="00ED67E1">
        <w:t>actively managed</w:t>
      </w:r>
      <w:r w:rsidR="00FE09CA">
        <w:t xml:space="preserve"> operating system, </w:t>
      </w:r>
      <w:r w:rsidR="00507A11">
        <w:t xml:space="preserve">regular </w:t>
      </w:r>
      <w:r w:rsidR="00FE09CA">
        <w:t xml:space="preserve">maintenance is also important to </w:t>
      </w:r>
      <w:r w:rsidR="00BA7DFC">
        <w:t>p</w:t>
      </w:r>
      <w:r w:rsidR="009040E0">
        <w:t>reserve</w:t>
      </w:r>
      <w:r w:rsidR="00507A11">
        <w:t xml:space="preserve"> the</w:t>
      </w:r>
      <w:r w:rsidR="00566954">
        <w:t xml:space="preserve"> end use water quality</w:t>
      </w:r>
      <w:r w:rsidR="00507A11">
        <w:t>,</w:t>
      </w:r>
      <w:r w:rsidR="009040E0">
        <w:t xml:space="preserve"> </w:t>
      </w:r>
      <w:r w:rsidR="00507A11">
        <w:t xml:space="preserve">maintain </w:t>
      </w:r>
      <w:r w:rsidR="00566954">
        <w:t xml:space="preserve">system </w:t>
      </w:r>
      <w:r w:rsidR="00ED67E1">
        <w:t xml:space="preserve">safety and </w:t>
      </w:r>
      <w:r w:rsidR="00566954">
        <w:t>efficiency</w:t>
      </w:r>
      <w:r w:rsidR="00507A11">
        <w:t>,</w:t>
      </w:r>
      <w:r w:rsidR="009040E0">
        <w:t xml:space="preserve"> </w:t>
      </w:r>
      <w:r w:rsidR="00507A11">
        <w:t>and minimize</w:t>
      </w:r>
      <w:r w:rsidR="00DA1F7B">
        <w:t xml:space="preserve"> costs associated with repairs and downtime.</w:t>
      </w:r>
    </w:p>
    <w:p w14:paraId="6F1C8C6E" w14:textId="77777777" w:rsidR="009040E0" w:rsidRDefault="009040E0" w:rsidP="009040E0">
      <w:pPr>
        <w:pStyle w:val="Heading2"/>
        <w:jc w:val="both"/>
      </w:pPr>
      <w:r>
        <w:t>Operation and Maintenance Agreements</w:t>
      </w:r>
    </w:p>
    <w:p w14:paraId="35445C23" w14:textId="77777777" w:rsidR="00507A11" w:rsidRDefault="00507A11" w:rsidP="009040E0">
      <w:pPr>
        <w:jc w:val="both"/>
      </w:pPr>
      <w:r>
        <w:t>Stormwater h</w:t>
      </w:r>
      <w:r w:rsidR="0010536F">
        <w:t>arvesting and use systems rely heavily on being pro</w:t>
      </w:r>
      <w:r>
        <w:t xml:space="preserve">perly operated and maintained and therefore </w:t>
      </w:r>
      <w:r w:rsidR="0010536F">
        <w:t>having a formal agreement in place upfront is critical.</w:t>
      </w:r>
      <w:r w:rsidR="00491E37">
        <w:t xml:space="preserve">  </w:t>
      </w:r>
      <w:r>
        <w:t>A</w:t>
      </w:r>
      <w:r w:rsidR="009040E0">
        <w:t xml:space="preserve">n operation and maintenance agreement </w:t>
      </w:r>
      <w:r>
        <w:t xml:space="preserve">should: </w:t>
      </w:r>
    </w:p>
    <w:p w14:paraId="1A8F7C77" w14:textId="77777777" w:rsidR="00507A11" w:rsidRDefault="00507A11" w:rsidP="00354B29">
      <w:pPr>
        <w:pStyle w:val="ListParagraph"/>
        <w:numPr>
          <w:ilvl w:val="0"/>
          <w:numId w:val="10"/>
        </w:numPr>
        <w:jc w:val="both"/>
      </w:pPr>
      <w:r>
        <w:t>clearly state</w:t>
      </w:r>
      <w:r w:rsidR="009040E0">
        <w:t xml:space="preserve"> the responsibilities of the owne</w:t>
      </w:r>
      <w:r w:rsidR="00BA7DFC">
        <w:t>r in operating</w:t>
      </w:r>
      <w:r w:rsidR="0010536F">
        <w:t xml:space="preserve"> and</w:t>
      </w:r>
      <w:r w:rsidR="00BA7DFC">
        <w:t xml:space="preserve"> maintaining the </w:t>
      </w:r>
      <w:r>
        <w:t>system,</w:t>
      </w:r>
    </w:p>
    <w:p w14:paraId="0DA69B3A" w14:textId="77777777" w:rsidR="00507A11" w:rsidRDefault="00507A11" w:rsidP="00354B29">
      <w:pPr>
        <w:pStyle w:val="ListParagraph"/>
        <w:numPr>
          <w:ilvl w:val="0"/>
          <w:numId w:val="10"/>
        </w:numPr>
        <w:jc w:val="both"/>
      </w:pPr>
      <w:r>
        <w:t>describe the technical ability of the owner to perform the operation and maintenance,</w:t>
      </w:r>
      <w:r w:rsidRPr="00507A11">
        <w:t xml:space="preserve"> </w:t>
      </w:r>
    </w:p>
    <w:p w14:paraId="4B9DCA2D" w14:textId="77777777" w:rsidR="00507A11" w:rsidRDefault="005E1A11" w:rsidP="00354B29">
      <w:pPr>
        <w:pStyle w:val="ListParagraph"/>
        <w:numPr>
          <w:ilvl w:val="0"/>
          <w:numId w:val="10"/>
        </w:numPr>
        <w:jc w:val="both"/>
      </w:pPr>
      <w:r>
        <w:t xml:space="preserve">verify that </w:t>
      </w:r>
      <w:r w:rsidR="00507A11">
        <w:t>a third party providing O &amp; M services</w:t>
      </w:r>
      <w:r>
        <w:t xml:space="preserve"> is</w:t>
      </w:r>
      <w:r w:rsidR="00507A11">
        <w:t xml:space="preserve"> approved by the city (or other local jurisdiction)</w:t>
      </w:r>
      <w:r>
        <w:t>,</w:t>
      </w:r>
    </w:p>
    <w:p w14:paraId="7F61EC79" w14:textId="77777777" w:rsidR="00325271" w:rsidRDefault="00325271" w:rsidP="00354B29">
      <w:pPr>
        <w:pStyle w:val="ListParagraph"/>
        <w:numPr>
          <w:ilvl w:val="0"/>
          <w:numId w:val="10"/>
        </w:numPr>
        <w:jc w:val="both"/>
      </w:pPr>
      <w:r>
        <w:t xml:space="preserve">identify which O &amp; M activities need to performed by a licensed plumber, if any, </w:t>
      </w:r>
    </w:p>
    <w:p w14:paraId="6AB9CCC6" w14:textId="77777777" w:rsidR="00507A11" w:rsidRDefault="00FF278C" w:rsidP="00354B29">
      <w:pPr>
        <w:pStyle w:val="ListParagraph"/>
        <w:numPr>
          <w:ilvl w:val="0"/>
          <w:numId w:val="10"/>
        </w:numPr>
        <w:jc w:val="both"/>
      </w:pPr>
      <w:r>
        <w:t>address how the transfer of responsibilities will be managed should ownership change in the future</w:t>
      </w:r>
      <w:r w:rsidR="00507A11">
        <w:t>,</w:t>
      </w:r>
      <w:r>
        <w:t xml:space="preserve"> and </w:t>
      </w:r>
    </w:p>
    <w:p w14:paraId="74F1BAA4" w14:textId="77777777" w:rsidR="009040E0" w:rsidRDefault="0010536F" w:rsidP="00354B29">
      <w:pPr>
        <w:pStyle w:val="ListParagraph"/>
        <w:numPr>
          <w:ilvl w:val="0"/>
          <w:numId w:val="10"/>
        </w:numPr>
        <w:jc w:val="both"/>
      </w:pPr>
      <w:r>
        <w:t xml:space="preserve">provide for </w:t>
      </w:r>
      <w:r w:rsidR="00FF278C">
        <w:t>an</w:t>
      </w:r>
      <w:r>
        <w:t xml:space="preserve"> on-going</w:t>
      </w:r>
      <w:r w:rsidR="00FF278C">
        <w:t xml:space="preserve"> Operation and Maintenance Plan as described below.</w:t>
      </w:r>
      <w:r w:rsidR="00507A11">
        <w:t xml:space="preserve"> </w:t>
      </w:r>
    </w:p>
    <w:p w14:paraId="7892294D" w14:textId="77777777" w:rsidR="001735DB" w:rsidRDefault="00566954" w:rsidP="001D06C0">
      <w:pPr>
        <w:pStyle w:val="Heading2"/>
        <w:jc w:val="both"/>
      </w:pPr>
      <w:r>
        <w:t>Operation and Maintenance Plans</w:t>
      </w:r>
    </w:p>
    <w:p w14:paraId="1A475567" w14:textId="77777777" w:rsidR="00C970C3" w:rsidRDefault="00C970C3" w:rsidP="00252BA9">
      <w:pPr>
        <w:jc w:val="both"/>
      </w:pPr>
      <w:r>
        <w:t>In general</w:t>
      </w:r>
      <w:r w:rsidR="005128E9">
        <w:t>,</w:t>
      </w:r>
      <w:r>
        <w:t xml:space="preserve"> </w:t>
      </w:r>
      <w:r w:rsidR="00507A11">
        <w:t xml:space="preserve">stormwater harvesting and use </w:t>
      </w:r>
      <w:r>
        <w:t>O &amp; M plans should include the following items:</w:t>
      </w:r>
    </w:p>
    <w:p w14:paraId="3DA40F95" w14:textId="77777777" w:rsidR="005400C8" w:rsidRDefault="005400C8" w:rsidP="00354B29">
      <w:pPr>
        <w:pStyle w:val="ListParagraph"/>
        <w:numPr>
          <w:ilvl w:val="0"/>
          <w:numId w:val="1"/>
        </w:numPr>
        <w:jc w:val="both"/>
      </w:pPr>
      <w:r>
        <w:t>Site plans showing:</w:t>
      </w:r>
    </w:p>
    <w:p w14:paraId="59F6A5B0" w14:textId="77777777" w:rsidR="008962FA" w:rsidRDefault="008962FA" w:rsidP="00354B29">
      <w:pPr>
        <w:pStyle w:val="ListParagraph"/>
        <w:numPr>
          <w:ilvl w:val="1"/>
          <w:numId w:val="2"/>
        </w:numPr>
        <w:jc w:val="both"/>
      </w:pPr>
      <w:r>
        <w:t xml:space="preserve">Location of system components </w:t>
      </w:r>
    </w:p>
    <w:p w14:paraId="663F339E" w14:textId="77777777" w:rsidR="008962FA" w:rsidRDefault="005400C8" w:rsidP="00354B29">
      <w:pPr>
        <w:pStyle w:val="ListParagraph"/>
        <w:numPr>
          <w:ilvl w:val="1"/>
          <w:numId w:val="2"/>
        </w:numPr>
        <w:jc w:val="both"/>
      </w:pPr>
      <w:r>
        <w:t>Maintenance access point</w:t>
      </w:r>
      <w:r w:rsidR="00507A11">
        <w:t>s</w:t>
      </w:r>
      <w:r>
        <w:t xml:space="preserve"> for all</w:t>
      </w:r>
      <w:r w:rsidR="00B34E1D">
        <w:t xml:space="preserve"> functional elements of the system </w:t>
      </w:r>
    </w:p>
    <w:p w14:paraId="21AC16B5" w14:textId="77777777" w:rsidR="008962FA" w:rsidRDefault="00252BA9" w:rsidP="00354B29">
      <w:pPr>
        <w:pStyle w:val="ListParagraph"/>
        <w:numPr>
          <w:ilvl w:val="1"/>
          <w:numId w:val="2"/>
        </w:numPr>
        <w:jc w:val="both"/>
      </w:pPr>
      <w:r>
        <w:t>Location and type</w:t>
      </w:r>
      <w:r w:rsidR="008C3954">
        <w:t xml:space="preserve"> of all operational controls (pumps, valves, sensors, etc.)</w:t>
      </w:r>
      <w:r w:rsidR="008962FA" w:rsidRPr="008962FA">
        <w:t xml:space="preserve"> </w:t>
      </w:r>
    </w:p>
    <w:p w14:paraId="61EFDD37" w14:textId="77777777" w:rsidR="001735DB" w:rsidRDefault="008962FA" w:rsidP="00354B29">
      <w:pPr>
        <w:pStyle w:val="ListParagraph"/>
        <w:numPr>
          <w:ilvl w:val="1"/>
          <w:numId w:val="2"/>
        </w:numPr>
        <w:jc w:val="both"/>
      </w:pPr>
      <w:r>
        <w:t>Location of underground utilities</w:t>
      </w:r>
    </w:p>
    <w:p w14:paraId="4A06816A" w14:textId="77777777" w:rsidR="008962FA" w:rsidRDefault="008962FA" w:rsidP="00354B29">
      <w:pPr>
        <w:pStyle w:val="ListParagraph"/>
        <w:numPr>
          <w:ilvl w:val="0"/>
          <w:numId w:val="2"/>
        </w:numPr>
        <w:jc w:val="both"/>
      </w:pPr>
      <w:r>
        <w:t>As-built drawings showing:</w:t>
      </w:r>
    </w:p>
    <w:p w14:paraId="769F91B3" w14:textId="77777777" w:rsidR="008962FA" w:rsidRDefault="008962FA" w:rsidP="00354B29">
      <w:pPr>
        <w:pStyle w:val="ListParagraph"/>
        <w:numPr>
          <w:ilvl w:val="1"/>
          <w:numId w:val="2"/>
        </w:numPr>
        <w:jc w:val="both"/>
      </w:pPr>
      <w:r>
        <w:lastRenderedPageBreak/>
        <w:t>Layout of pipes</w:t>
      </w:r>
    </w:p>
    <w:p w14:paraId="62A58A31" w14:textId="77777777" w:rsidR="008962FA" w:rsidRDefault="008962FA" w:rsidP="00354B29">
      <w:pPr>
        <w:pStyle w:val="ListParagraph"/>
        <w:numPr>
          <w:ilvl w:val="1"/>
          <w:numId w:val="2"/>
        </w:numPr>
        <w:jc w:val="both"/>
      </w:pPr>
      <w:r>
        <w:t>L</w:t>
      </w:r>
      <w:r w:rsidRPr="00B122AF">
        <w:t>ocation of all controls</w:t>
      </w:r>
    </w:p>
    <w:p w14:paraId="03B377E9" w14:textId="77777777" w:rsidR="008962FA" w:rsidRDefault="008962FA" w:rsidP="00354B29">
      <w:pPr>
        <w:pStyle w:val="ListParagraph"/>
        <w:numPr>
          <w:ilvl w:val="1"/>
          <w:numId w:val="2"/>
        </w:numPr>
        <w:jc w:val="both"/>
      </w:pPr>
      <w:r>
        <w:t>Location and type of all components that require periodic replacement (e.g. filters)</w:t>
      </w:r>
    </w:p>
    <w:p w14:paraId="170BCDA9" w14:textId="77777777" w:rsidR="00BC2496" w:rsidRDefault="00252BA9" w:rsidP="00354B29">
      <w:pPr>
        <w:pStyle w:val="ListParagraph"/>
        <w:numPr>
          <w:ilvl w:val="0"/>
          <w:numId w:val="2"/>
        </w:numPr>
        <w:jc w:val="both"/>
      </w:pPr>
      <w:r>
        <w:t xml:space="preserve">Operation </w:t>
      </w:r>
      <w:r w:rsidR="00FE09CA">
        <w:t xml:space="preserve">and troubleshooting </w:t>
      </w:r>
      <w:r>
        <w:t xml:space="preserve">guidelines </w:t>
      </w:r>
      <w:r w:rsidR="009C0890">
        <w:t xml:space="preserve">for system controls </w:t>
      </w:r>
      <w:r>
        <w:t>including</w:t>
      </w:r>
      <w:r w:rsidR="00B34E1D">
        <w:t>:</w:t>
      </w:r>
    </w:p>
    <w:p w14:paraId="3ADD7FB9" w14:textId="77777777" w:rsidR="00BC2496" w:rsidRDefault="009C0890" w:rsidP="00354B29">
      <w:pPr>
        <w:pStyle w:val="ListParagraph"/>
        <w:numPr>
          <w:ilvl w:val="1"/>
          <w:numId w:val="4"/>
        </w:numPr>
        <w:jc w:val="both"/>
      </w:pPr>
      <w:r>
        <w:t>Distribution systems (p</w:t>
      </w:r>
      <w:r w:rsidR="00BC2496">
        <w:t>umps</w:t>
      </w:r>
      <w:r>
        <w:t>, v</w:t>
      </w:r>
      <w:r w:rsidR="00BC2496">
        <w:t>alves</w:t>
      </w:r>
      <w:r>
        <w:t xml:space="preserve">, sensors, </w:t>
      </w:r>
      <w:r w:rsidR="00230A4A">
        <w:t>etc.</w:t>
      </w:r>
      <w:r>
        <w:t>).</w:t>
      </w:r>
    </w:p>
    <w:p w14:paraId="5E799FF1" w14:textId="77777777" w:rsidR="00BC2496" w:rsidRDefault="00BC2496" w:rsidP="00354B29">
      <w:pPr>
        <w:pStyle w:val="ListParagraph"/>
        <w:numPr>
          <w:ilvl w:val="1"/>
          <w:numId w:val="4"/>
        </w:numPr>
        <w:jc w:val="both"/>
      </w:pPr>
      <w:r>
        <w:t>Treatment systems</w:t>
      </w:r>
      <w:r w:rsidR="009C0890">
        <w:t xml:space="preserve"> (monitoring requirements, dosages, </w:t>
      </w:r>
      <w:r w:rsidR="00230A4A">
        <w:t>etc.</w:t>
      </w:r>
      <w:r w:rsidR="009C0890">
        <w:t>)</w:t>
      </w:r>
    </w:p>
    <w:p w14:paraId="7AF9C22E" w14:textId="77777777" w:rsidR="009C0890" w:rsidRDefault="009C0890" w:rsidP="00354B29">
      <w:pPr>
        <w:pStyle w:val="ListParagraph"/>
        <w:numPr>
          <w:ilvl w:val="1"/>
          <w:numId w:val="4"/>
        </w:numPr>
        <w:jc w:val="both"/>
      </w:pPr>
      <w:r>
        <w:t>Overfl</w:t>
      </w:r>
      <w:r w:rsidR="0038044E">
        <w:t xml:space="preserve">ow and bypass systems (valves, </w:t>
      </w:r>
      <w:r>
        <w:t xml:space="preserve">water level sensors, </w:t>
      </w:r>
      <w:r w:rsidR="00230A4A">
        <w:t>etc.</w:t>
      </w:r>
      <w:r>
        <w:t>).</w:t>
      </w:r>
    </w:p>
    <w:p w14:paraId="5A9B528C" w14:textId="77777777" w:rsidR="00252BA9" w:rsidRDefault="00BC2496" w:rsidP="00354B29">
      <w:pPr>
        <w:pStyle w:val="ListParagraph"/>
        <w:numPr>
          <w:ilvl w:val="1"/>
          <w:numId w:val="4"/>
        </w:numPr>
        <w:jc w:val="both"/>
      </w:pPr>
      <w:r>
        <w:t>A</w:t>
      </w:r>
      <w:r w:rsidR="00252BA9">
        <w:t xml:space="preserve">pplicable regulations </w:t>
      </w:r>
    </w:p>
    <w:p w14:paraId="13BABE2C" w14:textId="77777777" w:rsidR="00482D2C" w:rsidRDefault="00482D2C" w:rsidP="00354B29">
      <w:pPr>
        <w:pStyle w:val="ListParagraph"/>
        <w:numPr>
          <w:ilvl w:val="0"/>
          <w:numId w:val="2"/>
        </w:numPr>
        <w:jc w:val="both"/>
      </w:pPr>
      <w:r>
        <w:t xml:space="preserve">Statements describing when a licensed/certified professional is needed for repair or maintenance of tanks, pumps, pipes, controls, or </w:t>
      </w:r>
      <w:r w:rsidR="002147E4">
        <w:t>other</w:t>
      </w:r>
      <w:r>
        <w:t xml:space="preserve"> components</w:t>
      </w:r>
      <w:r w:rsidR="002A3575">
        <w:t>.</w:t>
      </w:r>
    </w:p>
    <w:p w14:paraId="7E1E5461" w14:textId="77777777" w:rsidR="00252BA9" w:rsidRDefault="00C35474" w:rsidP="00354B29">
      <w:pPr>
        <w:pStyle w:val="ListParagraph"/>
        <w:numPr>
          <w:ilvl w:val="0"/>
          <w:numId w:val="2"/>
        </w:numPr>
        <w:jc w:val="both"/>
      </w:pPr>
      <w:r>
        <w:t>D</w:t>
      </w:r>
      <w:r w:rsidR="0068661E">
        <w:t>escription and schedule of inspection</w:t>
      </w:r>
      <w:r w:rsidR="002A1F41">
        <w:t xml:space="preserve"> activities</w:t>
      </w:r>
      <w:r>
        <w:t xml:space="preserve"> for all system components</w:t>
      </w:r>
      <w:r w:rsidR="0068661E">
        <w:t xml:space="preserve"> including</w:t>
      </w:r>
    </w:p>
    <w:p w14:paraId="6C98087E" w14:textId="77777777" w:rsidR="00CE4DD5" w:rsidRDefault="00CE4DD5" w:rsidP="00354B29">
      <w:pPr>
        <w:pStyle w:val="ListParagraph"/>
        <w:numPr>
          <w:ilvl w:val="1"/>
          <w:numId w:val="3"/>
        </w:numPr>
        <w:jc w:val="both"/>
      </w:pPr>
      <w:r>
        <w:t>S</w:t>
      </w:r>
      <w:r w:rsidR="0089332B">
        <w:t>pring s</w:t>
      </w:r>
      <w:r>
        <w:t xml:space="preserve">tart-up and  winter decommissioning </w:t>
      </w:r>
    </w:p>
    <w:p w14:paraId="1F8AC256" w14:textId="77777777" w:rsidR="00252BA9" w:rsidRDefault="002A1F41" w:rsidP="00354B29">
      <w:pPr>
        <w:pStyle w:val="ListParagraph"/>
        <w:numPr>
          <w:ilvl w:val="1"/>
          <w:numId w:val="3"/>
        </w:numPr>
        <w:jc w:val="both"/>
      </w:pPr>
      <w:r>
        <w:t>Regular inspections – annual, seasonal, monthly, etc.</w:t>
      </w:r>
    </w:p>
    <w:p w14:paraId="294E1AC3" w14:textId="77777777" w:rsidR="008C3954" w:rsidRDefault="002A1F41" w:rsidP="00354B29">
      <w:pPr>
        <w:pStyle w:val="ListParagraph"/>
        <w:numPr>
          <w:ilvl w:val="1"/>
          <w:numId w:val="3"/>
        </w:numPr>
        <w:jc w:val="both"/>
      </w:pPr>
      <w:r>
        <w:t>Inspection guideline</w:t>
      </w:r>
      <w:r w:rsidR="00BC2496">
        <w:t>s</w:t>
      </w:r>
      <w:r>
        <w:t xml:space="preserve"> for special circumstances (very large runoff events, electrical outages, etc.)</w:t>
      </w:r>
    </w:p>
    <w:p w14:paraId="34656330" w14:textId="77777777" w:rsidR="0089332B" w:rsidRDefault="0089332B" w:rsidP="00354B29">
      <w:pPr>
        <w:pStyle w:val="ListParagraph"/>
        <w:numPr>
          <w:ilvl w:val="1"/>
          <w:numId w:val="3"/>
        </w:numPr>
        <w:jc w:val="both"/>
      </w:pPr>
      <w:r>
        <w:t>Safety protocols to be followed during inspection</w:t>
      </w:r>
    </w:p>
    <w:p w14:paraId="309AF2B1" w14:textId="77777777" w:rsidR="00252BA9" w:rsidRDefault="00C35474" w:rsidP="00354B29">
      <w:pPr>
        <w:pStyle w:val="ListParagraph"/>
        <w:numPr>
          <w:ilvl w:val="0"/>
          <w:numId w:val="2"/>
        </w:numPr>
        <w:jc w:val="both"/>
      </w:pPr>
      <w:r>
        <w:t>D</w:t>
      </w:r>
      <w:r w:rsidR="002A1F41">
        <w:t xml:space="preserve">escription and schedule of maintenance </w:t>
      </w:r>
      <w:r w:rsidR="00BC2496">
        <w:t>activities</w:t>
      </w:r>
      <w:r>
        <w:t xml:space="preserve"> for all system components</w:t>
      </w:r>
      <w:r w:rsidR="002A1F41">
        <w:t xml:space="preserve"> including</w:t>
      </w:r>
    </w:p>
    <w:p w14:paraId="435D4A5D" w14:textId="77777777" w:rsidR="00FE09CA" w:rsidRDefault="0089332B" w:rsidP="00354B29">
      <w:pPr>
        <w:pStyle w:val="ListParagraph"/>
        <w:numPr>
          <w:ilvl w:val="1"/>
          <w:numId w:val="3"/>
        </w:numPr>
        <w:jc w:val="both"/>
      </w:pPr>
      <w:r>
        <w:t xml:space="preserve">Spring start-up </w:t>
      </w:r>
      <w:r w:rsidR="00FE09CA">
        <w:t xml:space="preserve">and  winter decommissioning </w:t>
      </w:r>
    </w:p>
    <w:p w14:paraId="6CFAB85C" w14:textId="77777777" w:rsidR="00FE09CA" w:rsidRDefault="002A1F41" w:rsidP="00354B29">
      <w:pPr>
        <w:pStyle w:val="ListParagraph"/>
        <w:numPr>
          <w:ilvl w:val="1"/>
          <w:numId w:val="3"/>
        </w:numPr>
        <w:jc w:val="both"/>
      </w:pPr>
      <w:r>
        <w:t>Regular maintenance – annual, seasonal, monthly, etc.</w:t>
      </w:r>
    </w:p>
    <w:p w14:paraId="697F94CF" w14:textId="77777777" w:rsidR="00501D90" w:rsidRDefault="00501D90" w:rsidP="00354B29">
      <w:pPr>
        <w:pStyle w:val="ListParagraph"/>
        <w:numPr>
          <w:ilvl w:val="1"/>
          <w:numId w:val="3"/>
        </w:numPr>
        <w:jc w:val="both"/>
      </w:pPr>
      <w:r>
        <w:t xml:space="preserve">Replacement schedule for control elements of system (rain sensors, </w:t>
      </w:r>
      <w:r w:rsidR="009B7D15">
        <w:t>level loggers, pumps, etc.)</w:t>
      </w:r>
    </w:p>
    <w:p w14:paraId="5E7CBEE9" w14:textId="77777777" w:rsidR="00C35474" w:rsidRDefault="0089332B" w:rsidP="00354B29">
      <w:pPr>
        <w:pStyle w:val="ListParagraph"/>
        <w:numPr>
          <w:ilvl w:val="1"/>
          <w:numId w:val="3"/>
        </w:numPr>
        <w:jc w:val="both"/>
      </w:pPr>
      <w:r>
        <w:t>Safety protocols to be followed during maintenance</w:t>
      </w:r>
    </w:p>
    <w:p w14:paraId="72B4D831" w14:textId="77777777" w:rsidR="00C8218D" w:rsidRDefault="00C8218D" w:rsidP="00354B29">
      <w:pPr>
        <w:pStyle w:val="ListParagraph"/>
        <w:numPr>
          <w:ilvl w:val="0"/>
          <w:numId w:val="2"/>
        </w:numPr>
        <w:jc w:val="both"/>
      </w:pPr>
      <w:r>
        <w:t>Manufacturer’s literature for all controls, replaceable components, and prefabricated components (pumps, sensors, treatment components, prefabricated storage units, etc.).</w:t>
      </w:r>
    </w:p>
    <w:p w14:paraId="1ED6D10E" w14:textId="77777777" w:rsidR="00C35474" w:rsidRDefault="00C35474" w:rsidP="00354B29">
      <w:pPr>
        <w:pStyle w:val="ListParagraph"/>
        <w:numPr>
          <w:ilvl w:val="0"/>
          <w:numId w:val="2"/>
        </w:numPr>
        <w:jc w:val="both"/>
      </w:pPr>
      <w:r>
        <w:t>Component</w:t>
      </w:r>
      <w:r w:rsidR="0002138E">
        <w:t>-</w:t>
      </w:r>
      <w:r>
        <w:t>specific O&amp;M plan details</w:t>
      </w:r>
    </w:p>
    <w:p w14:paraId="321EC64D" w14:textId="77777777" w:rsidR="00C35474" w:rsidRDefault="00C35474" w:rsidP="00354B29">
      <w:pPr>
        <w:pStyle w:val="ListParagraph"/>
        <w:numPr>
          <w:ilvl w:val="1"/>
          <w:numId w:val="1"/>
        </w:numPr>
        <w:jc w:val="both"/>
      </w:pPr>
      <w:r>
        <w:t>Collection surfaces</w:t>
      </w:r>
    </w:p>
    <w:p w14:paraId="61AA44FF" w14:textId="77777777" w:rsidR="00C35474" w:rsidRDefault="00C35474" w:rsidP="00354B29">
      <w:pPr>
        <w:pStyle w:val="ListParagraph"/>
        <w:numPr>
          <w:ilvl w:val="2"/>
          <w:numId w:val="1"/>
        </w:numPr>
        <w:jc w:val="both"/>
      </w:pPr>
      <w:r>
        <w:t>Sweeping schedule for paved surfaces</w:t>
      </w:r>
    </w:p>
    <w:p w14:paraId="5C25E059" w14:textId="77777777" w:rsidR="00C35474" w:rsidRDefault="00C35474" w:rsidP="00354B29">
      <w:pPr>
        <w:pStyle w:val="ListParagraph"/>
        <w:numPr>
          <w:ilvl w:val="1"/>
          <w:numId w:val="1"/>
        </w:numPr>
        <w:jc w:val="both"/>
      </w:pPr>
      <w:r>
        <w:t>Collection and pre-treatment system</w:t>
      </w:r>
    </w:p>
    <w:p w14:paraId="341C9DE2" w14:textId="77777777" w:rsidR="00482D2C" w:rsidRDefault="00482D2C" w:rsidP="00354B29">
      <w:pPr>
        <w:pStyle w:val="ListParagraph"/>
        <w:numPr>
          <w:ilvl w:val="2"/>
          <w:numId w:val="1"/>
        </w:numPr>
        <w:jc w:val="both"/>
      </w:pPr>
      <w:r>
        <w:t>Instructions for correct operation of any manual valves</w:t>
      </w:r>
    </w:p>
    <w:p w14:paraId="48E1C1FD" w14:textId="77777777" w:rsidR="00C35474" w:rsidRDefault="00C35474" w:rsidP="00354B29">
      <w:pPr>
        <w:pStyle w:val="ListParagraph"/>
        <w:numPr>
          <w:ilvl w:val="2"/>
          <w:numId w:val="1"/>
        </w:numPr>
        <w:jc w:val="both"/>
      </w:pPr>
      <w:r>
        <w:t>Location and type of filters</w:t>
      </w:r>
    </w:p>
    <w:p w14:paraId="17DBED6A" w14:textId="77777777" w:rsidR="00C35474" w:rsidRDefault="00C35474" w:rsidP="00354B29">
      <w:pPr>
        <w:pStyle w:val="ListParagraph"/>
        <w:numPr>
          <w:ilvl w:val="2"/>
          <w:numId w:val="1"/>
        </w:numPr>
        <w:jc w:val="both"/>
      </w:pPr>
      <w:r>
        <w:t>Location of debris collection sumps</w:t>
      </w:r>
    </w:p>
    <w:p w14:paraId="6B2FC190" w14:textId="77777777" w:rsidR="00C35474" w:rsidRDefault="00C35474" w:rsidP="00354B29">
      <w:pPr>
        <w:pStyle w:val="ListParagraph"/>
        <w:numPr>
          <w:ilvl w:val="1"/>
          <w:numId w:val="1"/>
        </w:numPr>
        <w:jc w:val="both"/>
      </w:pPr>
      <w:r>
        <w:t>Storage system</w:t>
      </w:r>
    </w:p>
    <w:p w14:paraId="2221AB26" w14:textId="77777777" w:rsidR="00C35474" w:rsidRDefault="00C35474" w:rsidP="00354B29">
      <w:pPr>
        <w:pStyle w:val="ListParagraph"/>
        <w:numPr>
          <w:ilvl w:val="2"/>
          <w:numId w:val="1"/>
        </w:numPr>
      </w:pPr>
      <w:r w:rsidRPr="00C35474">
        <w:t>Cleaning schedule</w:t>
      </w:r>
    </w:p>
    <w:p w14:paraId="00AF91C6" w14:textId="77777777" w:rsidR="00482D2C" w:rsidRDefault="00AB2179" w:rsidP="00354B29">
      <w:pPr>
        <w:pStyle w:val="ListParagraph"/>
        <w:numPr>
          <w:ilvl w:val="2"/>
          <w:numId w:val="1"/>
        </w:numPr>
      </w:pPr>
      <w:r>
        <w:t>Statement describing the method and frequency of water level monitoring</w:t>
      </w:r>
    </w:p>
    <w:p w14:paraId="6A77F88C" w14:textId="77777777" w:rsidR="00C35474" w:rsidRDefault="00C35474" w:rsidP="00354B29">
      <w:pPr>
        <w:pStyle w:val="ListParagraph"/>
        <w:numPr>
          <w:ilvl w:val="1"/>
          <w:numId w:val="1"/>
        </w:numPr>
        <w:jc w:val="both"/>
      </w:pPr>
      <w:r>
        <w:t>Treatment system</w:t>
      </w:r>
    </w:p>
    <w:p w14:paraId="178705BA" w14:textId="77777777" w:rsidR="00C35474" w:rsidRDefault="00C35474" w:rsidP="00354B29">
      <w:pPr>
        <w:pStyle w:val="ListParagraph"/>
        <w:numPr>
          <w:ilvl w:val="2"/>
          <w:numId w:val="1"/>
        </w:numPr>
        <w:jc w:val="both"/>
      </w:pPr>
      <w:r>
        <w:t>Point of use water quality criteria/standards</w:t>
      </w:r>
    </w:p>
    <w:p w14:paraId="31F380F8" w14:textId="77777777" w:rsidR="00C35474" w:rsidRDefault="00C35474" w:rsidP="00354B29">
      <w:pPr>
        <w:pStyle w:val="ListParagraph"/>
        <w:numPr>
          <w:ilvl w:val="2"/>
          <w:numId w:val="1"/>
        </w:numPr>
        <w:jc w:val="both"/>
      </w:pPr>
      <w:r>
        <w:t>Schedule of required water quality monitoring</w:t>
      </w:r>
    </w:p>
    <w:p w14:paraId="65A7801C" w14:textId="77777777" w:rsidR="00B122AF" w:rsidRPr="00B122AF" w:rsidRDefault="00B122AF" w:rsidP="00354B29">
      <w:pPr>
        <w:pStyle w:val="ListParagraph"/>
        <w:numPr>
          <w:ilvl w:val="2"/>
          <w:numId w:val="1"/>
        </w:numPr>
      </w:pPr>
      <w:r w:rsidRPr="00B122AF">
        <w:t>Inspection schedule for all treatment components</w:t>
      </w:r>
      <w:r w:rsidR="00311B3C">
        <w:t>, per manufacturer’s guidelines</w:t>
      </w:r>
    </w:p>
    <w:p w14:paraId="65EAA017" w14:textId="77777777" w:rsidR="00C35474" w:rsidRDefault="00C35474" w:rsidP="00354B29">
      <w:pPr>
        <w:pStyle w:val="ListParagraph"/>
        <w:numPr>
          <w:ilvl w:val="2"/>
          <w:numId w:val="1"/>
        </w:numPr>
        <w:jc w:val="both"/>
      </w:pPr>
      <w:r>
        <w:t>Schedules for cleaning of filters, replacement of chemicals, etc.</w:t>
      </w:r>
    </w:p>
    <w:p w14:paraId="750C7E19" w14:textId="77777777" w:rsidR="00C35474" w:rsidRDefault="00C35474" w:rsidP="00354B29">
      <w:pPr>
        <w:pStyle w:val="ListParagraph"/>
        <w:numPr>
          <w:ilvl w:val="2"/>
          <w:numId w:val="1"/>
        </w:numPr>
        <w:jc w:val="both"/>
      </w:pPr>
      <w:r>
        <w:t>Safety protocols including special or hazardous materials handling</w:t>
      </w:r>
    </w:p>
    <w:p w14:paraId="7B4E8CEC" w14:textId="77777777" w:rsidR="00311B3C" w:rsidRDefault="00311B3C" w:rsidP="00311B3C">
      <w:pPr>
        <w:pStyle w:val="ListParagraph"/>
        <w:numPr>
          <w:ilvl w:val="2"/>
          <w:numId w:val="1"/>
        </w:numPr>
      </w:pPr>
      <w:r>
        <w:lastRenderedPageBreak/>
        <w:t>Requirements regarding how long a storage unit should flush out in the spring before irrigation or other end uses begin so high chloride levels don’t kill vegetation or corrode metal components</w:t>
      </w:r>
    </w:p>
    <w:p w14:paraId="0F814614" w14:textId="77777777" w:rsidR="00B122AF" w:rsidRDefault="00B122AF" w:rsidP="00354B29">
      <w:pPr>
        <w:pStyle w:val="ListParagraph"/>
        <w:numPr>
          <w:ilvl w:val="1"/>
          <w:numId w:val="1"/>
        </w:numPr>
        <w:jc w:val="both"/>
      </w:pPr>
      <w:r>
        <w:t>Distribution system</w:t>
      </w:r>
    </w:p>
    <w:p w14:paraId="6D6A28FB" w14:textId="77777777" w:rsidR="00B122AF" w:rsidRDefault="00B122AF" w:rsidP="00354B29">
      <w:pPr>
        <w:pStyle w:val="ListParagraph"/>
        <w:numPr>
          <w:ilvl w:val="2"/>
          <w:numId w:val="1"/>
        </w:numPr>
        <w:jc w:val="both"/>
      </w:pPr>
      <w:r>
        <w:t>Instructions for correct operation of any manual valves</w:t>
      </w:r>
    </w:p>
    <w:p w14:paraId="1CB31C79" w14:textId="77777777" w:rsidR="00B122AF" w:rsidRDefault="00B122AF" w:rsidP="00354B29">
      <w:pPr>
        <w:pStyle w:val="ListParagraph"/>
        <w:numPr>
          <w:ilvl w:val="2"/>
          <w:numId w:val="1"/>
        </w:numPr>
        <w:jc w:val="both"/>
      </w:pPr>
      <w:r>
        <w:t>Required color coding or labeling of pipes carrying harvested water</w:t>
      </w:r>
    </w:p>
    <w:p w14:paraId="1E580807" w14:textId="77777777" w:rsidR="00311B3C" w:rsidRDefault="00B122AF" w:rsidP="00311B3C">
      <w:pPr>
        <w:pStyle w:val="ListParagraph"/>
        <w:numPr>
          <w:ilvl w:val="2"/>
          <w:numId w:val="1"/>
        </w:numPr>
        <w:jc w:val="both"/>
      </w:pPr>
      <w:r>
        <w:t>Backflow preventer maintenance and inspection requirem</w:t>
      </w:r>
      <w:r w:rsidR="00311B3C">
        <w:t>ents</w:t>
      </w:r>
    </w:p>
    <w:p w14:paraId="3238C59E" w14:textId="77777777" w:rsidR="00B122AF" w:rsidRDefault="00B122AF" w:rsidP="00354B29">
      <w:pPr>
        <w:pStyle w:val="ListParagraph"/>
        <w:numPr>
          <w:ilvl w:val="1"/>
          <w:numId w:val="1"/>
        </w:numPr>
        <w:jc w:val="both"/>
      </w:pPr>
      <w:r>
        <w:t>Irrigation system (if applicable)</w:t>
      </w:r>
    </w:p>
    <w:p w14:paraId="47020668" w14:textId="77777777" w:rsidR="00B122AF" w:rsidRDefault="008962FA" w:rsidP="00354B29">
      <w:pPr>
        <w:pStyle w:val="ListParagraph"/>
        <w:numPr>
          <w:ilvl w:val="2"/>
          <w:numId w:val="1"/>
        </w:numPr>
        <w:jc w:val="both"/>
      </w:pPr>
      <w:r>
        <w:t>Controll</w:t>
      </w:r>
      <w:r w:rsidR="00B122AF">
        <w:t xml:space="preserve">er programing </w:t>
      </w:r>
      <w:r>
        <w:t>guidelines</w:t>
      </w:r>
    </w:p>
    <w:p w14:paraId="33BC8C9D" w14:textId="77777777" w:rsidR="00B122AF" w:rsidRDefault="00B122AF" w:rsidP="00354B29">
      <w:pPr>
        <w:pStyle w:val="ListParagraph"/>
        <w:numPr>
          <w:ilvl w:val="2"/>
          <w:numId w:val="1"/>
        </w:numPr>
        <w:jc w:val="both"/>
      </w:pPr>
      <w:r>
        <w:t>Irrigation map showing application rates appropriate for soils/plantings</w:t>
      </w:r>
    </w:p>
    <w:p w14:paraId="636B2BCA" w14:textId="77777777" w:rsidR="00B122AF" w:rsidRDefault="00B122AF" w:rsidP="00354B29">
      <w:pPr>
        <w:pStyle w:val="ListParagraph"/>
        <w:numPr>
          <w:ilvl w:val="2"/>
          <w:numId w:val="1"/>
        </w:numPr>
        <w:jc w:val="both"/>
      </w:pPr>
      <w:r>
        <w:t>Any Material Safety Data Sheets (MSDS) that are relevant for operation</w:t>
      </w:r>
    </w:p>
    <w:p w14:paraId="217BCC89" w14:textId="77777777" w:rsidR="00B122AF" w:rsidRDefault="00B122AF" w:rsidP="00354B29">
      <w:pPr>
        <w:pStyle w:val="ListParagraph"/>
        <w:numPr>
          <w:ilvl w:val="2"/>
          <w:numId w:val="1"/>
        </w:numPr>
        <w:jc w:val="both"/>
      </w:pPr>
      <w:r>
        <w:t>Inspection requirements for all components of the system</w:t>
      </w:r>
    </w:p>
    <w:p w14:paraId="256269AE" w14:textId="77777777" w:rsidR="00B122AF" w:rsidRDefault="00B122AF" w:rsidP="00354B29">
      <w:pPr>
        <w:pStyle w:val="ListParagraph"/>
        <w:numPr>
          <w:ilvl w:val="2"/>
          <w:numId w:val="1"/>
        </w:numPr>
        <w:jc w:val="both"/>
      </w:pPr>
      <w:r>
        <w:t>Assumption used in sizing</w:t>
      </w:r>
      <w:r w:rsidR="005F3DF0">
        <w:t xml:space="preserve"> the syst</w:t>
      </w:r>
      <w:r w:rsidR="008962FA">
        <w:t>em</w:t>
      </w:r>
    </w:p>
    <w:p w14:paraId="4B7CFDBE" w14:textId="77777777" w:rsidR="00B122AF" w:rsidRDefault="00B122AF" w:rsidP="00354B29">
      <w:pPr>
        <w:pStyle w:val="ListParagraph"/>
        <w:numPr>
          <w:ilvl w:val="2"/>
          <w:numId w:val="1"/>
        </w:numPr>
        <w:jc w:val="both"/>
      </w:pPr>
      <w:r>
        <w:t>Applicable laws, codes and permits</w:t>
      </w:r>
    </w:p>
    <w:p w14:paraId="151F5172" w14:textId="77777777" w:rsidR="0089332B" w:rsidRDefault="0089332B" w:rsidP="00354B29">
      <w:pPr>
        <w:pStyle w:val="ListParagraph"/>
        <w:numPr>
          <w:ilvl w:val="0"/>
          <w:numId w:val="2"/>
        </w:numPr>
        <w:spacing w:after="240"/>
        <w:jc w:val="both"/>
      </w:pPr>
      <w:r>
        <w:t>Monitoring Plan</w:t>
      </w:r>
    </w:p>
    <w:p w14:paraId="6D8439B5" w14:textId="77777777" w:rsidR="0089332B" w:rsidRDefault="0014629F" w:rsidP="00354B29">
      <w:pPr>
        <w:pStyle w:val="ListParagraph"/>
        <w:numPr>
          <w:ilvl w:val="1"/>
          <w:numId w:val="1"/>
        </w:numPr>
        <w:spacing w:after="240"/>
        <w:jc w:val="both"/>
      </w:pPr>
      <w:r w:rsidRPr="00E26EE0">
        <w:t xml:space="preserve">Use rates should be monitored </w:t>
      </w:r>
      <w:r>
        <w:t>at least monthly</w:t>
      </w:r>
      <w:r w:rsidR="002B45C2">
        <w:t xml:space="preserve"> </w:t>
      </w:r>
      <w:r w:rsidR="00A32190">
        <w:t>for at least three years</w:t>
      </w:r>
      <w:r w:rsidR="00A267B2">
        <w:t>.</w:t>
      </w:r>
      <w:r>
        <w:t xml:space="preserve"> This</w:t>
      </w:r>
      <w:r w:rsidR="00A32190">
        <w:t xml:space="preserve"> </w:t>
      </w:r>
      <w:r w:rsidR="00A267B2">
        <w:t>should</w:t>
      </w:r>
      <w:r w:rsidR="00A32190">
        <w:t xml:space="preserve"> be compared to the water budget analysis of the design </w:t>
      </w:r>
      <w:r w:rsidR="00A267B2">
        <w:t>to</w:t>
      </w:r>
      <w:r>
        <w:t xml:space="preserve"> </w:t>
      </w:r>
      <w:r w:rsidR="00A267B2">
        <w:t xml:space="preserve">determine whether the modeled level of performance </w:t>
      </w:r>
      <w:r w:rsidR="00A32190">
        <w:t>is being achieved</w:t>
      </w:r>
      <w:r>
        <w:t>.</w:t>
      </w:r>
    </w:p>
    <w:p w14:paraId="04A6D6E9" w14:textId="77777777" w:rsidR="00482D2C" w:rsidRDefault="00482D2C" w:rsidP="00354B29">
      <w:pPr>
        <w:pStyle w:val="ListParagraph"/>
        <w:numPr>
          <w:ilvl w:val="1"/>
          <w:numId w:val="1"/>
        </w:numPr>
        <w:spacing w:after="240"/>
        <w:jc w:val="both"/>
      </w:pPr>
      <w:r>
        <w:t>Require</w:t>
      </w:r>
      <w:r w:rsidR="00BD0D23">
        <w:t>d</w:t>
      </w:r>
      <w:r>
        <w:t xml:space="preserve"> water quality monitoring</w:t>
      </w:r>
    </w:p>
    <w:p w14:paraId="0F8F4964" w14:textId="77777777" w:rsidR="002C2CD1" w:rsidRDefault="00482D2C" w:rsidP="00354B29">
      <w:pPr>
        <w:pStyle w:val="ListParagraph"/>
        <w:numPr>
          <w:ilvl w:val="0"/>
          <w:numId w:val="2"/>
        </w:numPr>
      </w:pPr>
      <w:r>
        <w:t>Inspection forms/maintenance logs for all regularly scheduled inspection an</w:t>
      </w:r>
      <w:r w:rsidR="00F93FCD">
        <w:t xml:space="preserve">d maintenance activities. </w:t>
      </w:r>
    </w:p>
    <w:p w14:paraId="06FF4345" w14:textId="77777777" w:rsidR="002C2CD1" w:rsidRDefault="002C2CD1" w:rsidP="00354B29">
      <w:pPr>
        <w:pStyle w:val="ListParagraph"/>
        <w:numPr>
          <w:ilvl w:val="0"/>
          <w:numId w:val="2"/>
        </w:numPr>
      </w:pPr>
      <w:r>
        <w:t>Statements outlining the roles and responsibilities of all parties participating in the operation, monitoring, and maintenance of the system, including which party must follow up on items that are outside the normal operating procedures.</w:t>
      </w:r>
      <w:r w:rsidRPr="0089332B">
        <w:t xml:space="preserve"> </w:t>
      </w:r>
    </w:p>
    <w:p w14:paraId="09C45B8D" w14:textId="77777777" w:rsidR="00482D2C" w:rsidRDefault="00482D2C" w:rsidP="002C2CD1">
      <w:pPr>
        <w:pStyle w:val="ListParagraph"/>
        <w:spacing w:after="240"/>
        <w:jc w:val="both"/>
      </w:pPr>
    </w:p>
    <w:p w14:paraId="4CF8ED83" w14:textId="77777777" w:rsidR="008D492D" w:rsidRDefault="002B0984" w:rsidP="00DD1473">
      <w:pPr>
        <w:pStyle w:val="Heading1"/>
        <w:spacing w:line="276" w:lineRule="auto"/>
        <w:jc w:val="both"/>
      </w:pPr>
      <w:r>
        <w:t xml:space="preserve">Operation and Maintenance </w:t>
      </w:r>
      <w:r w:rsidR="0048181E">
        <w:t>Considerations</w:t>
      </w:r>
    </w:p>
    <w:p w14:paraId="04BCAAC3" w14:textId="77777777" w:rsidR="00C608B9" w:rsidRPr="00C608B9" w:rsidRDefault="0048181E" w:rsidP="0048181E">
      <w:pPr>
        <w:jc w:val="both"/>
      </w:pPr>
      <w:r>
        <w:t xml:space="preserve">Operation and maintenance plans will vary depending on the configuration and components of the harvest and use system. Operation and maintenance considerations are described by system component below. </w:t>
      </w:r>
      <w:r w:rsidR="00637D43">
        <w:t xml:space="preserve">Guidelines for inspection and maintenance timeframes and activities are provided in </w:t>
      </w:r>
      <w:r w:rsidR="00637D43">
        <w:fldChar w:fldCharType="begin"/>
      </w:r>
      <w:r w:rsidR="00637D43">
        <w:instrText xml:space="preserve"> REF _Ref450215424 \h </w:instrText>
      </w:r>
      <w:r>
        <w:instrText xml:space="preserve"> \* MERGEFORMAT </w:instrText>
      </w:r>
      <w:r w:rsidR="00637D43">
        <w:fldChar w:fldCharType="separate"/>
      </w:r>
      <w:r w:rsidR="00050470">
        <w:t xml:space="preserve">Table </w:t>
      </w:r>
      <w:r w:rsidR="00050470">
        <w:rPr>
          <w:noProof/>
        </w:rPr>
        <w:t>1</w:t>
      </w:r>
      <w:r w:rsidR="00637D43">
        <w:fldChar w:fldCharType="end"/>
      </w:r>
      <w:r w:rsidR="00637D43">
        <w:t>.</w:t>
      </w:r>
    </w:p>
    <w:p w14:paraId="54EFAB18" w14:textId="77777777" w:rsidR="006A087C" w:rsidRDefault="006A087C" w:rsidP="00DD1473">
      <w:pPr>
        <w:pStyle w:val="Heading2"/>
        <w:jc w:val="both"/>
      </w:pPr>
      <w:bookmarkStart w:id="0" w:name="_Ref450030160"/>
      <w:r>
        <w:t>Collection Surfaces</w:t>
      </w:r>
      <w:bookmarkEnd w:id="0"/>
    </w:p>
    <w:p w14:paraId="098390AA" w14:textId="77777777" w:rsidR="0048181E" w:rsidRDefault="0048181E" w:rsidP="0048181E">
      <w:pPr>
        <w:jc w:val="both"/>
      </w:pPr>
      <w:bookmarkStart w:id="1" w:name="_Ref450030204"/>
      <w:r>
        <w:t>Collection surfaces should be inspected to identify sources of contamination and determine maintenance needs. Source control</w:t>
      </w:r>
      <w:r w:rsidR="0051693C">
        <w:t xml:space="preserve"> of pollutants and large debris</w:t>
      </w:r>
      <w:r>
        <w:t xml:space="preserve"> at collection surfaces improves the quality of harvested water and can also extend the maintenance life of downstream components by reducing sediment and associated pollutant loads delivered to conveyances.</w:t>
      </w:r>
    </w:p>
    <w:p w14:paraId="17516E2D" w14:textId="77777777" w:rsidR="0048181E" w:rsidRDefault="0048181E" w:rsidP="0048181E">
      <w:pPr>
        <w:pStyle w:val="Heading4"/>
      </w:pPr>
      <w:r w:rsidRPr="001810C9">
        <w:t>Rooftops</w:t>
      </w:r>
    </w:p>
    <w:p w14:paraId="29FC7277" w14:textId="77777777" w:rsidR="0048181E" w:rsidRDefault="0048181E" w:rsidP="0048181E">
      <w:pPr>
        <w:pStyle w:val="ListParagraph"/>
        <w:numPr>
          <w:ilvl w:val="0"/>
          <w:numId w:val="18"/>
        </w:numPr>
        <w:jc w:val="both"/>
      </w:pPr>
      <w:r>
        <w:t>Rooftops should be kept free and clear of debris</w:t>
      </w:r>
    </w:p>
    <w:p w14:paraId="54C008F5" w14:textId="77777777" w:rsidR="0048181E" w:rsidRDefault="0048181E" w:rsidP="0048181E">
      <w:pPr>
        <w:pStyle w:val="ListParagraph"/>
        <w:numPr>
          <w:ilvl w:val="1"/>
          <w:numId w:val="18"/>
        </w:numPr>
        <w:jc w:val="both"/>
      </w:pPr>
      <w:r>
        <w:t>Organic debris from trees (leaves, pollen, flowers, seeds, twigs, etc.) can degrade the quality of harvested water. Overhanging tree branches should be trimmed as needed to reduce these inputs.</w:t>
      </w:r>
    </w:p>
    <w:p w14:paraId="66249504" w14:textId="77777777" w:rsidR="0048181E" w:rsidRDefault="0048181E" w:rsidP="0048181E">
      <w:pPr>
        <w:pStyle w:val="ListParagraph"/>
        <w:numPr>
          <w:ilvl w:val="1"/>
          <w:numId w:val="18"/>
        </w:numPr>
        <w:jc w:val="both"/>
      </w:pPr>
      <w:r>
        <w:lastRenderedPageBreak/>
        <w:t>Animal feces can degrade water quality. Any nests should be removed and measures to discourage animal activity should be implemented as possible.</w:t>
      </w:r>
    </w:p>
    <w:p w14:paraId="24759784" w14:textId="77777777" w:rsidR="0048181E" w:rsidRDefault="0048181E" w:rsidP="0048181E">
      <w:pPr>
        <w:pStyle w:val="ListParagraph"/>
        <w:numPr>
          <w:ilvl w:val="0"/>
          <w:numId w:val="18"/>
        </w:numPr>
        <w:jc w:val="both"/>
      </w:pPr>
      <w:r>
        <w:t>Rooftops should be kept in good repair</w:t>
      </w:r>
    </w:p>
    <w:p w14:paraId="4E426D5B" w14:textId="77777777" w:rsidR="0048181E" w:rsidRDefault="0048181E" w:rsidP="0048181E">
      <w:pPr>
        <w:pStyle w:val="ListParagraph"/>
        <w:numPr>
          <w:ilvl w:val="1"/>
          <w:numId w:val="18"/>
        </w:numPr>
        <w:jc w:val="both"/>
      </w:pPr>
      <w:r>
        <w:t xml:space="preserve">Roof material may degrade over time due to exposure to UV light, repeated freeze-thaw cycles or accumulated storm damage.  This may negatively impact the quality of harvested water (TWBD, 2010).  </w:t>
      </w:r>
    </w:p>
    <w:p w14:paraId="656A240F" w14:textId="77777777" w:rsidR="0048181E" w:rsidRDefault="0048181E" w:rsidP="0048181E">
      <w:pPr>
        <w:pStyle w:val="Heading4"/>
      </w:pPr>
      <w:r>
        <w:t>Green Space</w:t>
      </w:r>
    </w:p>
    <w:p w14:paraId="33F631C9" w14:textId="77777777" w:rsidR="0048181E" w:rsidRDefault="0048181E" w:rsidP="0048181E">
      <w:pPr>
        <w:pStyle w:val="ListParagraph"/>
        <w:numPr>
          <w:ilvl w:val="0"/>
          <w:numId w:val="20"/>
        </w:numPr>
      </w:pPr>
      <w:r>
        <w:t>Maintain healthy vegetation and minimize application of chemicals to protect water quality</w:t>
      </w:r>
    </w:p>
    <w:p w14:paraId="06E0B9CD" w14:textId="77777777" w:rsidR="0048181E" w:rsidRPr="004660F1" w:rsidRDefault="0048181E" w:rsidP="0048181E">
      <w:pPr>
        <w:pStyle w:val="ListParagraph"/>
        <w:numPr>
          <w:ilvl w:val="0"/>
          <w:numId w:val="20"/>
        </w:numPr>
      </w:pPr>
      <w:r>
        <w:t>Monitor for land disturbance and provide erosion and sediment control</w:t>
      </w:r>
    </w:p>
    <w:p w14:paraId="76448F6A" w14:textId="77777777" w:rsidR="0048181E" w:rsidRDefault="0028123F" w:rsidP="0048181E">
      <w:pPr>
        <w:pStyle w:val="Heading4"/>
      </w:pPr>
      <w:r>
        <w:t>Paved Surfaces</w:t>
      </w:r>
    </w:p>
    <w:p w14:paraId="3F3EBA36" w14:textId="77777777" w:rsidR="0048181E" w:rsidRDefault="0048181E" w:rsidP="0048181E">
      <w:pPr>
        <w:pStyle w:val="ListParagraph"/>
        <w:numPr>
          <w:ilvl w:val="0"/>
          <w:numId w:val="19"/>
        </w:numPr>
      </w:pPr>
      <w:r>
        <w:t>Residual de-icing chemicals, sand, and salt should be cleaned from paved surfaces prior to spring startup of the system</w:t>
      </w:r>
    </w:p>
    <w:p w14:paraId="647A8840" w14:textId="77777777" w:rsidR="0048181E" w:rsidRDefault="0048181E" w:rsidP="0048181E">
      <w:pPr>
        <w:pStyle w:val="ListParagraph"/>
        <w:numPr>
          <w:ilvl w:val="0"/>
          <w:numId w:val="19"/>
        </w:numPr>
      </w:pPr>
      <w:r>
        <w:t>Pavement should be swept regularly (generally once per month)</w:t>
      </w:r>
    </w:p>
    <w:p w14:paraId="4BC9E8E6" w14:textId="77777777" w:rsidR="007148E0" w:rsidRDefault="007148E0" w:rsidP="0048181E">
      <w:pPr>
        <w:pStyle w:val="ListParagraph"/>
        <w:numPr>
          <w:ilvl w:val="0"/>
          <w:numId w:val="19"/>
        </w:numPr>
      </w:pPr>
      <w:r>
        <w:t xml:space="preserve">Any spills on the pavement should be cleaned immediately and/or contained to prevent </w:t>
      </w:r>
      <w:r w:rsidR="0007029C">
        <w:t>contamination of runoff collected in the</w:t>
      </w:r>
      <w:r>
        <w:t xml:space="preserve"> storage unit</w:t>
      </w:r>
    </w:p>
    <w:p w14:paraId="1BF89DBE" w14:textId="77777777" w:rsidR="0048181E" w:rsidRPr="008F7B1F" w:rsidRDefault="0048181E" w:rsidP="0048181E">
      <w:pPr>
        <w:pStyle w:val="Heading4"/>
      </w:pPr>
      <w:r>
        <w:t>Effluent from Stormwater BMPs</w:t>
      </w:r>
    </w:p>
    <w:p w14:paraId="2BC841DD" w14:textId="77777777" w:rsidR="0048181E" w:rsidRDefault="0048181E" w:rsidP="0048181E">
      <w:pPr>
        <w:jc w:val="both"/>
      </w:pPr>
      <w:r w:rsidRPr="001A0954">
        <w:t xml:space="preserve">For information on the monitoring and maintenance of stormwater BMPs see </w:t>
      </w:r>
      <w:r w:rsidRPr="007148E0">
        <w:t xml:space="preserve">the </w:t>
      </w:r>
      <w:hyperlink r:id="rId8" w:history="1">
        <w:r w:rsidRPr="007148E0">
          <w:rPr>
            <w:rStyle w:val="Hyperlink"/>
          </w:rPr>
          <w:t>MN Stormwater Manual</w:t>
        </w:r>
      </w:hyperlink>
      <w:r w:rsidR="004F2E09">
        <w:t>.</w:t>
      </w:r>
    </w:p>
    <w:p w14:paraId="3C938BD5" w14:textId="77777777" w:rsidR="004F2E09" w:rsidRDefault="004F2E09" w:rsidP="00A72A51"/>
    <w:p w14:paraId="03684E56" w14:textId="77777777" w:rsidR="00A24BE9" w:rsidRDefault="00A24BE9" w:rsidP="00DD1473">
      <w:pPr>
        <w:pStyle w:val="Heading2"/>
        <w:jc w:val="both"/>
      </w:pPr>
      <w:r>
        <w:t>Collection</w:t>
      </w:r>
      <w:r w:rsidR="00DF1051">
        <w:t xml:space="preserve"> System</w:t>
      </w:r>
      <w:r w:rsidR="00B77CBF">
        <w:t xml:space="preserve"> and Pre-storage Treatment C</w:t>
      </w:r>
      <w:r w:rsidR="007F6B86">
        <w:t>omponents</w:t>
      </w:r>
      <w:bookmarkEnd w:id="1"/>
    </w:p>
    <w:p w14:paraId="5391F88E" w14:textId="77777777" w:rsidR="0048181E" w:rsidRDefault="0048181E" w:rsidP="0048181E">
      <w:pPr>
        <w:jc w:val="both"/>
      </w:pPr>
      <w:bookmarkStart w:id="2" w:name="_Ref447276196"/>
      <w:bookmarkStart w:id="3" w:name="_Ref442270039"/>
      <w:bookmarkStart w:id="4" w:name="_Ref444790500"/>
      <w:r>
        <w:t>Collection systems should be kept free of debris to prevent clogging and should be inspected to identify leaks. Clogging decreases the capture efficiency of the harvest and use system and can result in flooding or damage to collection surfaces or upstream facilities.  Debris that has built up in conveyances may act as a source of pollution in harvested water, increasing the burden on downstream water treatment components to meet end use water quality criteria. Leaks in the system also decrease the capture efficiency of the system and may cause damage to foundations or structures located near the collection system.</w:t>
      </w:r>
    </w:p>
    <w:p w14:paraId="21F94C16" w14:textId="77777777" w:rsidR="0048181E" w:rsidRDefault="0048181E" w:rsidP="0048181E">
      <w:pPr>
        <w:jc w:val="both"/>
      </w:pPr>
      <w:r>
        <w:t>The primary function of pre-storage treatment components is to reduce sediment and adhered pollutant loads in harvested water.  Since primary treatment components are designed to collect sediment, these components must be inspected and maintained to preserve sediment storage capacity and maintain functionality of the collection system.</w:t>
      </w:r>
      <w:r w:rsidR="00474D6C">
        <w:t xml:space="preserve"> </w:t>
      </w:r>
    </w:p>
    <w:p w14:paraId="73E89C11" w14:textId="77777777" w:rsidR="0048181E" w:rsidRDefault="0048181E" w:rsidP="0048181E">
      <w:pPr>
        <w:jc w:val="both"/>
      </w:pPr>
      <w:r>
        <w:t>Collection systems are often designed in a passive form using gravity, so operational needs are limited.  If collection systems include pumps, then the needs would be similar for distribution systems.</w:t>
      </w:r>
    </w:p>
    <w:p w14:paraId="3DB81B3B" w14:textId="77777777" w:rsidR="002E7D15" w:rsidRDefault="002E7D15" w:rsidP="002E7D15">
      <w:pPr>
        <w:pStyle w:val="Heading4"/>
      </w:pPr>
      <w:r>
        <w:t>Rooftop Collection Systems</w:t>
      </w:r>
    </w:p>
    <w:p w14:paraId="5AF9855E" w14:textId="77777777" w:rsidR="002E7D15" w:rsidRDefault="002E7D15" w:rsidP="002E7D15">
      <w:pPr>
        <w:pStyle w:val="ListParagraph"/>
        <w:numPr>
          <w:ilvl w:val="0"/>
          <w:numId w:val="21"/>
        </w:numPr>
        <w:jc w:val="both"/>
      </w:pPr>
      <w:r>
        <w:t>Gutter and downspouts can be damaged by high winds, ice dams, or intense storms.  Additional inspection is recommended following very large storms or extreme conditions.</w:t>
      </w:r>
    </w:p>
    <w:p w14:paraId="317E464F" w14:textId="77777777" w:rsidR="002E7D15" w:rsidRDefault="002E7D15" w:rsidP="002E7D15">
      <w:pPr>
        <w:pStyle w:val="ListParagraph"/>
        <w:numPr>
          <w:ilvl w:val="0"/>
          <w:numId w:val="21"/>
        </w:numPr>
        <w:jc w:val="both"/>
      </w:pPr>
      <w:r>
        <w:lastRenderedPageBreak/>
        <w:t>Leaves, twigs, and other organic debris should be removed from screens at a minimum in the spring and fall, but addition</w:t>
      </w:r>
      <w:r w:rsidR="00FE25CF">
        <w:t>al</w:t>
      </w:r>
      <w:r>
        <w:t xml:space="preserve"> cleaning may be required where there is significant tree canopy.</w:t>
      </w:r>
    </w:p>
    <w:p w14:paraId="545C1266" w14:textId="77777777" w:rsidR="002E7D15" w:rsidRDefault="002E7D15" w:rsidP="002E7D15">
      <w:pPr>
        <w:pStyle w:val="Heading4"/>
      </w:pPr>
      <w:r>
        <w:t>Ground Surface Collection Systems</w:t>
      </w:r>
    </w:p>
    <w:p w14:paraId="6B3ABAC1" w14:textId="77777777" w:rsidR="002E7D15" w:rsidRDefault="00FE25CF" w:rsidP="002E7D15">
      <w:pPr>
        <w:pStyle w:val="ListParagraph"/>
        <w:numPr>
          <w:ilvl w:val="0"/>
          <w:numId w:val="21"/>
        </w:numPr>
        <w:jc w:val="both"/>
      </w:pPr>
      <w:r>
        <w:t xml:space="preserve">Ground surface collection systems should be inspected </w:t>
      </w:r>
      <w:r w:rsidR="0071025E">
        <w:t>annually for d</w:t>
      </w:r>
      <w:r w:rsidR="002E7D15">
        <w:t>ebris accumulation and erosion and repaired as needed</w:t>
      </w:r>
      <w:r w:rsidR="0071025E">
        <w:t>.</w:t>
      </w:r>
    </w:p>
    <w:p w14:paraId="471B66F0" w14:textId="77777777" w:rsidR="002E7D15" w:rsidRDefault="002E7D15" w:rsidP="002E7D15">
      <w:pPr>
        <w:pStyle w:val="Heading4"/>
      </w:pPr>
      <w:r>
        <w:t>Pre-storage Treatment Components</w:t>
      </w:r>
    </w:p>
    <w:p w14:paraId="0148E387" w14:textId="77777777" w:rsidR="002E7D15" w:rsidRDefault="002E7D15" w:rsidP="002E7D15">
      <w:pPr>
        <w:pStyle w:val="ListParagraph"/>
        <w:numPr>
          <w:ilvl w:val="0"/>
          <w:numId w:val="8"/>
        </w:numPr>
        <w:jc w:val="both"/>
      </w:pPr>
      <w:r>
        <w:t xml:space="preserve">Sediment and debris accumulations in pre-treatment storage components should be monitored periodically during the first year of operation to determine the rate of accumulation and </w:t>
      </w:r>
      <w:r w:rsidR="0071025E">
        <w:t xml:space="preserve">develop </w:t>
      </w:r>
      <w:r>
        <w:t>an appropriate sediment removal schedule.</w:t>
      </w:r>
    </w:p>
    <w:p w14:paraId="644D5974" w14:textId="77777777" w:rsidR="002E7D15" w:rsidRDefault="002E7D15" w:rsidP="002E7D15">
      <w:pPr>
        <w:pStyle w:val="ListParagraph"/>
        <w:numPr>
          <w:ilvl w:val="0"/>
          <w:numId w:val="8"/>
        </w:numPr>
        <w:jc w:val="both"/>
      </w:pPr>
      <w:r>
        <w:t>Joints and fittings which connect collection and pre-storage treatment components should be inspected annually to look for loose fittings</w:t>
      </w:r>
      <w:r w:rsidR="0071025E">
        <w:t xml:space="preserve"> and </w:t>
      </w:r>
      <w:r>
        <w:t>leaks.</w:t>
      </w:r>
    </w:p>
    <w:p w14:paraId="066DA5D1" w14:textId="77777777" w:rsidR="00744D23" w:rsidRDefault="00744D23" w:rsidP="00744D23">
      <w:pPr>
        <w:pStyle w:val="Heading2"/>
        <w:jc w:val="both"/>
      </w:pPr>
      <w:r w:rsidRPr="00EE7BE0">
        <w:t>Storage</w:t>
      </w:r>
      <w:bookmarkEnd w:id="2"/>
      <w:r>
        <w:t xml:space="preserve"> </w:t>
      </w:r>
      <w:r w:rsidR="007148E0">
        <w:t>Components</w:t>
      </w:r>
    </w:p>
    <w:p w14:paraId="377EE65E" w14:textId="77777777" w:rsidR="0048181E" w:rsidRDefault="0048181E" w:rsidP="0048181E">
      <w:pPr>
        <w:jc w:val="both"/>
      </w:pPr>
      <w:r>
        <w:t>Collection, distribution, makeup supply, and overflow systems all interact with the storage unit in some capacity. For this reason, regular inspection and monitoring of the storage system is an important diagnostic tool for monitoring system function as a whole.</w:t>
      </w:r>
      <w:r w:rsidRPr="003D7A87">
        <w:t xml:space="preserve"> </w:t>
      </w:r>
      <w:r>
        <w:t xml:space="preserve"> </w:t>
      </w:r>
    </w:p>
    <w:p w14:paraId="1A587AC5" w14:textId="77777777" w:rsidR="0048181E" w:rsidRDefault="0048181E" w:rsidP="0048181E">
      <w:pPr>
        <w:pStyle w:val="ListParagraph"/>
        <w:numPr>
          <w:ilvl w:val="0"/>
          <w:numId w:val="21"/>
        </w:numPr>
        <w:jc w:val="both"/>
      </w:pPr>
      <w:r>
        <w:t xml:space="preserve">Tanks should be inspected periodically during operation to monitor for growth of microorganisms, </w:t>
      </w:r>
      <w:r w:rsidR="00F3090E">
        <w:t xml:space="preserve">presence of </w:t>
      </w:r>
      <w:r>
        <w:t>mosquitos</w:t>
      </w:r>
      <w:r w:rsidR="00F3090E">
        <w:t>,</w:t>
      </w:r>
      <w:r>
        <w:t xml:space="preserve"> or formation of sludge</w:t>
      </w:r>
      <w:r w:rsidR="00F3090E">
        <w:t>,</w:t>
      </w:r>
      <w:r>
        <w:t xml:space="preserve"> since these conditions can degrade water quality or may pose a health risk.</w:t>
      </w:r>
    </w:p>
    <w:p w14:paraId="4F6A8A24" w14:textId="77777777" w:rsidR="0048181E" w:rsidRDefault="0048181E" w:rsidP="0048181E">
      <w:pPr>
        <w:pStyle w:val="ListParagraph"/>
        <w:numPr>
          <w:ilvl w:val="0"/>
          <w:numId w:val="21"/>
        </w:numPr>
        <w:jc w:val="both"/>
      </w:pPr>
      <w:r>
        <w:t>Sediment accumulation in tanks should be monitored monthly during the first year of operation to determine the rate of accumulation and expected cleaning frequency.</w:t>
      </w:r>
      <w:r w:rsidR="0055026D">
        <w:t xml:space="preserve"> If possible, design your system to prevent the tank from having to be cleaned </w:t>
      </w:r>
    </w:p>
    <w:p w14:paraId="45427838" w14:textId="77777777" w:rsidR="0048181E" w:rsidRDefault="0048181E" w:rsidP="0048181E">
      <w:pPr>
        <w:pStyle w:val="ListParagraph"/>
        <w:numPr>
          <w:ilvl w:val="0"/>
          <w:numId w:val="21"/>
        </w:numPr>
        <w:jc w:val="both"/>
      </w:pPr>
      <w:r>
        <w:t>If tank entry is required for inspection or repair, this work must be done by a licensed and trained contractor or otherwise qualified professional following all safety standards and regulations. Likewise</w:t>
      </w:r>
      <w:r w:rsidR="00F3090E">
        <w:t>,</w:t>
      </w:r>
      <w:r>
        <w:t xml:space="preserve"> fiberglass tanks should only be repaired by authorized personnel (ARCSA, 2015)</w:t>
      </w:r>
      <w:r w:rsidR="00F3090E">
        <w:t>.</w:t>
      </w:r>
      <w:r w:rsidR="0055026D">
        <w:t xml:space="preserve">  </w:t>
      </w:r>
      <w:r w:rsidR="001347CC">
        <w:t>T</w:t>
      </w:r>
      <w:r w:rsidR="0055026D">
        <w:t>ank system</w:t>
      </w:r>
      <w:r w:rsidR="001347CC">
        <w:t xml:space="preserve">s can be designed using </w:t>
      </w:r>
      <w:r w:rsidR="0055026D">
        <w:t xml:space="preserve">union disconnects and </w:t>
      </w:r>
      <w:r w:rsidR="001347CC">
        <w:t xml:space="preserve">manways to </w:t>
      </w:r>
      <w:r w:rsidR="0055026D">
        <w:t xml:space="preserve">access tank components.  This will reduce maintenance costs and confined space entry permits.  </w:t>
      </w:r>
    </w:p>
    <w:p w14:paraId="220AE0D3" w14:textId="77777777" w:rsidR="0085282A" w:rsidRDefault="0048181E" w:rsidP="0048181E">
      <w:pPr>
        <w:pStyle w:val="ListParagraph"/>
        <w:numPr>
          <w:ilvl w:val="0"/>
          <w:numId w:val="21"/>
        </w:numPr>
        <w:jc w:val="both"/>
      </w:pPr>
      <w:r>
        <w:t>Water that is stored for extended periods of time in storage tank may acquire an odor</w:t>
      </w:r>
      <w:r w:rsidR="00F3090E">
        <w:t xml:space="preserve">, </w:t>
      </w:r>
      <w:r>
        <w:t xml:space="preserve">particularly if there </w:t>
      </w:r>
      <w:r w:rsidR="00F3090E">
        <w:t xml:space="preserve">is </w:t>
      </w:r>
      <w:r>
        <w:t>any organic matter</w:t>
      </w:r>
      <w:r w:rsidR="00F3090E">
        <w:t>,</w:t>
      </w:r>
      <w:r>
        <w:t xml:space="preserve"> such as pollen</w:t>
      </w:r>
      <w:r w:rsidR="00F3090E">
        <w:t>, in the water</w:t>
      </w:r>
      <w:r>
        <w:t>. Tanks may need to be flushed periodically and disinfected to correct the problem (NCDENR, 2014).</w:t>
      </w:r>
      <w:r w:rsidR="0055026D">
        <w:t xml:space="preserve"> </w:t>
      </w:r>
      <w:r w:rsidR="00A17C00">
        <w:t>An alternative to d</w:t>
      </w:r>
      <w:r w:rsidR="0055026D">
        <w:t>isinfecti</w:t>
      </w:r>
      <w:r w:rsidR="00A17C00">
        <w:t>on which can</w:t>
      </w:r>
      <w:r w:rsidR="0055026D">
        <w:t xml:space="preserve"> kill the beneficial aerobic bacteria if present</w:t>
      </w:r>
      <w:r w:rsidR="00A17C00">
        <w:t xml:space="preserve"> is to</w:t>
      </w:r>
      <w:r w:rsidR="0055026D">
        <w:t xml:space="preserve"> provide additional aeration to maintain a healthy tank system</w:t>
      </w:r>
      <w:r w:rsidR="0085282A">
        <w:t>.</w:t>
      </w:r>
    </w:p>
    <w:p w14:paraId="165FC862" w14:textId="77777777" w:rsidR="0048181E" w:rsidRPr="001F6320" w:rsidRDefault="0085282A" w:rsidP="0048181E">
      <w:pPr>
        <w:pStyle w:val="ListParagraph"/>
        <w:numPr>
          <w:ilvl w:val="0"/>
          <w:numId w:val="21"/>
        </w:numPr>
        <w:jc w:val="both"/>
      </w:pPr>
      <w:r>
        <w:t>Allow the system to overflow to other best management practices during extreme events.</w:t>
      </w:r>
    </w:p>
    <w:p w14:paraId="7397273F" w14:textId="77777777" w:rsidR="0048181E" w:rsidRDefault="0048181E" w:rsidP="0048181E">
      <w:pPr>
        <w:pStyle w:val="Heading4"/>
      </w:pPr>
      <w:r>
        <w:t>Underground systems</w:t>
      </w:r>
    </w:p>
    <w:p w14:paraId="08C99F51" w14:textId="77777777" w:rsidR="0048181E" w:rsidRDefault="0048181E" w:rsidP="0048181E">
      <w:pPr>
        <w:spacing w:after="120"/>
      </w:pPr>
      <w:r>
        <w:t>Special consideration may be needed for underground systems</w:t>
      </w:r>
    </w:p>
    <w:p w14:paraId="39F18A9E" w14:textId="77777777" w:rsidR="0048181E" w:rsidRDefault="0048181E" w:rsidP="0048181E">
      <w:pPr>
        <w:pStyle w:val="ListParagraph"/>
        <w:numPr>
          <w:ilvl w:val="0"/>
          <w:numId w:val="9"/>
        </w:numPr>
        <w:spacing w:before="0"/>
      </w:pPr>
      <w:r>
        <w:t xml:space="preserve">Removal of sediment generally requires a vacuum truck. </w:t>
      </w:r>
    </w:p>
    <w:p w14:paraId="025F9EFA" w14:textId="77777777" w:rsidR="0048181E" w:rsidRDefault="0048181E" w:rsidP="0048181E">
      <w:pPr>
        <w:pStyle w:val="ListParagraph"/>
        <w:numPr>
          <w:ilvl w:val="0"/>
          <w:numId w:val="9"/>
        </w:numPr>
        <w:spacing w:before="0"/>
      </w:pPr>
      <w:r>
        <w:t xml:space="preserve">Repair of underground tanks should be performed only by a qualified professional. </w:t>
      </w:r>
    </w:p>
    <w:p w14:paraId="29628C8D" w14:textId="77777777" w:rsidR="0048181E" w:rsidRDefault="0048181E" w:rsidP="0048181E">
      <w:pPr>
        <w:pStyle w:val="ListParagraph"/>
        <w:numPr>
          <w:ilvl w:val="0"/>
          <w:numId w:val="22"/>
        </w:numPr>
        <w:spacing w:before="0"/>
      </w:pPr>
      <w:r>
        <w:lastRenderedPageBreak/>
        <w:t>Tanks may crack if post-installation above ground loads are higher than load rating (equipment, vehicles) or if activities such as landscaping do not take into account the tank specification or limitations.</w:t>
      </w:r>
      <w:r w:rsidRPr="009B5158">
        <w:t xml:space="preserve"> </w:t>
      </w:r>
    </w:p>
    <w:p w14:paraId="44B6CBC0" w14:textId="77777777" w:rsidR="0048181E" w:rsidRDefault="0048181E" w:rsidP="0048181E">
      <w:pPr>
        <w:spacing w:before="0"/>
      </w:pPr>
      <w:r w:rsidRPr="00F3090E">
        <w:t xml:space="preserve">For additional information on inspection schedules and activities for underground systems see </w:t>
      </w:r>
      <w:r w:rsidRPr="007148E0">
        <w:t xml:space="preserve">Section 3.5 of New York City’s </w:t>
      </w:r>
      <w:hyperlink r:id="rId9" w:history="1">
        <w:r w:rsidRPr="007148E0">
          <w:rPr>
            <w:rStyle w:val="Hyperlink"/>
          </w:rPr>
          <w:t>Guidelines for the Design and Construction of Stormwater Management Systems</w:t>
        </w:r>
      </w:hyperlink>
      <w:r w:rsidRPr="00F3090E">
        <w:t>.</w:t>
      </w:r>
    </w:p>
    <w:p w14:paraId="33B35D04" w14:textId="77777777" w:rsidR="002F5109" w:rsidRDefault="002F5109" w:rsidP="009B5158">
      <w:pPr>
        <w:spacing w:before="0"/>
      </w:pPr>
    </w:p>
    <w:p w14:paraId="03043B3F" w14:textId="77777777" w:rsidR="00744D23" w:rsidRDefault="00744D23" w:rsidP="00383ACA">
      <w:pPr>
        <w:pStyle w:val="Heading4"/>
      </w:pPr>
      <w:r w:rsidRPr="001F6320">
        <w:t>Stormwater Ponds</w:t>
      </w:r>
    </w:p>
    <w:p w14:paraId="54619CBA" w14:textId="77777777" w:rsidR="00744D23" w:rsidRPr="00F3090E" w:rsidRDefault="00383ACA" w:rsidP="00383ACA">
      <w:r>
        <w:t>For information on the monitoring and maintenance of stormwater ponds see</w:t>
      </w:r>
      <w:r w:rsidR="00F3090E">
        <w:t xml:space="preserve"> </w:t>
      </w:r>
      <w:r w:rsidRPr="007148E0">
        <w:t xml:space="preserve">the </w:t>
      </w:r>
      <w:r w:rsidR="00310380" w:rsidRPr="007148E0">
        <w:t>MN Stormwater M</w:t>
      </w:r>
      <w:r w:rsidR="00303A13" w:rsidRPr="007148E0">
        <w:t>anual</w:t>
      </w:r>
      <w:r w:rsidR="00F3090E">
        <w:t xml:space="preserve"> section on </w:t>
      </w:r>
      <w:hyperlink r:id="rId10" w:history="1">
        <w:r w:rsidR="00F3090E" w:rsidRPr="003F1057">
          <w:rPr>
            <w:rStyle w:val="Hyperlink"/>
          </w:rPr>
          <w:t>o</w:t>
        </w:r>
        <w:r w:rsidR="00310380" w:rsidRPr="007148E0">
          <w:rPr>
            <w:rStyle w:val="Hyperlink"/>
          </w:rPr>
          <w:t xml:space="preserve">peration and </w:t>
        </w:r>
        <w:r w:rsidR="00F3090E" w:rsidRPr="003F1057">
          <w:rPr>
            <w:rStyle w:val="Hyperlink"/>
          </w:rPr>
          <w:t>m</w:t>
        </w:r>
        <w:r w:rsidR="00310380" w:rsidRPr="007148E0">
          <w:rPr>
            <w:rStyle w:val="Hyperlink"/>
          </w:rPr>
          <w:t xml:space="preserve">aintenance of stormwater </w:t>
        </w:r>
        <w:r w:rsidR="00F3090E" w:rsidRPr="003F1057">
          <w:rPr>
            <w:rStyle w:val="Hyperlink"/>
          </w:rPr>
          <w:t>p</w:t>
        </w:r>
        <w:r w:rsidR="00310380" w:rsidRPr="007148E0">
          <w:rPr>
            <w:rStyle w:val="Hyperlink"/>
          </w:rPr>
          <w:t>onds</w:t>
        </w:r>
      </w:hyperlink>
      <w:r w:rsidR="003F1057">
        <w:t>.</w:t>
      </w:r>
    </w:p>
    <w:p w14:paraId="3FC6784B" w14:textId="77777777" w:rsidR="003F1057" w:rsidRDefault="003F1057" w:rsidP="00A72A51"/>
    <w:p w14:paraId="3C01B53B" w14:textId="77777777" w:rsidR="00744D23" w:rsidRPr="00F3090E" w:rsidRDefault="007148E0">
      <w:pPr>
        <w:pStyle w:val="Heading2"/>
      </w:pPr>
      <w:r>
        <w:t xml:space="preserve">Post-storage </w:t>
      </w:r>
      <w:r w:rsidR="00744D23" w:rsidRPr="00F3090E">
        <w:t>Treatment System</w:t>
      </w:r>
      <w:r>
        <w:t xml:space="preserve"> Components</w:t>
      </w:r>
    </w:p>
    <w:bookmarkEnd w:id="3"/>
    <w:bookmarkEnd w:id="4"/>
    <w:p w14:paraId="28926610" w14:textId="77777777" w:rsidR="002E7D15" w:rsidRDefault="007148E0" w:rsidP="00A72A51">
      <w:pPr>
        <w:jc w:val="both"/>
      </w:pPr>
      <w:r>
        <w:t>Post-storage t</w:t>
      </w:r>
      <w:r w:rsidR="002E7D15" w:rsidRPr="00F3090E">
        <w:t>reatment systems generally include consumable components – filters, bulbs, chemicals – that must be periodically cleaned, replaced, or replenished to maintain the performance of the water treatment system.  Maintenance considerations will vary depending on the number and kind of treatment components that are included in the system. Examples</w:t>
      </w:r>
      <w:r w:rsidR="00DC7D09">
        <w:t xml:space="preserve"> include cartridge filters, reverse osmosis filters, UV disinfection light bulbs, ozone disinfection, and chlorine disinfection. See </w:t>
      </w:r>
      <w:r w:rsidR="002E7D15" w:rsidRPr="007148E0">
        <w:t>Table 6.5</w:t>
      </w:r>
      <w:r w:rsidR="00DC7D09">
        <w:t xml:space="preserve"> of the</w:t>
      </w:r>
      <w:r w:rsidR="002E7D15" w:rsidRPr="007148E0">
        <w:t xml:space="preserve"> </w:t>
      </w:r>
      <w:hyperlink r:id="rId11" w:history="1">
        <w:r w:rsidR="002E7D15" w:rsidRPr="007148E0">
          <w:rPr>
            <w:rStyle w:val="Hyperlink"/>
          </w:rPr>
          <w:t>Texas Rainwater Harvesting Manual</w:t>
        </w:r>
      </w:hyperlink>
      <w:r w:rsidR="00DC7D09">
        <w:t xml:space="preserve"> for additional information</w:t>
      </w:r>
      <w:r w:rsidR="00A72A51">
        <w:t>.</w:t>
      </w:r>
      <w:r w:rsidR="002E7D15">
        <w:t xml:space="preserve"> </w:t>
      </w:r>
    </w:p>
    <w:p w14:paraId="13622E2F" w14:textId="77777777" w:rsidR="002E7D15" w:rsidRDefault="002E7D15" w:rsidP="002E7D15">
      <w:pPr>
        <w:pStyle w:val="ListParagraph"/>
        <w:numPr>
          <w:ilvl w:val="0"/>
          <w:numId w:val="8"/>
        </w:numPr>
        <w:jc w:val="both"/>
      </w:pPr>
      <w:r>
        <w:t>Some treatment systems may require special training or certification for operation.</w:t>
      </w:r>
    </w:p>
    <w:p w14:paraId="389287A8" w14:textId="77777777" w:rsidR="002E7D15" w:rsidRDefault="002E7D15" w:rsidP="002E7D15">
      <w:pPr>
        <w:pStyle w:val="ListParagraph"/>
        <w:numPr>
          <w:ilvl w:val="0"/>
          <w:numId w:val="8"/>
        </w:numPr>
        <w:spacing w:before="0"/>
        <w:jc w:val="both"/>
      </w:pPr>
      <w:r>
        <w:t xml:space="preserve">Depending on the end use, it may be necessary to demonstrate compliance with water quality regulations or health codes through regular water quality monitoring at point of use. </w:t>
      </w:r>
    </w:p>
    <w:p w14:paraId="686B15EA" w14:textId="77777777" w:rsidR="002E7D15" w:rsidRDefault="002E7D15" w:rsidP="002E7D15">
      <w:pPr>
        <w:pStyle w:val="ListParagraph"/>
        <w:numPr>
          <w:ilvl w:val="0"/>
          <w:numId w:val="8"/>
        </w:numPr>
        <w:spacing w:before="0"/>
        <w:jc w:val="both"/>
      </w:pPr>
      <w:r>
        <w:t xml:space="preserve">Some systems may use materials that require special handling and storage. In these cases </w:t>
      </w:r>
      <w:r w:rsidR="009E25F7">
        <w:t>Material Safety and Data Sheets (</w:t>
      </w:r>
      <w:r>
        <w:t>MSDS</w:t>
      </w:r>
      <w:r w:rsidR="009E25F7">
        <w:t>)</w:t>
      </w:r>
      <w:r>
        <w:t xml:space="preserve"> must be available onsite.</w:t>
      </w:r>
    </w:p>
    <w:p w14:paraId="6F34A2B3" w14:textId="77777777" w:rsidR="002E7D15" w:rsidRDefault="002E7D15" w:rsidP="002E7D15">
      <w:pPr>
        <w:pStyle w:val="ListParagraph"/>
        <w:numPr>
          <w:ilvl w:val="0"/>
          <w:numId w:val="8"/>
        </w:numPr>
        <w:spacing w:before="0"/>
        <w:jc w:val="both"/>
      </w:pPr>
      <w:r>
        <w:t>Any handlers of potentially hazardous material must have appropriate training (AR</w:t>
      </w:r>
      <w:r w:rsidR="009E25F7">
        <w:t>C</w:t>
      </w:r>
      <w:r>
        <w:t>SA, 2015).</w:t>
      </w:r>
    </w:p>
    <w:p w14:paraId="51528E0F" w14:textId="77777777" w:rsidR="002E7D15" w:rsidRDefault="002E7D15" w:rsidP="002E7D15">
      <w:pPr>
        <w:spacing w:before="0"/>
        <w:jc w:val="both"/>
      </w:pPr>
    </w:p>
    <w:p w14:paraId="6720B7FA" w14:textId="77777777" w:rsidR="00875315" w:rsidRDefault="00875315" w:rsidP="00DD1473">
      <w:pPr>
        <w:pStyle w:val="Heading2"/>
        <w:jc w:val="both"/>
      </w:pPr>
      <w:r>
        <w:t>Distribution</w:t>
      </w:r>
      <w:r w:rsidR="009E25F7">
        <w:t xml:space="preserve"> components</w:t>
      </w:r>
    </w:p>
    <w:p w14:paraId="6D3EEC8D" w14:textId="77777777" w:rsidR="00421100" w:rsidRDefault="00421100" w:rsidP="007F29C2">
      <w:pPr>
        <w:jc w:val="both"/>
      </w:pPr>
      <w:r>
        <w:t xml:space="preserve">Monitoring, maintenance, and repair of pumps, pipes, and controls may require a certified or licensed professional. </w:t>
      </w:r>
      <w:r w:rsidR="009E25F7">
        <w:t xml:space="preserve">The </w:t>
      </w:r>
      <w:r>
        <w:t>O&amp;M plan should outline the conditions under which a licensed professional is needed.</w:t>
      </w:r>
    </w:p>
    <w:p w14:paraId="2205CB4B" w14:textId="77777777" w:rsidR="0017057E" w:rsidRDefault="0017057E" w:rsidP="0017057E">
      <w:pPr>
        <w:pStyle w:val="Heading4"/>
      </w:pPr>
      <w:r>
        <w:t xml:space="preserve">Pumps </w:t>
      </w:r>
    </w:p>
    <w:p w14:paraId="5354CFA4" w14:textId="77777777" w:rsidR="0017057E" w:rsidRDefault="0017057E" w:rsidP="0017057E">
      <w:pPr>
        <w:jc w:val="both"/>
      </w:pPr>
      <w:r>
        <w:t>Most often a problem with the pump and pressurized distribution system is due to associated components (water level sensor, valves, pressure tank, makeup supply, or automatic bypass) and not the pump itself (Despins, 2012). Problems with associated components might be diagnosed by evaluating the water level in the tank and operation of these components (</w:t>
      </w:r>
      <w:r w:rsidR="00322B4F">
        <w:t>I</w:t>
      </w:r>
      <w:r>
        <w:t xml:space="preserve">s the tank empty when it shouldn’t be? </w:t>
      </w:r>
      <w:r w:rsidR="00322B4F">
        <w:t>I</w:t>
      </w:r>
      <w:r>
        <w:t>s the makeup supply on</w:t>
      </w:r>
      <w:r w:rsidR="00322B4F">
        <w:t xml:space="preserve"> or </w:t>
      </w:r>
      <w:r>
        <w:t>off when it shouldn’t be?)</w:t>
      </w:r>
      <w:r w:rsidR="00322B4F">
        <w:t>.</w:t>
      </w:r>
    </w:p>
    <w:p w14:paraId="77AEA6C8" w14:textId="77777777" w:rsidR="0017057E" w:rsidRDefault="0017057E" w:rsidP="0017057E">
      <w:pPr>
        <w:jc w:val="both"/>
      </w:pPr>
      <w:r>
        <w:t>Maintenance concerns will vary depending on the type of pump (e.g. submersible</w:t>
      </w:r>
      <w:r w:rsidR="00322B4F">
        <w:t xml:space="preserve"> or </w:t>
      </w:r>
      <w:r>
        <w:t>non-submersible). Potential maintenance concerns for pumps include</w:t>
      </w:r>
      <w:r w:rsidR="00322B4F">
        <w:t xml:space="preserve"> the following.</w:t>
      </w:r>
    </w:p>
    <w:p w14:paraId="02414F8E" w14:textId="77777777" w:rsidR="0017057E" w:rsidRDefault="0017057E" w:rsidP="0017057E">
      <w:pPr>
        <w:pStyle w:val="ListParagraph"/>
        <w:numPr>
          <w:ilvl w:val="0"/>
          <w:numId w:val="23"/>
        </w:numPr>
        <w:jc w:val="both"/>
      </w:pPr>
      <w:r>
        <w:lastRenderedPageBreak/>
        <w:t>Malfunction of dry run protection (level sensor or built-in dry run protection)</w:t>
      </w:r>
    </w:p>
    <w:p w14:paraId="1E95A8AB" w14:textId="77777777" w:rsidR="0017057E" w:rsidRDefault="0017057E" w:rsidP="0017057E">
      <w:pPr>
        <w:pStyle w:val="ListParagraph"/>
        <w:numPr>
          <w:ilvl w:val="0"/>
          <w:numId w:val="23"/>
        </w:numPr>
        <w:jc w:val="both"/>
      </w:pPr>
      <w:r>
        <w:t xml:space="preserve">Pump intake becoming clogged </w:t>
      </w:r>
    </w:p>
    <w:p w14:paraId="6E7476CC" w14:textId="77777777" w:rsidR="0017057E" w:rsidRDefault="0017057E" w:rsidP="0017057E">
      <w:pPr>
        <w:pStyle w:val="ListParagraph"/>
        <w:numPr>
          <w:ilvl w:val="0"/>
          <w:numId w:val="23"/>
        </w:numPr>
        <w:jc w:val="both"/>
      </w:pPr>
      <w:r>
        <w:t xml:space="preserve">Microbial growth on filters at pump intakes </w:t>
      </w:r>
    </w:p>
    <w:p w14:paraId="04FE5651" w14:textId="77777777" w:rsidR="0017057E" w:rsidRDefault="0017057E" w:rsidP="0017057E">
      <w:pPr>
        <w:pStyle w:val="ListParagraph"/>
        <w:numPr>
          <w:ilvl w:val="0"/>
          <w:numId w:val="23"/>
        </w:numPr>
        <w:jc w:val="both"/>
      </w:pPr>
      <w:r>
        <w:t>Pressure tank not supplying sufficient pressure to keep the pump operating</w:t>
      </w:r>
    </w:p>
    <w:p w14:paraId="2C420B9D" w14:textId="77777777" w:rsidR="0017057E" w:rsidRDefault="0017057E" w:rsidP="0017057E">
      <w:pPr>
        <w:pStyle w:val="ListParagraph"/>
        <w:numPr>
          <w:ilvl w:val="0"/>
          <w:numId w:val="23"/>
        </w:numPr>
        <w:jc w:val="both"/>
      </w:pPr>
      <w:r>
        <w:t>Pressure sensor not functioning properly</w:t>
      </w:r>
    </w:p>
    <w:p w14:paraId="7CC4439F" w14:textId="77777777" w:rsidR="0017057E" w:rsidRDefault="0017057E" w:rsidP="0017057E">
      <w:pPr>
        <w:pStyle w:val="ListParagraph"/>
        <w:numPr>
          <w:ilvl w:val="0"/>
          <w:numId w:val="23"/>
        </w:numPr>
        <w:jc w:val="both"/>
      </w:pPr>
      <w:r>
        <w:t>Electrical connections</w:t>
      </w:r>
    </w:p>
    <w:p w14:paraId="106336CE" w14:textId="77777777" w:rsidR="0017057E" w:rsidRDefault="0017057E" w:rsidP="0017057E">
      <w:pPr>
        <w:pStyle w:val="Heading4"/>
        <w:tabs>
          <w:tab w:val="left" w:pos="2775"/>
        </w:tabs>
      </w:pPr>
      <w:r>
        <w:t>Pipes</w:t>
      </w:r>
    </w:p>
    <w:p w14:paraId="493A430B" w14:textId="77777777" w:rsidR="0017057E" w:rsidRDefault="0017057E" w:rsidP="0017057E">
      <w:pPr>
        <w:pStyle w:val="ListParagraph"/>
        <w:numPr>
          <w:ilvl w:val="0"/>
          <w:numId w:val="24"/>
        </w:numPr>
        <w:jc w:val="both"/>
      </w:pPr>
      <w:r>
        <w:t xml:space="preserve">Maintain required coloring and labeling of pipes per plumbing codes (or other regulations).  </w:t>
      </w:r>
    </w:p>
    <w:p w14:paraId="5B2ADE67" w14:textId="77777777" w:rsidR="0017057E" w:rsidRDefault="0017057E" w:rsidP="0017057E">
      <w:pPr>
        <w:pStyle w:val="ListParagraph"/>
        <w:numPr>
          <w:ilvl w:val="0"/>
          <w:numId w:val="24"/>
        </w:numPr>
        <w:jc w:val="both"/>
      </w:pPr>
      <w:r>
        <w:t>Pipes that are not fully winterized should be drained when the system is decommissioned for cold weather</w:t>
      </w:r>
    </w:p>
    <w:p w14:paraId="16A2F45B" w14:textId="77777777" w:rsidR="0017057E" w:rsidRDefault="0017057E" w:rsidP="0017057E">
      <w:pPr>
        <w:pStyle w:val="ListParagraph"/>
        <w:numPr>
          <w:ilvl w:val="0"/>
          <w:numId w:val="24"/>
        </w:numPr>
        <w:jc w:val="both"/>
      </w:pPr>
      <w:r>
        <w:t xml:space="preserve">Inspection and repair of pipes may require </w:t>
      </w:r>
      <w:r w:rsidR="00322B4F">
        <w:t xml:space="preserve">a </w:t>
      </w:r>
      <w:r>
        <w:t>licensed technician or contractor.</w:t>
      </w:r>
    </w:p>
    <w:p w14:paraId="0484FFDC" w14:textId="77777777" w:rsidR="00322B4F" w:rsidRDefault="00322B4F" w:rsidP="00A72A51">
      <w:bookmarkStart w:id="5" w:name="_Ref445118597"/>
    </w:p>
    <w:p w14:paraId="7D584241" w14:textId="77777777" w:rsidR="0017057E" w:rsidRPr="007B6F18" w:rsidRDefault="0017057E" w:rsidP="0017057E">
      <w:pPr>
        <w:pStyle w:val="Heading4"/>
      </w:pPr>
      <w:r w:rsidRPr="007B6F18">
        <w:t>Makeup Water Supply System</w:t>
      </w:r>
      <w:r>
        <w:t xml:space="preserve"> and Backflow Prevention</w:t>
      </w:r>
      <w:bookmarkEnd w:id="5"/>
    </w:p>
    <w:p w14:paraId="3DF2C5AE" w14:textId="77777777" w:rsidR="0017057E" w:rsidRDefault="0017057E" w:rsidP="0017057E">
      <w:pPr>
        <w:jc w:val="both"/>
      </w:pPr>
      <w:r>
        <w:t>Local regulations should be consulted regarding potential cross connections when combining rainfall</w:t>
      </w:r>
      <w:r w:rsidR="00322B4F">
        <w:t xml:space="preserve"> </w:t>
      </w:r>
      <w:r>
        <w:t>runoff with potable water systems.  In most cases, cross connections are not allowed and an air gap must be provided between sources to limit the potential for contamination of the potable water supply.</w:t>
      </w:r>
    </w:p>
    <w:p w14:paraId="259666AD" w14:textId="77777777" w:rsidR="00421100" w:rsidRDefault="0017057E" w:rsidP="0017057E">
      <w:pPr>
        <w:jc w:val="both"/>
      </w:pPr>
      <w:r>
        <w:t>Automated make-up supply - faulty float switches or solenoid valves can cause the makeup water supply to be activated or shut-off when the action is not required</w:t>
      </w:r>
      <w:r w:rsidR="00421100">
        <w:t>.</w:t>
      </w:r>
    </w:p>
    <w:p w14:paraId="15EDB2BF" w14:textId="77777777" w:rsidR="0017057E" w:rsidRDefault="0017057E" w:rsidP="0017057E">
      <w:pPr>
        <w:jc w:val="both"/>
      </w:pPr>
    </w:p>
    <w:p w14:paraId="5AEF1031" w14:textId="77777777" w:rsidR="00734F74" w:rsidRDefault="00734F74" w:rsidP="00734F74">
      <w:pPr>
        <w:pStyle w:val="Heading2"/>
      </w:pPr>
      <w:bookmarkStart w:id="6" w:name="_Ref445274263"/>
      <w:r>
        <w:t>Overflow and Bypass Systems</w:t>
      </w:r>
    </w:p>
    <w:p w14:paraId="204D1A98" w14:textId="77777777" w:rsidR="00560A1E" w:rsidRDefault="005817E4" w:rsidP="00734F74">
      <w:pPr>
        <w:jc w:val="both"/>
      </w:pPr>
      <w:r>
        <w:t>Overflow must be monitored</w:t>
      </w:r>
      <w:r w:rsidR="00734F74">
        <w:t xml:space="preserve"> periodically after rainfall events to ensure the system is </w:t>
      </w:r>
      <w:r w:rsidR="00734F74" w:rsidRPr="007F6B86">
        <w:t xml:space="preserve">capturing events </w:t>
      </w:r>
      <w:r w:rsidR="00E87804">
        <w:t>it</w:t>
      </w:r>
      <w:r w:rsidR="007F29C2">
        <w:t xml:space="preserve"> was designed to capture</w:t>
      </w:r>
      <w:r>
        <w:t xml:space="preserve">. </w:t>
      </w:r>
      <w:r w:rsidR="00734F74" w:rsidRPr="007F6B86">
        <w:t>Overflows that are not functioning properly</w:t>
      </w:r>
      <w:r w:rsidR="00734F74">
        <w:t xml:space="preserve"> may cause erosion, flooding, or </w:t>
      </w:r>
      <w:r w:rsidR="00734F74" w:rsidRPr="007F6B86">
        <w:t>damage to control systems (makeup supply, pump controls).</w:t>
      </w:r>
      <w:r w:rsidR="00560A1E">
        <w:t xml:space="preserve"> Specific issues include the following.</w:t>
      </w:r>
    </w:p>
    <w:p w14:paraId="4901F72F" w14:textId="77777777" w:rsidR="00560A1E" w:rsidRDefault="00560A1E" w:rsidP="00560A1E">
      <w:pPr>
        <w:pStyle w:val="ListParagraph"/>
        <w:numPr>
          <w:ilvl w:val="0"/>
          <w:numId w:val="25"/>
        </w:numPr>
      </w:pPr>
      <w:r>
        <w:t>Clogging or damage at overflow/bypass intakes will cause water to short-circuit the system which may result in damage to nearby structures.</w:t>
      </w:r>
    </w:p>
    <w:p w14:paraId="6B74A83A" w14:textId="77777777" w:rsidR="00560A1E" w:rsidRDefault="00560A1E" w:rsidP="00560A1E">
      <w:pPr>
        <w:pStyle w:val="ListParagraph"/>
        <w:numPr>
          <w:ilvl w:val="0"/>
          <w:numId w:val="25"/>
        </w:numPr>
        <w:spacing w:before="0" w:after="200"/>
      </w:pPr>
      <w:r>
        <w:t>Overactive overflow/bypass systems may be an indication of maintenance needs upstream in the system, for example, a pump failure that is preventing the storage from being drawn down or storage capacity compromised by accumulated sediment</w:t>
      </w:r>
    </w:p>
    <w:p w14:paraId="7566B752" w14:textId="77777777" w:rsidR="00273E3D" w:rsidRDefault="00560A1E" w:rsidP="00273E3D">
      <w:pPr>
        <w:jc w:val="both"/>
      </w:pPr>
      <w:bookmarkStart w:id="7" w:name="_Ref447288624"/>
      <w:r>
        <w:t>Additional information can be found in</w:t>
      </w:r>
      <w:r w:rsidR="00273E3D" w:rsidRPr="007148E0">
        <w:t xml:space="preserve"> Section </w:t>
      </w:r>
      <w:r w:rsidR="00FB3A97">
        <w:t>6</w:t>
      </w:r>
      <w:r w:rsidR="00273E3D" w:rsidRPr="007148E0">
        <w:t xml:space="preserve">.5, Overflow provision and stormwater management, Management Guidelines, </w:t>
      </w:r>
      <w:hyperlink r:id="rId12" w:history="1">
        <w:r w:rsidR="00273E3D" w:rsidRPr="00FB3A97">
          <w:rPr>
            <w:rStyle w:val="Hyperlink"/>
          </w:rPr>
          <w:t>Ontario Guidelines for Residential Rainwater Harvesting Systems</w:t>
        </w:r>
      </w:hyperlink>
      <w:r w:rsidR="0028123F">
        <w:t>.</w:t>
      </w:r>
    </w:p>
    <w:p w14:paraId="0093C78B" w14:textId="77777777" w:rsidR="00273E3D" w:rsidRDefault="00273E3D" w:rsidP="009A2C06">
      <w:pPr>
        <w:sectPr w:rsidR="00273E3D" w:rsidSect="00C66639">
          <w:footerReference w:type="default" r:id="rId13"/>
          <w:headerReference w:type="first" r:id="rId14"/>
          <w:footerReference w:type="first" r:id="rId15"/>
          <w:pgSz w:w="12240" w:h="15840" w:code="1"/>
          <w:pgMar w:top="1620" w:right="1440" w:bottom="1440" w:left="1440" w:header="720" w:footer="432" w:gutter="0"/>
          <w:cols w:space="720"/>
          <w:titlePg/>
          <w:docGrid w:linePitch="360"/>
        </w:sectPr>
      </w:pPr>
    </w:p>
    <w:p w14:paraId="405AD1A0" w14:textId="77777777" w:rsidR="00C66639" w:rsidRDefault="00C66639" w:rsidP="00C66639">
      <w:pPr>
        <w:pStyle w:val="Heading1"/>
      </w:pPr>
      <w:r>
        <w:lastRenderedPageBreak/>
        <w:t>Inspection and Maintenance Guidelines</w:t>
      </w:r>
    </w:p>
    <w:p w14:paraId="7728AE74" w14:textId="77777777" w:rsidR="00637D43" w:rsidRDefault="00467FBB" w:rsidP="00637D43">
      <w:r>
        <w:t xml:space="preserve">Table 1 provides a summary of </w:t>
      </w:r>
      <w:r w:rsidR="002F0D91">
        <w:t>general inspection and maintenance guidelines</w:t>
      </w:r>
      <w:r>
        <w:t>.</w:t>
      </w:r>
    </w:p>
    <w:p w14:paraId="6EB9A0CF" w14:textId="77777777" w:rsidR="00467FBB" w:rsidRDefault="00467FBB" w:rsidP="00637D43"/>
    <w:p w14:paraId="625B0B06" w14:textId="77777777" w:rsidR="00467FBB" w:rsidRDefault="00637D43" w:rsidP="00467FBB">
      <w:bookmarkStart w:id="8" w:name="_Ref450215424"/>
      <w:r>
        <w:t xml:space="preserve">Table </w:t>
      </w:r>
      <w:fldSimple w:instr=" SEQ Table \* ARABIC ">
        <w:r w:rsidR="00050470">
          <w:rPr>
            <w:noProof/>
          </w:rPr>
          <w:t>1</w:t>
        </w:r>
      </w:fldSimple>
      <w:bookmarkEnd w:id="8"/>
      <w:r>
        <w:t>. General inspection and maintenance guidelines for stormwater harvest and use systems</w:t>
      </w:r>
      <w:r w:rsidR="00467FBB">
        <w:t xml:space="preserve">. Information was compiled from the sources listed in </w:t>
      </w:r>
      <w:r w:rsidR="00467FBB">
        <w:fldChar w:fldCharType="begin"/>
      </w:r>
      <w:r w:rsidR="00467FBB">
        <w:instrText xml:space="preserve"> REF _Ref450216657 \h </w:instrText>
      </w:r>
      <w:r w:rsidR="00467FBB">
        <w:fldChar w:fldCharType="separate"/>
      </w:r>
      <w:r w:rsidR="00050470" w:rsidRPr="007C4626">
        <w:t>Resources for O &amp;M</w:t>
      </w:r>
      <w:r w:rsidR="00467FBB">
        <w:fldChar w:fldCharType="end"/>
      </w:r>
      <w:r w:rsidR="00467FBB">
        <w:t xml:space="preserve"> section.</w:t>
      </w:r>
    </w:p>
    <w:tbl>
      <w:tblPr>
        <w:tblW w:w="13245" w:type="dxa"/>
        <w:tblInd w:w="93" w:type="dxa"/>
        <w:tblLook w:val="04A0" w:firstRow="1" w:lastRow="0" w:firstColumn="1" w:lastColumn="0" w:noHBand="0" w:noVBand="1"/>
      </w:tblPr>
      <w:tblGrid>
        <w:gridCol w:w="2085"/>
        <w:gridCol w:w="2430"/>
        <w:gridCol w:w="4500"/>
        <w:gridCol w:w="4230"/>
      </w:tblGrid>
      <w:tr w:rsidR="00C66639" w:rsidRPr="00CE7F4E" w14:paraId="683C11A9" w14:textId="77777777" w:rsidTr="00AD491C">
        <w:trPr>
          <w:cantSplit/>
          <w:trHeight w:val="300"/>
          <w:tblHeader/>
        </w:trPr>
        <w:tc>
          <w:tcPr>
            <w:tcW w:w="2085" w:type="dxa"/>
            <w:tcBorders>
              <w:top w:val="single" w:sz="12" w:space="0" w:color="0D0D0D" w:themeColor="text1" w:themeTint="F2"/>
              <w:left w:val="single" w:sz="12" w:space="0" w:color="0D0D0D" w:themeColor="text1" w:themeTint="F2"/>
              <w:bottom w:val="single" w:sz="2" w:space="0" w:color="0D0D0D" w:themeColor="text1" w:themeTint="F2"/>
              <w:right w:val="single" w:sz="8" w:space="0" w:color="FFFFFF"/>
            </w:tcBorders>
            <w:shd w:val="clear" w:color="000000" w:fill="003366"/>
            <w:vAlign w:val="center"/>
            <w:hideMark/>
          </w:tcPr>
          <w:p w14:paraId="59C2DFB0" w14:textId="77777777" w:rsidR="00C66639" w:rsidRPr="00CE7F4E" w:rsidRDefault="00C66639" w:rsidP="00AD491C">
            <w:pPr>
              <w:spacing w:before="0" w:line="240" w:lineRule="auto"/>
              <w:rPr>
                <w:rFonts w:ascii="Calibri" w:eastAsia="Times New Roman" w:hAnsi="Calibri" w:cs="Times New Roman"/>
                <w:b/>
                <w:bCs/>
                <w:color w:val="FFFFFF"/>
              </w:rPr>
            </w:pPr>
            <w:r w:rsidRPr="00CE7F4E">
              <w:rPr>
                <w:rFonts w:ascii="Calibri" w:eastAsia="Times New Roman" w:hAnsi="Calibri" w:cs="Times New Roman"/>
                <w:b/>
                <w:bCs/>
                <w:color w:val="FFFFFF"/>
              </w:rPr>
              <w:t>Component</w:t>
            </w:r>
          </w:p>
        </w:tc>
        <w:tc>
          <w:tcPr>
            <w:tcW w:w="2430" w:type="dxa"/>
            <w:tcBorders>
              <w:top w:val="single" w:sz="12" w:space="0" w:color="0D0D0D" w:themeColor="text1" w:themeTint="F2"/>
              <w:left w:val="nil"/>
              <w:bottom w:val="single" w:sz="2" w:space="0" w:color="0D0D0D" w:themeColor="text1" w:themeTint="F2"/>
              <w:right w:val="single" w:sz="8" w:space="0" w:color="FFFFFF"/>
            </w:tcBorders>
            <w:shd w:val="clear" w:color="000000" w:fill="003366"/>
            <w:noWrap/>
            <w:vAlign w:val="center"/>
            <w:hideMark/>
          </w:tcPr>
          <w:p w14:paraId="240C3C1B" w14:textId="77777777" w:rsidR="00C66639" w:rsidRPr="00CE7F4E" w:rsidRDefault="00C66639" w:rsidP="00AD491C">
            <w:pPr>
              <w:spacing w:before="0" w:line="240" w:lineRule="auto"/>
              <w:rPr>
                <w:rFonts w:ascii="Calibri" w:eastAsia="Times New Roman" w:hAnsi="Calibri" w:cs="Times New Roman"/>
                <w:b/>
                <w:bCs/>
                <w:color w:val="FFFFFF"/>
              </w:rPr>
            </w:pPr>
            <w:r w:rsidRPr="00CE7F4E">
              <w:rPr>
                <w:rFonts w:ascii="Calibri" w:eastAsia="Times New Roman" w:hAnsi="Calibri" w:cs="Times New Roman"/>
                <w:b/>
                <w:bCs/>
                <w:color w:val="FFFFFF"/>
              </w:rPr>
              <w:t>Timeframe</w:t>
            </w:r>
          </w:p>
        </w:tc>
        <w:tc>
          <w:tcPr>
            <w:tcW w:w="4500" w:type="dxa"/>
            <w:tcBorders>
              <w:top w:val="single" w:sz="12" w:space="0" w:color="0D0D0D" w:themeColor="text1" w:themeTint="F2"/>
              <w:left w:val="nil"/>
              <w:bottom w:val="single" w:sz="2" w:space="0" w:color="0D0D0D" w:themeColor="text1" w:themeTint="F2"/>
              <w:right w:val="single" w:sz="8" w:space="0" w:color="FFFFFF"/>
            </w:tcBorders>
            <w:shd w:val="clear" w:color="000000" w:fill="003366"/>
            <w:vAlign w:val="center"/>
            <w:hideMark/>
          </w:tcPr>
          <w:p w14:paraId="046A9122" w14:textId="77777777" w:rsidR="00C66639" w:rsidRPr="00CE7F4E" w:rsidRDefault="00C66639" w:rsidP="00AD491C">
            <w:pPr>
              <w:spacing w:before="0" w:line="240" w:lineRule="auto"/>
              <w:rPr>
                <w:rFonts w:ascii="Calibri" w:eastAsia="Times New Roman" w:hAnsi="Calibri" w:cs="Times New Roman"/>
                <w:b/>
                <w:bCs/>
                <w:color w:val="FFFFFF"/>
              </w:rPr>
            </w:pPr>
            <w:r w:rsidRPr="00CE7F4E">
              <w:rPr>
                <w:rFonts w:ascii="Calibri" w:eastAsia="Times New Roman" w:hAnsi="Calibri" w:cs="Times New Roman"/>
                <w:b/>
                <w:bCs/>
                <w:color w:val="FFFFFF"/>
              </w:rPr>
              <w:t>What to look for during Inspection</w:t>
            </w:r>
          </w:p>
        </w:tc>
        <w:tc>
          <w:tcPr>
            <w:tcW w:w="4230" w:type="dxa"/>
            <w:tcBorders>
              <w:top w:val="single" w:sz="12" w:space="0" w:color="0D0D0D" w:themeColor="text1" w:themeTint="F2"/>
              <w:left w:val="nil"/>
              <w:bottom w:val="single" w:sz="2" w:space="0" w:color="0D0D0D" w:themeColor="text1" w:themeTint="F2"/>
              <w:right w:val="single" w:sz="12" w:space="0" w:color="0D0D0D" w:themeColor="text1" w:themeTint="F2"/>
            </w:tcBorders>
            <w:shd w:val="clear" w:color="000000" w:fill="003366"/>
            <w:vAlign w:val="center"/>
            <w:hideMark/>
          </w:tcPr>
          <w:p w14:paraId="074E771C" w14:textId="77777777" w:rsidR="00C66639" w:rsidRPr="00CE7F4E" w:rsidRDefault="00C66639" w:rsidP="00AD491C">
            <w:pPr>
              <w:spacing w:before="0" w:line="240" w:lineRule="auto"/>
              <w:rPr>
                <w:rFonts w:ascii="Calibri" w:eastAsia="Times New Roman" w:hAnsi="Calibri" w:cs="Times New Roman"/>
                <w:b/>
                <w:bCs/>
                <w:color w:val="FFFFFF"/>
              </w:rPr>
            </w:pPr>
            <w:r>
              <w:rPr>
                <w:rFonts w:ascii="Calibri" w:eastAsia="Times New Roman" w:hAnsi="Calibri" w:cs="Times New Roman"/>
                <w:b/>
                <w:bCs/>
                <w:color w:val="FFFFFF"/>
              </w:rPr>
              <w:t>Maintenance</w:t>
            </w:r>
            <w:r w:rsidRPr="00013530">
              <w:rPr>
                <w:rFonts w:ascii="Andalus" w:eastAsia="Times New Roman" w:hAnsi="Andalus" w:cs="Andalus"/>
                <w:b/>
                <w:bCs/>
                <w:color w:val="FFFFFF"/>
                <w:vertAlign w:val="superscript"/>
              </w:rPr>
              <w:t>§</w:t>
            </w:r>
          </w:p>
        </w:tc>
      </w:tr>
      <w:tr w:rsidR="00C66639" w:rsidRPr="00CE7F4E" w14:paraId="27F9664B" w14:textId="77777777" w:rsidTr="00AD491C">
        <w:trPr>
          <w:trHeight w:val="315"/>
        </w:trPr>
        <w:tc>
          <w:tcPr>
            <w:tcW w:w="2085" w:type="dxa"/>
            <w:vMerge w:val="restart"/>
            <w:tcBorders>
              <w:top w:val="single" w:sz="2" w:space="0" w:color="0D0D0D" w:themeColor="text1" w:themeTint="F2"/>
              <w:left w:val="single" w:sz="12" w:space="0" w:color="0D0D0D" w:themeColor="text1" w:themeTint="F2"/>
              <w:right w:val="single" w:sz="2" w:space="0" w:color="0D0D0D" w:themeColor="text1" w:themeTint="F2"/>
            </w:tcBorders>
            <w:shd w:val="clear" w:color="auto" w:fill="auto"/>
            <w:vAlign w:val="center"/>
            <w:hideMark/>
          </w:tcPr>
          <w:p w14:paraId="637E6BD7" w14:textId="77777777" w:rsidR="00C66639" w:rsidRDefault="00C66639" w:rsidP="00AD491C">
            <w:pPr>
              <w:spacing w:before="0" w:line="240" w:lineRule="auto"/>
              <w:rPr>
                <w:rFonts w:ascii="Calibri" w:eastAsia="Times New Roman" w:hAnsi="Calibri" w:cs="Times New Roman"/>
                <w:b/>
                <w:bCs/>
                <w:color w:val="000000"/>
              </w:rPr>
            </w:pPr>
            <w:r>
              <w:rPr>
                <w:rFonts w:ascii="Calibri" w:eastAsia="Times New Roman" w:hAnsi="Calibri" w:cs="Times New Roman"/>
                <w:b/>
                <w:bCs/>
                <w:color w:val="000000"/>
              </w:rPr>
              <w:t>Source Area/</w:t>
            </w:r>
          </w:p>
          <w:p w14:paraId="03FC0315" w14:textId="77777777" w:rsidR="00C66639" w:rsidRPr="00CE7F4E" w:rsidRDefault="00C66639" w:rsidP="00AD491C">
            <w:pPr>
              <w:spacing w:before="0" w:line="240" w:lineRule="auto"/>
              <w:rPr>
                <w:rFonts w:ascii="Calibri" w:eastAsia="Times New Roman" w:hAnsi="Calibri" w:cs="Times New Roman"/>
                <w:b/>
                <w:bCs/>
                <w:color w:val="000000"/>
              </w:rPr>
            </w:pPr>
            <w:r w:rsidRPr="00CE7F4E">
              <w:rPr>
                <w:rFonts w:ascii="Calibri" w:eastAsia="Times New Roman" w:hAnsi="Calibri" w:cs="Times New Roman"/>
                <w:b/>
                <w:bCs/>
                <w:color w:val="000000"/>
              </w:rPr>
              <w:t>Collection Surface</w:t>
            </w:r>
            <w:r w:rsidRPr="00CE7F4E">
              <w:rPr>
                <w:rFonts w:ascii="Calibri" w:eastAsia="Times New Roman" w:hAnsi="Calibri" w:cs="Times New Roman"/>
                <w:color w:val="000000"/>
              </w:rPr>
              <w:t> </w:t>
            </w:r>
          </w:p>
        </w:tc>
        <w:tc>
          <w:tcPr>
            <w:tcW w:w="2430" w:type="dxa"/>
            <w:vMerge w:val="restart"/>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noWrap/>
            <w:vAlign w:val="center"/>
            <w:hideMark/>
          </w:tcPr>
          <w:p w14:paraId="760EE649"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Annually</w:t>
            </w:r>
          </w:p>
        </w:tc>
        <w:tc>
          <w:tcPr>
            <w:tcW w:w="450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34A57E6C" w14:textId="77777777" w:rsidR="00C66639" w:rsidRPr="00CE7F4E" w:rsidRDefault="00C66639" w:rsidP="00AD491C">
            <w:pPr>
              <w:spacing w:before="0" w:line="240" w:lineRule="auto"/>
              <w:rPr>
                <w:rFonts w:ascii="Times New Roman" w:eastAsia="Times New Roman" w:hAnsi="Times New Roman" w:cs="Times New Roman"/>
                <w:color w:val="000000"/>
                <w:sz w:val="24"/>
                <w:szCs w:val="24"/>
              </w:rPr>
            </w:pPr>
            <w:r w:rsidRPr="00CE7F4E">
              <w:rPr>
                <w:rFonts w:ascii="Calibri" w:eastAsia="Times New Roman" w:hAnsi="Calibri" w:cs="Times New Roman"/>
                <w:color w:val="000000"/>
                <w:sz w:val="20"/>
                <w:szCs w:val="20"/>
              </w:rPr>
              <w:t>Changes in land use or land disturbance</w:t>
            </w:r>
          </w:p>
        </w:tc>
        <w:tc>
          <w:tcPr>
            <w:tcW w:w="4230" w:type="dxa"/>
            <w:vMerge w:val="restart"/>
            <w:tcBorders>
              <w:top w:val="single" w:sz="2" w:space="0" w:color="0D0D0D" w:themeColor="text1" w:themeTint="F2"/>
              <w:left w:val="single" w:sz="2" w:space="0" w:color="0D0D0D" w:themeColor="text1" w:themeTint="F2"/>
              <w:right w:val="single" w:sz="12" w:space="0" w:color="0D0D0D" w:themeColor="text1" w:themeTint="F2"/>
            </w:tcBorders>
            <w:shd w:val="clear" w:color="auto" w:fill="auto"/>
            <w:vAlign w:val="center"/>
            <w:hideMark/>
          </w:tcPr>
          <w:p w14:paraId="4BEFD178" w14:textId="77777777" w:rsidR="00C66639" w:rsidRPr="00CE7F4E" w:rsidRDefault="00C66639" w:rsidP="00AD491C">
            <w:pPr>
              <w:spacing w:before="0" w:line="240" w:lineRule="auto"/>
              <w:ind w:firstLineChars="300" w:firstLine="600"/>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 </w:t>
            </w:r>
          </w:p>
          <w:p w14:paraId="4A43D96F"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 xml:space="preserve">Implement source control BMPs as needed to </w:t>
            </w:r>
            <w:r>
              <w:rPr>
                <w:rFonts w:ascii="Calibri" w:eastAsia="Times New Roman" w:hAnsi="Calibri" w:cs="Times New Roman"/>
                <w:color w:val="000000"/>
                <w:sz w:val="20"/>
                <w:szCs w:val="20"/>
              </w:rPr>
              <w:t>help meet</w:t>
            </w:r>
            <w:r w:rsidRPr="00CE7F4E">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pre-storage water quality</w:t>
            </w:r>
            <w:r w:rsidRPr="00CE7F4E">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targets</w:t>
            </w:r>
          </w:p>
        </w:tc>
      </w:tr>
      <w:tr w:rsidR="00C66639" w:rsidRPr="00CE7F4E" w14:paraId="0BF8A482" w14:textId="77777777" w:rsidTr="00AD491C">
        <w:trPr>
          <w:trHeight w:val="570"/>
        </w:trPr>
        <w:tc>
          <w:tcPr>
            <w:tcW w:w="2085" w:type="dxa"/>
            <w:vMerge/>
            <w:tcBorders>
              <w:left w:val="single" w:sz="12" w:space="0" w:color="0D0D0D" w:themeColor="text1" w:themeTint="F2"/>
              <w:right w:val="single" w:sz="2" w:space="0" w:color="0D0D0D" w:themeColor="text1" w:themeTint="F2"/>
            </w:tcBorders>
            <w:shd w:val="clear" w:color="auto" w:fill="auto"/>
            <w:vAlign w:val="center"/>
          </w:tcPr>
          <w:p w14:paraId="25D62576"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vMerge/>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367EE05"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c>
          <w:tcPr>
            <w:tcW w:w="450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6522FA99" w14:textId="77777777" w:rsidR="00C66639" w:rsidRPr="00CE7F4E" w:rsidRDefault="00C66639" w:rsidP="00467FBB">
            <w:pPr>
              <w:spacing w:before="0" w:line="240" w:lineRule="auto"/>
              <w:rPr>
                <w:rFonts w:ascii="Times New Roman" w:eastAsia="Times New Roman" w:hAnsi="Times New Roman" w:cs="Times New Roman"/>
                <w:color w:val="000000"/>
                <w:sz w:val="24"/>
                <w:szCs w:val="24"/>
              </w:rPr>
            </w:pPr>
            <w:r w:rsidRPr="00CE7F4E">
              <w:rPr>
                <w:rFonts w:ascii="Calibri" w:eastAsia="Times New Roman" w:hAnsi="Calibri" w:cs="Times New Roman"/>
                <w:color w:val="000000"/>
                <w:sz w:val="20"/>
                <w:szCs w:val="20"/>
              </w:rPr>
              <w:t xml:space="preserve">Pollution </w:t>
            </w:r>
            <w:hyperlink r:id="rId16" w:history="1">
              <w:r w:rsidRPr="00467FBB">
                <w:rPr>
                  <w:rStyle w:val="Hyperlink"/>
                  <w:rFonts w:ascii="Calibri" w:eastAsia="Times New Roman" w:hAnsi="Calibri" w:cs="Times New Roman"/>
                  <w:sz w:val="20"/>
                  <w:szCs w:val="20"/>
                </w:rPr>
                <w:t>hot spots</w:t>
              </w:r>
            </w:hyperlink>
          </w:p>
        </w:tc>
        <w:tc>
          <w:tcPr>
            <w:tcW w:w="4230" w:type="dxa"/>
            <w:vMerge/>
            <w:tcBorders>
              <w:left w:val="single" w:sz="2" w:space="0" w:color="0D0D0D" w:themeColor="text1" w:themeTint="F2"/>
              <w:bottom w:val="single" w:sz="2" w:space="0" w:color="0D0D0D" w:themeColor="text1" w:themeTint="F2"/>
              <w:right w:val="single" w:sz="12" w:space="0" w:color="0D0D0D" w:themeColor="text1" w:themeTint="F2"/>
            </w:tcBorders>
            <w:shd w:val="clear" w:color="auto" w:fill="auto"/>
            <w:vAlign w:val="center"/>
            <w:hideMark/>
          </w:tcPr>
          <w:p w14:paraId="09F4B60C"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r>
      <w:tr w:rsidR="00C66639" w:rsidRPr="00CE7F4E" w14:paraId="4F707ECB" w14:textId="77777777" w:rsidTr="00AD491C">
        <w:trPr>
          <w:trHeight w:val="315"/>
        </w:trPr>
        <w:tc>
          <w:tcPr>
            <w:tcW w:w="2085" w:type="dxa"/>
            <w:vMerge/>
            <w:tcBorders>
              <w:left w:val="single" w:sz="12" w:space="0" w:color="0D0D0D" w:themeColor="text1" w:themeTint="F2"/>
              <w:right w:val="single" w:sz="2" w:space="0" w:color="0D0D0D" w:themeColor="text1" w:themeTint="F2"/>
            </w:tcBorders>
            <w:shd w:val="clear" w:color="auto" w:fill="auto"/>
            <w:vAlign w:val="center"/>
            <w:hideMark/>
          </w:tcPr>
          <w:p w14:paraId="5CCBC0E7" w14:textId="77777777" w:rsidR="00C66639" w:rsidRPr="00CE7F4E" w:rsidRDefault="00C66639" w:rsidP="00AD491C">
            <w:pPr>
              <w:spacing w:before="0" w:line="240" w:lineRule="auto"/>
              <w:rPr>
                <w:rFonts w:ascii="Calibri" w:eastAsia="Times New Roman" w:hAnsi="Calibri" w:cs="Times New Roman"/>
                <w:color w:val="000000"/>
              </w:rPr>
            </w:pPr>
          </w:p>
        </w:tc>
        <w:tc>
          <w:tcPr>
            <w:tcW w:w="2430" w:type="dxa"/>
            <w:vMerge/>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FB4482B"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c>
          <w:tcPr>
            <w:tcW w:w="450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124162D4" w14:textId="77777777" w:rsidR="00C66639" w:rsidRPr="00CE7F4E" w:rsidRDefault="00C66639" w:rsidP="00AD491C">
            <w:pPr>
              <w:spacing w:before="0" w:line="240" w:lineRule="auto"/>
              <w:rPr>
                <w:rFonts w:ascii="Times New Roman" w:eastAsia="Times New Roman" w:hAnsi="Times New Roman" w:cs="Times New Roman"/>
                <w:color w:val="000000"/>
                <w:sz w:val="24"/>
                <w:szCs w:val="24"/>
              </w:rPr>
            </w:pPr>
            <w:r w:rsidRPr="00CE7F4E">
              <w:rPr>
                <w:rFonts w:ascii="Calibri" w:eastAsia="Times New Roman" w:hAnsi="Calibri" w:cs="Times New Roman"/>
                <w:color w:val="000000"/>
                <w:sz w:val="20"/>
                <w:szCs w:val="20"/>
              </w:rPr>
              <w:t>Damage to roofing materials</w:t>
            </w:r>
          </w:p>
        </w:tc>
        <w:tc>
          <w:tcPr>
            <w:tcW w:w="4230" w:type="dxa"/>
            <w:tcBorders>
              <w:top w:val="single" w:sz="2" w:space="0" w:color="0D0D0D" w:themeColor="text1" w:themeTint="F2"/>
              <w:left w:val="single" w:sz="2" w:space="0" w:color="0D0D0D" w:themeColor="text1" w:themeTint="F2"/>
              <w:bottom w:val="single" w:sz="2" w:space="0" w:color="0D0D0D" w:themeColor="text1" w:themeTint="F2"/>
              <w:right w:val="single" w:sz="12" w:space="0" w:color="0D0D0D" w:themeColor="text1" w:themeTint="F2"/>
            </w:tcBorders>
            <w:shd w:val="clear" w:color="auto" w:fill="auto"/>
            <w:vAlign w:val="center"/>
            <w:hideMark/>
          </w:tcPr>
          <w:p w14:paraId="7179243F"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Repair as needed</w:t>
            </w:r>
          </w:p>
        </w:tc>
      </w:tr>
      <w:tr w:rsidR="00C66639" w:rsidRPr="00CE7F4E" w14:paraId="1BF8F287" w14:textId="77777777" w:rsidTr="00AD491C">
        <w:trPr>
          <w:trHeight w:val="315"/>
        </w:trPr>
        <w:tc>
          <w:tcPr>
            <w:tcW w:w="2085" w:type="dxa"/>
            <w:vMerge/>
            <w:tcBorders>
              <w:left w:val="single" w:sz="12" w:space="0" w:color="0D0D0D" w:themeColor="text1" w:themeTint="F2"/>
              <w:right w:val="single" w:sz="2" w:space="0" w:color="0D0D0D" w:themeColor="text1" w:themeTint="F2"/>
            </w:tcBorders>
            <w:shd w:val="clear" w:color="auto" w:fill="auto"/>
            <w:vAlign w:val="center"/>
            <w:hideMark/>
          </w:tcPr>
          <w:p w14:paraId="29BD1FF8" w14:textId="77777777" w:rsidR="00C66639" w:rsidRPr="00CE7F4E" w:rsidRDefault="00C66639" w:rsidP="00AD491C">
            <w:pPr>
              <w:spacing w:before="0" w:line="240" w:lineRule="auto"/>
              <w:rPr>
                <w:rFonts w:ascii="Calibri" w:eastAsia="Times New Roman" w:hAnsi="Calibri" w:cs="Times New Roman"/>
                <w:color w:val="000000"/>
              </w:rPr>
            </w:pPr>
          </w:p>
        </w:tc>
        <w:tc>
          <w:tcPr>
            <w:tcW w:w="2430" w:type="dxa"/>
            <w:vMerge/>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78027FC"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c>
          <w:tcPr>
            <w:tcW w:w="450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6A8AE5E8" w14:textId="77777777" w:rsidR="00C66639" w:rsidRPr="00CE7F4E" w:rsidRDefault="00C66639" w:rsidP="00AD491C">
            <w:pPr>
              <w:spacing w:before="0" w:line="240" w:lineRule="auto"/>
              <w:rPr>
                <w:rFonts w:ascii="Times New Roman" w:eastAsia="Times New Roman" w:hAnsi="Times New Roman" w:cs="Times New Roman"/>
                <w:color w:val="000000"/>
                <w:sz w:val="24"/>
                <w:szCs w:val="24"/>
              </w:rPr>
            </w:pPr>
            <w:r w:rsidRPr="00CE7F4E">
              <w:rPr>
                <w:rFonts w:ascii="Calibri" w:eastAsia="Times New Roman" w:hAnsi="Calibri" w:cs="Times New Roman"/>
                <w:color w:val="000000"/>
                <w:sz w:val="20"/>
                <w:szCs w:val="20"/>
              </w:rPr>
              <w:t>Overhanging branches</w:t>
            </w:r>
          </w:p>
        </w:tc>
        <w:tc>
          <w:tcPr>
            <w:tcW w:w="4230" w:type="dxa"/>
            <w:tcBorders>
              <w:top w:val="single" w:sz="2" w:space="0" w:color="0D0D0D" w:themeColor="text1" w:themeTint="F2"/>
              <w:left w:val="single" w:sz="2" w:space="0" w:color="0D0D0D" w:themeColor="text1" w:themeTint="F2"/>
              <w:bottom w:val="single" w:sz="2" w:space="0" w:color="0D0D0D" w:themeColor="text1" w:themeTint="F2"/>
              <w:right w:val="single" w:sz="12" w:space="0" w:color="0D0D0D" w:themeColor="text1" w:themeTint="F2"/>
            </w:tcBorders>
            <w:shd w:val="clear" w:color="auto" w:fill="auto"/>
            <w:vAlign w:val="center"/>
            <w:hideMark/>
          </w:tcPr>
          <w:p w14:paraId="6DA2DCAE"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Trim overhanging branches</w:t>
            </w:r>
          </w:p>
        </w:tc>
      </w:tr>
      <w:tr w:rsidR="00C66639" w:rsidRPr="00CE7F4E" w14:paraId="046A259A" w14:textId="77777777" w:rsidTr="00AD491C">
        <w:trPr>
          <w:trHeight w:val="510"/>
        </w:trPr>
        <w:tc>
          <w:tcPr>
            <w:tcW w:w="2085" w:type="dxa"/>
            <w:vMerge/>
            <w:tcBorders>
              <w:left w:val="single" w:sz="12" w:space="0" w:color="0D0D0D" w:themeColor="text1" w:themeTint="F2"/>
              <w:right w:val="single" w:sz="2" w:space="0" w:color="0D0D0D" w:themeColor="text1" w:themeTint="F2"/>
            </w:tcBorders>
            <w:shd w:val="clear" w:color="auto" w:fill="auto"/>
            <w:vAlign w:val="center"/>
            <w:hideMark/>
          </w:tcPr>
          <w:p w14:paraId="387CED80" w14:textId="77777777" w:rsidR="00C66639" w:rsidRPr="00CE7F4E" w:rsidRDefault="00C66639" w:rsidP="00AD491C">
            <w:pPr>
              <w:spacing w:before="0" w:line="240" w:lineRule="auto"/>
              <w:rPr>
                <w:rFonts w:ascii="Calibri" w:eastAsia="Times New Roman" w:hAnsi="Calibri" w:cs="Times New Roman"/>
                <w:color w:val="000000"/>
              </w:rPr>
            </w:pPr>
          </w:p>
        </w:tc>
        <w:tc>
          <w:tcPr>
            <w:tcW w:w="2430" w:type="dxa"/>
            <w:vMerge/>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BB013C7"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c>
          <w:tcPr>
            <w:tcW w:w="450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1CF38FB0" w14:textId="77777777" w:rsidR="00C66639" w:rsidRPr="00CE7F4E" w:rsidRDefault="00C66639" w:rsidP="00AD491C">
            <w:pPr>
              <w:spacing w:before="0" w:line="240" w:lineRule="auto"/>
              <w:rPr>
                <w:rFonts w:ascii="Times New Roman" w:eastAsia="Times New Roman" w:hAnsi="Times New Roman" w:cs="Times New Roman"/>
                <w:color w:val="000000"/>
                <w:sz w:val="24"/>
                <w:szCs w:val="24"/>
              </w:rPr>
            </w:pPr>
            <w:r w:rsidRPr="00CE7F4E">
              <w:rPr>
                <w:rFonts w:ascii="Calibri" w:eastAsia="Times New Roman" w:hAnsi="Calibri" w:cs="Times New Roman"/>
                <w:color w:val="000000"/>
                <w:sz w:val="20"/>
                <w:szCs w:val="20"/>
              </w:rPr>
              <w:t>Nests or other evidence of animal activity</w:t>
            </w:r>
          </w:p>
        </w:tc>
        <w:tc>
          <w:tcPr>
            <w:tcW w:w="4230" w:type="dxa"/>
            <w:tcBorders>
              <w:top w:val="single" w:sz="2" w:space="0" w:color="0D0D0D" w:themeColor="text1" w:themeTint="F2"/>
              <w:left w:val="single" w:sz="2" w:space="0" w:color="0D0D0D" w:themeColor="text1" w:themeTint="F2"/>
              <w:bottom w:val="single" w:sz="2" w:space="0" w:color="0D0D0D" w:themeColor="text1" w:themeTint="F2"/>
              <w:right w:val="single" w:sz="12" w:space="0" w:color="0D0D0D" w:themeColor="text1" w:themeTint="F2"/>
            </w:tcBorders>
            <w:shd w:val="clear" w:color="auto" w:fill="auto"/>
            <w:vAlign w:val="center"/>
            <w:hideMark/>
          </w:tcPr>
          <w:p w14:paraId="46DC16F9"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Remove nests and implement addition</w:t>
            </w:r>
            <w:r>
              <w:rPr>
                <w:rFonts w:ascii="Calibri" w:eastAsia="Times New Roman" w:hAnsi="Calibri" w:cs="Times New Roman"/>
                <w:color w:val="000000"/>
                <w:sz w:val="20"/>
                <w:szCs w:val="20"/>
              </w:rPr>
              <w:t>al</w:t>
            </w:r>
            <w:r w:rsidRPr="00CE7F4E">
              <w:rPr>
                <w:rFonts w:ascii="Calibri" w:eastAsia="Times New Roman" w:hAnsi="Calibri" w:cs="Times New Roman"/>
                <w:color w:val="000000"/>
                <w:sz w:val="20"/>
                <w:szCs w:val="20"/>
              </w:rPr>
              <w:t xml:space="preserve"> measure</w:t>
            </w:r>
            <w:r>
              <w:rPr>
                <w:rFonts w:ascii="Calibri" w:eastAsia="Times New Roman" w:hAnsi="Calibri" w:cs="Times New Roman"/>
                <w:color w:val="000000"/>
                <w:sz w:val="20"/>
                <w:szCs w:val="20"/>
              </w:rPr>
              <w:t>s to discourage animal activity</w:t>
            </w:r>
          </w:p>
        </w:tc>
      </w:tr>
      <w:tr w:rsidR="00C66639" w:rsidRPr="00CE7F4E" w14:paraId="58C8149F" w14:textId="77777777" w:rsidTr="00AD491C">
        <w:trPr>
          <w:trHeight w:val="525"/>
        </w:trPr>
        <w:tc>
          <w:tcPr>
            <w:tcW w:w="2085" w:type="dxa"/>
            <w:vMerge/>
            <w:tcBorders>
              <w:left w:val="single" w:sz="12" w:space="0" w:color="0D0D0D" w:themeColor="text1" w:themeTint="F2"/>
              <w:bottom w:val="single" w:sz="12" w:space="0" w:color="0D0D0D" w:themeColor="text1" w:themeTint="F2"/>
              <w:right w:val="single" w:sz="2" w:space="0" w:color="0D0D0D" w:themeColor="text1" w:themeTint="F2"/>
            </w:tcBorders>
            <w:shd w:val="clear" w:color="auto" w:fill="auto"/>
            <w:vAlign w:val="center"/>
            <w:hideMark/>
          </w:tcPr>
          <w:p w14:paraId="773141EF" w14:textId="77777777" w:rsidR="00C66639" w:rsidRPr="00CE7F4E" w:rsidRDefault="00C66639" w:rsidP="00AD491C">
            <w:pPr>
              <w:spacing w:before="0" w:line="240" w:lineRule="auto"/>
              <w:rPr>
                <w:rFonts w:ascii="Calibri" w:eastAsia="Times New Roman" w:hAnsi="Calibri" w:cs="Times New Roman"/>
                <w:color w:val="000000"/>
              </w:rPr>
            </w:pPr>
          </w:p>
        </w:tc>
        <w:tc>
          <w:tcPr>
            <w:tcW w:w="2430" w:type="dxa"/>
            <w:tcBorders>
              <w:top w:val="single" w:sz="2" w:space="0" w:color="0D0D0D" w:themeColor="text1" w:themeTint="F2"/>
              <w:left w:val="single" w:sz="2" w:space="0" w:color="0D0D0D" w:themeColor="text1" w:themeTint="F2"/>
              <w:bottom w:val="single" w:sz="12" w:space="0" w:color="0D0D0D" w:themeColor="text1" w:themeTint="F2"/>
              <w:right w:val="single" w:sz="2" w:space="0" w:color="0D0D0D" w:themeColor="text1" w:themeTint="F2"/>
            </w:tcBorders>
            <w:shd w:val="clear" w:color="auto" w:fill="auto"/>
            <w:noWrap/>
            <w:vAlign w:val="center"/>
            <w:hideMark/>
          </w:tcPr>
          <w:p w14:paraId="37BB687C"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Monthly or as needed</w:t>
            </w:r>
          </w:p>
        </w:tc>
        <w:tc>
          <w:tcPr>
            <w:tcW w:w="4500" w:type="dxa"/>
            <w:tcBorders>
              <w:top w:val="single" w:sz="2" w:space="0" w:color="0D0D0D" w:themeColor="text1" w:themeTint="F2"/>
              <w:left w:val="single" w:sz="2" w:space="0" w:color="0D0D0D" w:themeColor="text1" w:themeTint="F2"/>
              <w:bottom w:val="single" w:sz="12" w:space="0" w:color="0D0D0D" w:themeColor="text1" w:themeTint="F2"/>
              <w:right w:val="single" w:sz="2" w:space="0" w:color="0D0D0D" w:themeColor="text1" w:themeTint="F2"/>
            </w:tcBorders>
            <w:shd w:val="clear" w:color="auto" w:fill="auto"/>
            <w:vAlign w:val="center"/>
            <w:hideMark/>
          </w:tcPr>
          <w:p w14:paraId="2BA41DDD" w14:textId="77777777" w:rsidR="00C66639" w:rsidRPr="00CE7F4E" w:rsidRDefault="00C66639" w:rsidP="00AD491C">
            <w:pPr>
              <w:spacing w:before="0" w:line="240" w:lineRule="auto"/>
              <w:rPr>
                <w:rFonts w:ascii="Times New Roman" w:eastAsia="Times New Roman" w:hAnsi="Times New Roman" w:cs="Times New Roman"/>
                <w:color w:val="000000"/>
                <w:sz w:val="24"/>
                <w:szCs w:val="24"/>
              </w:rPr>
            </w:pPr>
            <w:r w:rsidRPr="00CE7F4E">
              <w:rPr>
                <w:rFonts w:ascii="Calibri" w:eastAsia="Times New Roman" w:hAnsi="Calibri" w:cs="Times New Roman"/>
                <w:color w:val="000000"/>
                <w:sz w:val="20"/>
                <w:szCs w:val="20"/>
              </w:rPr>
              <w:t xml:space="preserve">General condition of pavement </w:t>
            </w:r>
          </w:p>
        </w:tc>
        <w:tc>
          <w:tcPr>
            <w:tcW w:w="4230" w:type="dxa"/>
            <w:tcBorders>
              <w:top w:val="single" w:sz="2" w:space="0" w:color="0D0D0D" w:themeColor="text1" w:themeTint="F2"/>
              <w:left w:val="single" w:sz="2" w:space="0" w:color="0D0D0D" w:themeColor="text1" w:themeTint="F2"/>
              <w:bottom w:val="single" w:sz="12" w:space="0" w:color="0D0D0D" w:themeColor="text1" w:themeTint="F2"/>
              <w:right w:val="single" w:sz="12" w:space="0" w:color="0D0D0D" w:themeColor="text1" w:themeTint="F2"/>
            </w:tcBorders>
            <w:shd w:val="clear" w:color="auto" w:fill="auto"/>
            <w:vAlign w:val="center"/>
            <w:hideMark/>
          </w:tcPr>
          <w:p w14:paraId="521A5F55"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Adjust street sweeping schedule as needed to maintain clean pavement</w:t>
            </w:r>
          </w:p>
        </w:tc>
      </w:tr>
      <w:tr w:rsidR="00C66639" w:rsidRPr="00CE7F4E" w14:paraId="79651EB5" w14:textId="77777777" w:rsidTr="00AD491C">
        <w:trPr>
          <w:trHeight w:val="585"/>
        </w:trPr>
        <w:tc>
          <w:tcPr>
            <w:tcW w:w="2085" w:type="dxa"/>
            <w:vMerge w:val="restart"/>
            <w:tcBorders>
              <w:top w:val="single" w:sz="12" w:space="0" w:color="0D0D0D" w:themeColor="text1" w:themeTint="F2"/>
              <w:left w:val="single" w:sz="12" w:space="0" w:color="0D0D0D" w:themeColor="text1" w:themeTint="F2"/>
              <w:bottom w:val="single" w:sz="2" w:space="0" w:color="0D0D0D" w:themeColor="text1" w:themeTint="F2"/>
              <w:right w:val="single" w:sz="2" w:space="0" w:color="0D0D0D" w:themeColor="text1" w:themeTint="F2"/>
            </w:tcBorders>
            <w:shd w:val="clear" w:color="000000" w:fill="F2F2F2"/>
            <w:vAlign w:val="center"/>
            <w:hideMark/>
          </w:tcPr>
          <w:p w14:paraId="0ECC0250" w14:textId="77777777" w:rsidR="00C66639" w:rsidRPr="00CE7F4E" w:rsidRDefault="00C66639" w:rsidP="00AD491C">
            <w:pPr>
              <w:spacing w:before="0" w:line="240" w:lineRule="auto"/>
              <w:rPr>
                <w:rFonts w:ascii="Calibri" w:eastAsia="Times New Roman" w:hAnsi="Calibri" w:cs="Times New Roman"/>
                <w:b/>
                <w:bCs/>
                <w:color w:val="000000"/>
              </w:rPr>
            </w:pPr>
            <w:r w:rsidRPr="00CE7F4E">
              <w:rPr>
                <w:rFonts w:ascii="Calibri" w:eastAsia="Times New Roman" w:hAnsi="Calibri" w:cs="Times New Roman"/>
                <w:b/>
                <w:bCs/>
                <w:color w:val="000000"/>
              </w:rPr>
              <w:t>Collection System</w:t>
            </w:r>
          </w:p>
        </w:tc>
        <w:tc>
          <w:tcPr>
            <w:tcW w:w="2430" w:type="dxa"/>
            <w:vMerge w:val="restart"/>
            <w:tcBorders>
              <w:top w:val="single" w:sz="12" w:space="0" w:color="0D0D0D" w:themeColor="text1" w:themeTint="F2"/>
              <w:left w:val="single" w:sz="2" w:space="0" w:color="0D0D0D" w:themeColor="text1" w:themeTint="F2"/>
              <w:right w:val="single" w:sz="2" w:space="0" w:color="0D0D0D" w:themeColor="text1" w:themeTint="F2"/>
            </w:tcBorders>
            <w:shd w:val="clear" w:color="000000" w:fill="F2F2F2"/>
            <w:noWrap/>
            <w:vAlign w:val="center"/>
            <w:hideMark/>
          </w:tcPr>
          <w:p w14:paraId="438175C7" w14:textId="77777777" w:rsidR="00C66639" w:rsidRPr="00CE7F4E" w:rsidRDefault="00C66639" w:rsidP="00AD491C">
            <w:pPr>
              <w:spacing w:before="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Spring startup and fall</w:t>
            </w:r>
          </w:p>
        </w:tc>
        <w:tc>
          <w:tcPr>
            <w:tcW w:w="4500" w:type="dxa"/>
            <w:tcBorders>
              <w:top w:val="single" w:sz="12" w:space="0" w:color="0D0D0D" w:themeColor="text1" w:themeTint="F2"/>
              <w:left w:val="single" w:sz="2" w:space="0" w:color="0D0D0D" w:themeColor="text1" w:themeTint="F2"/>
              <w:bottom w:val="single" w:sz="2" w:space="0" w:color="0D0D0D" w:themeColor="text1" w:themeTint="F2"/>
              <w:right w:val="single" w:sz="8" w:space="0" w:color="0D0D0D" w:themeColor="text1" w:themeTint="F2"/>
            </w:tcBorders>
            <w:shd w:val="clear" w:color="000000" w:fill="F2F2F2"/>
            <w:vAlign w:val="center"/>
            <w:hideMark/>
          </w:tcPr>
          <w:p w14:paraId="58902E68" w14:textId="77777777" w:rsidR="00C66639" w:rsidRPr="00CE7F4E" w:rsidRDefault="00C66639" w:rsidP="00AD491C">
            <w:pPr>
              <w:spacing w:before="0" w:line="240" w:lineRule="auto"/>
              <w:rPr>
                <w:rFonts w:ascii="Times New Roman" w:eastAsia="Times New Roman" w:hAnsi="Times New Roman" w:cs="Times New Roman"/>
                <w:color w:val="000000"/>
                <w:sz w:val="24"/>
                <w:szCs w:val="24"/>
              </w:rPr>
            </w:pPr>
            <w:r w:rsidRPr="00CE7F4E">
              <w:rPr>
                <w:rFonts w:ascii="Calibri" w:eastAsia="Times New Roman" w:hAnsi="Calibri" w:cs="Times New Roman"/>
                <w:color w:val="000000"/>
                <w:sz w:val="20"/>
                <w:szCs w:val="20"/>
              </w:rPr>
              <w:t xml:space="preserve">General condition of gutters, downspouts, and conveyances </w:t>
            </w:r>
          </w:p>
        </w:tc>
        <w:tc>
          <w:tcPr>
            <w:tcW w:w="4230" w:type="dxa"/>
            <w:vMerge w:val="restart"/>
            <w:tcBorders>
              <w:top w:val="single" w:sz="12" w:space="0" w:color="0D0D0D" w:themeColor="text1" w:themeTint="F2"/>
              <w:left w:val="single" w:sz="8" w:space="0" w:color="0D0D0D" w:themeColor="text1" w:themeTint="F2"/>
              <w:bottom w:val="single" w:sz="8" w:space="0" w:color="0D0D0D" w:themeColor="text1" w:themeTint="F2"/>
              <w:right w:val="single" w:sz="12" w:space="0" w:color="0D0D0D" w:themeColor="text1" w:themeTint="F2"/>
            </w:tcBorders>
            <w:shd w:val="clear" w:color="000000" w:fill="F2F2F2"/>
            <w:vAlign w:val="center"/>
            <w:hideMark/>
          </w:tcPr>
          <w:p w14:paraId="2E5120D4" w14:textId="77777777" w:rsidR="00C66639" w:rsidRPr="00CE7F4E" w:rsidRDefault="00C66639" w:rsidP="00AD491C">
            <w:pPr>
              <w:spacing w:before="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C</w:t>
            </w:r>
            <w:r w:rsidRPr="00265156">
              <w:rPr>
                <w:rFonts w:ascii="Calibri" w:eastAsia="Times New Roman" w:hAnsi="Calibri" w:cs="Times New Roman"/>
                <w:color w:val="000000"/>
                <w:sz w:val="20"/>
                <w:szCs w:val="20"/>
              </w:rPr>
              <w:t>lean accumulated debris in fall prior to winter operations or seasonal shut-down</w:t>
            </w:r>
            <w:r>
              <w:rPr>
                <w:rFonts w:ascii="Calibri" w:eastAsia="Times New Roman" w:hAnsi="Calibri" w:cs="Times New Roman"/>
                <w:color w:val="000000"/>
                <w:sz w:val="20"/>
                <w:szCs w:val="20"/>
              </w:rPr>
              <w:t>, and as needed.</w:t>
            </w:r>
          </w:p>
        </w:tc>
      </w:tr>
      <w:tr w:rsidR="00C66639" w:rsidRPr="00CE7F4E" w14:paraId="1E082B18" w14:textId="77777777" w:rsidTr="00AD491C">
        <w:trPr>
          <w:trHeight w:val="570"/>
        </w:trPr>
        <w:tc>
          <w:tcPr>
            <w:tcW w:w="2085" w:type="dxa"/>
            <w:vMerge/>
            <w:tcBorders>
              <w:top w:val="single" w:sz="2" w:space="0" w:color="0D0D0D" w:themeColor="text1" w:themeTint="F2"/>
              <w:left w:val="single" w:sz="12" w:space="0" w:color="0D0D0D" w:themeColor="text1" w:themeTint="F2"/>
              <w:bottom w:val="single" w:sz="2" w:space="0" w:color="0D0D0D" w:themeColor="text1" w:themeTint="F2"/>
              <w:right w:val="single" w:sz="2" w:space="0" w:color="0D0D0D" w:themeColor="text1" w:themeTint="F2"/>
            </w:tcBorders>
            <w:vAlign w:val="center"/>
            <w:hideMark/>
          </w:tcPr>
          <w:p w14:paraId="375800B6"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vMerge/>
            <w:tcBorders>
              <w:left w:val="single" w:sz="2" w:space="0" w:color="0D0D0D" w:themeColor="text1" w:themeTint="F2"/>
              <w:right w:val="single" w:sz="2" w:space="0" w:color="0D0D0D" w:themeColor="text1" w:themeTint="F2"/>
            </w:tcBorders>
            <w:shd w:val="clear" w:color="000000" w:fill="F2F2F2"/>
            <w:noWrap/>
            <w:vAlign w:val="center"/>
            <w:hideMark/>
          </w:tcPr>
          <w:p w14:paraId="462022CE"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c>
          <w:tcPr>
            <w:tcW w:w="4500" w:type="dxa"/>
            <w:tcBorders>
              <w:top w:val="single" w:sz="2" w:space="0" w:color="0D0D0D" w:themeColor="text1" w:themeTint="F2"/>
              <w:left w:val="single" w:sz="2" w:space="0" w:color="0D0D0D" w:themeColor="text1" w:themeTint="F2"/>
              <w:bottom w:val="single" w:sz="2" w:space="0" w:color="0D0D0D" w:themeColor="text1" w:themeTint="F2"/>
              <w:right w:val="single" w:sz="8" w:space="0" w:color="0D0D0D" w:themeColor="text1" w:themeTint="F2"/>
            </w:tcBorders>
            <w:shd w:val="clear" w:color="000000" w:fill="F2F2F2"/>
            <w:vAlign w:val="center"/>
            <w:hideMark/>
          </w:tcPr>
          <w:p w14:paraId="59E406C3" w14:textId="77777777" w:rsidR="00C66639" w:rsidRPr="00CE7F4E" w:rsidRDefault="00C66639" w:rsidP="00AD491C">
            <w:pPr>
              <w:spacing w:before="0" w:line="240" w:lineRule="auto"/>
              <w:rPr>
                <w:rFonts w:ascii="Times New Roman" w:eastAsia="Times New Roman" w:hAnsi="Times New Roman" w:cs="Times New Roman"/>
                <w:color w:val="000000"/>
                <w:sz w:val="24"/>
                <w:szCs w:val="24"/>
              </w:rPr>
            </w:pPr>
            <w:r w:rsidRPr="00CE7F4E">
              <w:rPr>
                <w:rFonts w:ascii="Calibri" w:eastAsia="Times New Roman" w:hAnsi="Calibri" w:cs="Times New Roman"/>
                <w:color w:val="000000"/>
                <w:sz w:val="20"/>
                <w:szCs w:val="20"/>
              </w:rPr>
              <w:t>Debris clogging inlets, gutters, downspouts, and other conveyances</w:t>
            </w:r>
          </w:p>
        </w:tc>
        <w:tc>
          <w:tcPr>
            <w:tcW w:w="4230" w:type="dxa"/>
            <w:vMerge/>
            <w:tcBorders>
              <w:top w:val="single" w:sz="8" w:space="0" w:color="0D0D0D" w:themeColor="text1" w:themeTint="F2"/>
              <w:left w:val="single" w:sz="8" w:space="0" w:color="0D0D0D" w:themeColor="text1" w:themeTint="F2"/>
              <w:bottom w:val="single" w:sz="8" w:space="0" w:color="0D0D0D" w:themeColor="text1" w:themeTint="F2"/>
              <w:right w:val="single" w:sz="12" w:space="0" w:color="0D0D0D" w:themeColor="text1" w:themeTint="F2"/>
            </w:tcBorders>
            <w:shd w:val="clear" w:color="000000" w:fill="F2F2F2"/>
            <w:vAlign w:val="center"/>
            <w:hideMark/>
          </w:tcPr>
          <w:p w14:paraId="1BE43D16"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r>
      <w:tr w:rsidR="00C66639" w:rsidRPr="00CE7F4E" w14:paraId="082CB1D4" w14:textId="77777777" w:rsidTr="00AD491C">
        <w:trPr>
          <w:trHeight w:val="330"/>
        </w:trPr>
        <w:tc>
          <w:tcPr>
            <w:tcW w:w="2085" w:type="dxa"/>
            <w:vMerge/>
            <w:tcBorders>
              <w:top w:val="single" w:sz="2" w:space="0" w:color="0D0D0D" w:themeColor="text1" w:themeTint="F2"/>
              <w:left w:val="single" w:sz="12" w:space="0" w:color="0D0D0D" w:themeColor="text1" w:themeTint="F2"/>
              <w:bottom w:val="single" w:sz="2" w:space="0" w:color="0D0D0D" w:themeColor="text1" w:themeTint="F2"/>
              <w:right w:val="single" w:sz="2" w:space="0" w:color="0D0D0D" w:themeColor="text1" w:themeTint="F2"/>
            </w:tcBorders>
            <w:vAlign w:val="center"/>
            <w:hideMark/>
          </w:tcPr>
          <w:p w14:paraId="3A69F0BD"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vMerge/>
            <w:tcBorders>
              <w:left w:val="single" w:sz="2" w:space="0" w:color="0D0D0D" w:themeColor="text1" w:themeTint="F2"/>
              <w:bottom w:val="single" w:sz="2" w:space="0" w:color="0D0D0D" w:themeColor="text1" w:themeTint="F2"/>
              <w:right w:val="single" w:sz="2" w:space="0" w:color="0D0D0D" w:themeColor="text1" w:themeTint="F2"/>
            </w:tcBorders>
            <w:shd w:val="clear" w:color="000000" w:fill="F2F2F2"/>
            <w:noWrap/>
            <w:vAlign w:val="center"/>
            <w:hideMark/>
          </w:tcPr>
          <w:p w14:paraId="0D456545" w14:textId="77777777" w:rsidR="00C66639" w:rsidRPr="00CE7F4E" w:rsidRDefault="00C66639" w:rsidP="00AD491C">
            <w:pPr>
              <w:spacing w:before="0" w:line="240" w:lineRule="auto"/>
              <w:rPr>
                <w:rFonts w:ascii="Calibri" w:eastAsia="Times New Roman" w:hAnsi="Calibri" w:cs="Times New Roman"/>
                <w:color w:val="000000"/>
              </w:rPr>
            </w:pPr>
          </w:p>
        </w:tc>
        <w:tc>
          <w:tcPr>
            <w:tcW w:w="4500" w:type="dxa"/>
            <w:tcBorders>
              <w:top w:val="single" w:sz="2" w:space="0" w:color="0D0D0D" w:themeColor="text1" w:themeTint="F2"/>
              <w:left w:val="single" w:sz="2" w:space="0" w:color="0D0D0D" w:themeColor="text1" w:themeTint="F2"/>
              <w:bottom w:val="single" w:sz="2" w:space="0" w:color="0D0D0D" w:themeColor="text1" w:themeTint="F2"/>
              <w:right w:val="single" w:sz="8" w:space="0" w:color="0D0D0D" w:themeColor="text1" w:themeTint="F2"/>
            </w:tcBorders>
            <w:shd w:val="clear" w:color="000000" w:fill="F2F2F2"/>
            <w:vAlign w:val="center"/>
            <w:hideMark/>
          </w:tcPr>
          <w:p w14:paraId="3A4ABD0B" w14:textId="77777777" w:rsidR="00C66639" w:rsidRPr="00CE7F4E" w:rsidRDefault="00C66639" w:rsidP="00AD491C">
            <w:pPr>
              <w:spacing w:before="0" w:line="240" w:lineRule="auto"/>
              <w:rPr>
                <w:rFonts w:ascii="Times New Roman" w:eastAsia="Times New Roman" w:hAnsi="Times New Roman" w:cs="Times New Roman"/>
                <w:color w:val="000000"/>
                <w:sz w:val="24"/>
                <w:szCs w:val="24"/>
              </w:rPr>
            </w:pPr>
            <w:r w:rsidRPr="00CE7F4E">
              <w:rPr>
                <w:rFonts w:ascii="Calibri" w:eastAsia="Times New Roman" w:hAnsi="Calibri" w:cs="Times New Roman"/>
                <w:color w:val="000000"/>
                <w:sz w:val="20"/>
                <w:szCs w:val="20"/>
              </w:rPr>
              <w:t xml:space="preserve">Evidence of leaks at junctions or along conveyances </w:t>
            </w:r>
          </w:p>
        </w:tc>
        <w:tc>
          <w:tcPr>
            <w:tcW w:w="4230" w:type="dxa"/>
            <w:vMerge/>
            <w:tcBorders>
              <w:top w:val="single" w:sz="8" w:space="0" w:color="0D0D0D" w:themeColor="text1" w:themeTint="F2"/>
              <w:left w:val="single" w:sz="8" w:space="0" w:color="0D0D0D" w:themeColor="text1" w:themeTint="F2"/>
              <w:bottom w:val="single" w:sz="8" w:space="0" w:color="0D0D0D" w:themeColor="text1" w:themeTint="F2"/>
              <w:right w:val="single" w:sz="12" w:space="0" w:color="0D0D0D" w:themeColor="text1" w:themeTint="F2"/>
            </w:tcBorders>
            <w:shd w:val="clear" w:color="000000" w:fill="F2F2F2"/>
            <w:vAlign w:val="center"/>
            <w:hideMark/>
          </w:tcPr>
          <w:p w14:paraId="60431294" w14:textId="77777777" w:rsidR="00C66639" w:rsidRPr="00CE7F4E" w:rsidRDefault="00C66639" w:rsidP="00AD491C">
            <w:pPr>
              <w:spacing w:before="0" w:line="240" w:lineRule="auto"/>
              <w:rPr>
                <w:rFonts w:ascii="Times New Roman" w:eastAsia="Times New Roman" w:hAnsi="Times New Roman" w:cs="Times New Roman"/>
                <w:color w:val="000000"/>
                <w:sz w:val="24"/>
                <w:szCs w:val="24"/>
              </w:rPr>
            </w:pPr>
          </w:p>
        </w:tc>
      </w:tr>
      <w:tr w:rsidR="00C66639" w:rsidRPr="00CE7F4E" w14:paraId="17AAF746" w14:textId="77777777" w:rsidTr="00AD491C">
        <w:trPr>
          <w:trHeight w:val="570"/>
        </w:trPr>
        <w:tc>
          <w:tcPr>
            <w:tcW w:w="2085" w:type="dxa"/>
            <w:vMerge/>
            <w:tcBorders>
              <w:top w:val="single" w:sz="2" w:space="0" w:color="0D0D0D" w:themeColor="text1" w:themeTint="F2"/>
              <w:left w:val="single" w:sz="12" w:space="0" w:color="0D0D0D" w:themeColor="text1" w:themeTint="F2"/>
              <w:bottom w:val="single" w:sz="2" w:space="0" w:color="0D0D0D" w:themeColor="text1" w:themeTint="F2"/>
              <w:right w:val="single" w:sz="2" w:space="0" w:color="0D0D0D" w:themeColor="text1" w:themeTint="F2"/>
            </w:tcBorders>
            <w:vAlign w:val="center"/>
            <w:hideMark/>
          </w:tcPr>
          <w:p w14:paraId="35AEC15F"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vMerge w:val="restart"/>
            <w:tcBorders>
              <w:top w:val="single" w:sz="2" w:space="0" w:color="0D0D0D" w:themeColor="text1" w:themeTint="F2"/>
              <w:left w:val="single" w:sz="2" w:space="0" w:color="0D0D0D" w:themeColor="text1" w:themeTint="F2"/>
              <w:right w:val="single" w:sz="2" w:space="0" w:color="0D0D0D" w:themeColor="text1" w:themeTint="F2"/>
            </w:tcBorders>
            <w:shd w:val="clear" w:color="000000" w:fill="F2F2F2"/>
            <w:noWrap/>
            <w:vAlign w:val="center"/>
            <w:hideMark/>
          </w:tcPr>
          <w:p w14:paraId="0C3D2B90" w14:textId="77777777" w:rsidR="00C66639" w:rsidRPr="00CE7F4E" w:rsidRDefault="00C66639" w:rsidP="00AD491C">
            <w:pPr>
              <w:spacing w:before="0" w:line="240" w:lineRule="auto"/>
              <w:rPr>
                <w:rFonts w:ascii="Calibri" w:eastAsia="Times New Roman" w:hAnsi="Calibri" w:cs="Times New Roman"/>
                <w:color w:val="000000"/>
              </w:rPr>
            </w:pPr>
            <w:r w:rsidRPr="00CE7F4E">
              <w:rPr>
                <w:rFonts w:ascii="Calibri" w:eastAsia="Times New Roman" w:hAnsi="Calibri" w:cs="Times New Roman"/>
                <w:color w:val="000000"/>
              </w:rPr>
              <w:t> </w:t>
            </w:r>
            <w:r w:rsidRPr="00CE7F4E">
              <w:rPr>
                <w:rFonts w:ascii="Calibri" w:eastAsia="Times New Roman" w:hAnsi="Calibri" w:cs="Times New Roman"/>
                <w:color w:val="000000"/>
                <w:sz w:val="20"/>
                <w:szCs w:val="20"/>
              </w:rPr>
              <w:t>After large storms</w:t>
            </w:r>
          </w:p>
        </w:tc>
        <w:tc>
          <w:tcPr>
            <w:tcW w:w="450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000000" w:fill="F2F2F2"/>
            <w:vAlign w:val="center"/>
            <w:hideMark/>
          </w:tcPr>
          <w:p w14:paraId="21BCE2D2" w14:textId="77777777" w:rsidR="00C66639" w:rsidRPr="00CE7F4E" w:rsidRDefault="00C66639" w:rsidP="00AD491C">
            <w:pPr>
              <w:spacing w:before="0" w:line="240" w:lineRule="auto"/>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General condition of</w:t>
            </w:r>
            <w:r w:rsidRPr="00CE7F4E">
              <w:rPr>
                <w:rFonts w:ascii="Calibri" w:eastAsia="Times New Roman" w:hAnsi="Calibri" w:cs="Times New Roman"/>
                <w:color w:val="000000"/>
                <w:sz w:val="20"/>
                <w:szCs w:val="20"/>
              </w:rPr>
              <w:t xml:space="preserve"> first flush and high-flow diverters (bypass system)</w:t>
            </w:r>
          </w:p>
        </w:tc>
        <w:tc>
          <w:tcPr>
            <w:tcW w:w="4230" w:type="dxa"/>
            <w:tcBorders>
              <w:top w:val="single" w:sz="8" w:space="0" w:color="0D0D0D" w:themeColor="text1" w:themeTint="F2"/>
              <w:left w:val="single" w:sz="2" w:space="0" w:color="0D0D0D" w:themeColor="text1" w:themeTint="F2"/>
              <w:bottom w:val="single" w:sz="2" w:space="0" w:color="0D0D0D" w:themeColor="text1" w:themeTint="F2"/>
              <w:right w:val="single" w:sz="12" w:space="0" w:color="0D0D0D" w:themeColor="text1" w:themeTint="F2"/>
            </w:tcBorders>
            <w:shd w:val="clear" w:color="000000" w:fill="F2F2F2"/>
            <w:vAlign w:val="center"/>
            <w:hideMark/>
          </w:tcPr>
          <w:p w14:paraId="66564BE8"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Repair as needed</w:t>
            </w:r>
          </w:p>
        </w:tc>
      </w:tr>
      <w:tr w:rsidR="00C66639" w:rsidRPr="00CE7F4E" w14:paraId="1E6B8500" w14:textId="77777777" w:rsidTr="00AD491C">
        <w:trPr>
          <w:trHeight w:val="330"/>
        </w:trPr>
        <w:tc>
          <w:tcPr>
            <w:tcW w:w="2085" w:type="dxa"/>
            <w:vMerge/>
            <w:tcBorders>
              <w:top w:val="single" w:sz="2" w:space="0" w:color="0D0D0D" w:themeColor="text1" w:themeTint="F2"/>
              <w:left w:val="single" w:sz="12" w:space="0" w:color="0D0D0D" w:themeColor="text1" w:themeTint="F2"/>
              <w:bottom w:val="single" w:sz="12" w:space="0" w:color="0D0D0D" w:themeColor="text1" w:themeTint="F2"/>
              <w:right w:val="single" w:sz="2" w:space="0" w:color="0D0D0D" w:themeColor="text1" w:themeTint="F2"/>
            </w:tcBorders>
            <w:vAlign w:val="center"/>
            <w:hideMark/>
          </w:tcPr>
          <w:p w14:paraId="14DCF2CD"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vMerge/>
            <w:tcBorders>
              <w:left w:val="single" w:sz="2" w:space="0" w:color="0D0D0D" w:themeColor="text1" w:themeTint="F2"/>
              <w:bottom w:val="single" w:sz="12" w:space="0" w:color="0D0D0D" w:themeColor="text1" w:themeTint="F2"/>
              <w:right w:val="single" w:sz="2" w:space="0" w:color="0D0D0D" w:themeColor="text1" w:themeTint="F2"/>
            </w:tcBorders>
            <w:shd w:val="clear" w:color="000000" w:fill="F2F2F2"/>
            <w:noWrap/>
            <w:vAlign w:val="center"/>
            <w:hideMark/>
          </w:tcPr>
          <w:p w14:paraId="7B5B690D"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c>
          <w:tcPr>
            <w:tcW w:w="4500" w:type="dxa"/>
            <w:tcBorders>
              <w:top w:val="single" w:sz="2" w:space="0" w:color="0D0D0D" w:themeColor="text1" w:themeTint="F2"/>
              <w:left w:val="single" w:sz="2" w:space="0" w:color="0D0D0D" w:themeColor="text1" w:themeTint="F2"/>
              <w:bottom w:val="single" w:sz="12" w:space="0" w:color="0D0D0D" w:themeColor="text1" w:themeTint="F2"/>
              <w:right w:val="single" w:sz="2" w:space="0" w:color="0D0D0D" w:themeColor="text1" w:themeTint="F2"/>
            </w:tcBorders>
            <w:shd w:val="clear" w:color="000000" w:fill="F2F2F2"/>
            <w:vAlign w:val="center"/>
            <w:hideMark/>
          </w:tcPr>
          <w:p w14:paraId="7CDA1BF8" w14:textId="77777777" w:rsidR="00C66639" w:rsidRPr="00CE7F4E" w:rsidRDefault="00C66639" w:rsidP="00AD491C">
            <w:pPr>
              <w:spacing w:before="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Soil erosion or flooding along </w:t>
            </w:r>
            <w:r w:rsidRPr="00CE7F4E">
              <w:rPr>
                <w:rFonts w:ascii="Calibri" w:eastAsia="Times New Roman" w:hAnsi="Calibri" w:cs="Times New Roman"/>
                <w:color w:val="000000"/>
                <w:sz w:val="20"/>
                <w:szCs w:val="20"/>
              </w:rPr>
              <w:t>diversion flow pathways</w:t>
            </w:r>
          </w:p>
        </w:tc>
        <w:tc>
          <w:tcPr>
            <w:tcW w:w="4230" w:type="dxa"/>
            <w:tcBorders>
              <w:top w:val="single" w:sz="2" w:space="0" w:color="0D0D0D" w:themeColor="text1" w:themeTint="F2"/>
              <w:left w:val="single" w:sz="2" w:space="0" w:color="0D0D0D" w:themeColor="text1" w:themeTint="F2"/>
              <w:bottom w:val="single" w:sz="12" w:space="0" w:color="0D0D0D" w:themeColor="text1" w:themeTint="F2"/>
              <w:right w:val="single" w:sz="12" w:space="0" w:color="0D0D0D" w:themeColor="text1" w:themeTint="F2"/>
            </w:tcBorders>
            <w:shd w:val="clear" w:color="000000" w:fill="F2F2F2"/>
            <w:vAlign w:val="center"/>
            <w:hideMark/>
          </w:tcPr>
          <w:p w14:paraId="566FE9DC" w14:textId="77777777" w:rsidR="00C66639" w:rsidRPr="00CE7F4E" w:rsidRDefault="00C66639" w:rsidP="00AD491C">
            <w:pPr>
              <w:spacing w:before="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Provide appropriate erosion control measures (rip rap, check dams, etc.)</w:t>
            </w:r>
          </w:p>
        </w:tc>
      </w:tr>
      <w:tr w:rsidR="00C66639" w:rsidRPr="00CE7F4E" w14:paraId="697FC3C1" w14:textId="77777777" w:rsidTr="00AD491C">
        <w:trPr>
          <w:trHeight w:val="330"/>
        </w:trPr>
        <w:tc>
          <w:tcPr>
            <w:tcW w:w="2085" w:type="dxa"/>
            <w:vMerge w:val="restart"/>
            <w:tcBorders>
              <w:top w:val="single" w:sz="12" w:space="0" w:color="0D0D0D" w:themeColor="text1" w:themeTint="F2"/>
              <w:left w:val="single" w:sz="1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1DDA0FF1" w14:textId="77777777" w:rsidR="00C66639" w:rsidRPr="00CE7F4E" w:rsidRDefault="00C66639" w:rsidP="00AD491C">
            <w:pPr>
              <w:spacing w:before="0" w:line="240" w:lineRule="auto"/>
              <w:rPr>
                <w:rFonts w:ascii="Calibri" w:eastAsia="Times New Roman" w:hAnsi="Calibri" w:cs="Times New Roman"/>
                <w:b/>
                <w:bCs/>
                <w:color w:val="000000"/>
              </w:rPr>
            </w:pPr>
            <w:r w:rsidRPr="00CE7F4E">
              <w:rPr>
                <w:rFonts w:ascii="Calibri" w:eastAsia="Times New Roman" w:hAnsi="Calibri" w:cs="Times New Roman"/>
                <w:b/>
                <w:bCs/>
                <w:color w:val="000000"/>
              </w:rPr>
              <w:t>Storage System</w:t>
            </w:r>
          </w:p>
        </w:tc>
        <w:tc>
          <w:tcPr>
            <w:tcW w:w="2430" w:type="dxa"/>
            <w:vMerge w:val="restart"/>
            <w:tcBorders>
              <w:top w:val="single" w:sz="1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noWrap/>
            <w:vAlign w:val="center"/>
            <w:hideMark/>
          </w:tcPr>
          <w:p w14:paraId="51A25A34"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Spring start up</w:t>
            </w:r>
          </w:p>
        </w:tc>
        <w:tc>
          <w:tcPr>
            <w:tcW w:w="4500" w:type="dxa"/>
            <w:tcBorders>
              <w:top w:val="single" w:sz="1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5C6B6BEF" w14:textId="77777777" w:rsidR="00C66639" w:rsidRPr="00CE7F4E" w:rsidRDefault="00C66639" w:rsidP="00AD491C">
            <w:pPr>
              <w:spacing w:before="0" w:line="240" w:lineRule="auto"/>
              <w:rPr>
                <w:rFonts w:ascii="Times New Roman" w:eastAsia="Times New Roman" w:hAnsi="Times New Roman" w:cs="Times New Roman"/>
                <w:color w:val="000000"/>
                <w:sz w:val="24"/>
                <w:szCs w:val="24"/>
              </w:rPr>
            </w:pPr>
            <w:r w:rsidRPr="00CE7F4E">
              <w:rPr>
                <w:rFonts w:ascii="Calibri" w:eastAsia="Times New Roman" w:hAnsi="Calibri" w:cs="Times New Roman"/>
                <w:color w:val="000000"/>
                <w:sz w:val="20"/>
                <w:szCs w:val="20"/>
              </w:rPr>
              <w:t xml:space="preserve">General condition of all storage system components </w:t>
            </w:r>
          </w:p>
        </w:tc>
        <w:tc>
          <w:tcPr>
            <w:tcW w:w="4230" w:type="dxa"/>
            <w:tcBorders>
              <w:top w:val="single" w:sz="12" w:space="0" w:color="0D0D0D" w:themeColor="text1" w:themeTint="F2"/>
              <w:left w:val="single" w:sz="2" w:space="0" w:color="0D0D0D" w:themeColor="text1" w:themeTint="F2"/>
              <w:bottom w:val="single" w:sz="2" w:space="0" w:color="0D0D0D" w:themeColor="text1" w:themeTint="F2"/>
              <w:right w:val="single" w:sz="12" w:space="0" w:color="0D0D0D" w:themeColor="text1" w:themeTint="F2"/>
            </w:tcBorders>
            <w:shd w:val="clear" w:color="auto" w:fill="auto"/>
            <w:vAlign w:val="center"/>
            <w:hideMark/>
          </w:tcPr>
          <w:p w14:paraId="20189102"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Clean, repair and replace as needed</w:t>
            </w:r>
          </w:p>
        </w:tc>
      </w:tr>
      <w:tr w:rsidR="00C66639" w:rsidRPr="00CE7F4E" w14:paraId="595628FC" w14:textId="77777777" w:rsidTr="00AD491C">
        <w:trPr>
          <w:trHeight w:val="315"/>
        </w:trPr>
        <w:tc>
          <w:tcPr>
            <w:tcW w:w="2085" w:type="dxa"/>
            <w:vMerge/>
            <w:tcBorders>
              <w:top w:val="single" w:sz="2" w:space="0" w:color="0D0D0D" w:themeColor="text1" w:themeTint="F2"/>
              <w:left w:val="single" w:sz="12" w:space="0" w:color="0D0D0D" w:themeColor="text1" w:themeTint="F2"/>
              <w:bottom w:val="single" w:sz="2" w:space="0" w:color="0D0D0D" w:themeColor="text1" w:themeTint="F2"/>
              <w:right w:val="single" w:sz="2" w:space="0" w:color="0D0D0D" w:themeColor="text1" w:themeTint="F2"/>
            </w:tcBorders>
            <w:vAlign w:val="center"/>
            <w:hideMark/>
          </w:tcPr>
          <w:p w14:paraId="6585AEA2"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vMerge/>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4896FCA"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c>
          <w:tcPr>
            <w:tcW w:w="450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37928AA6" w14:textId="77777777" w:rsidR="00C66639" w:rsidRPr="00CE7F4E" w:rsidRDefault="00C66639" w:rsidP="00AD491C">
            <w:pPr>
              <w:spacing w:before="0" w:line="240" w:lineRule="auto"/>
              <w:rPr>
                <w:rFonts w:ascii="Times New Roman" w:eastAsia="Times New Roman" w:hAnsi="Times New Roman" w:cs="Times New Roman"/>
                <w:color w:val="000000"/>
                <w:sz w:val="24"/>
                <w:szCs w:val="24"/>
              </w:rPr>
            </w:pPr>
            <w:r w:rsidRPr="00CE7F4E">
              <w:rPr>
                <w:rFonts w:ascii="Calibri" w:eastAsia="Times New Roman" w:hAnsi="Calibri" w:cs="Times New Roman"/>
                <w:color w:val="000000"/>
                <w:sz w:val="20"/>
                <w:szCs w:val="20"/>
              </w:rPr>
              <w:t>Position and function of valves</w:t>
            </w:r>
          </w:p>
        </w:tc>
        <w:tc>
          <w:tcPr>
            <w:tcW w:w="4230" w:type="dxa"/>
            <w:vMerge w:val="restart"/>
            <w:tcBorders>
              <w:top w:val="single" w:sz="2" w:space="0" w:color="0D0D0D" w:themeColor="text1" w:themeTint="F2"/>
              <w:left w:val="single" w:sz="2" w:space="0" w:color="0D0D0D" w:themeColor="text1" w:themeTint="F2"/>
              <w:right w:val="single" w:sz="12" w:space="0" w:color="0D0D0D" w:themeColor="text1" w:themeTint="F2"/>
            </w:tcBorders>
            <w:shd w:val="clear" w:color="auto" w:fill="auto"/>
            <w:vAlign w:val="center"/>
            <w:hideMark/>
          </w:tcPr>
          <w:p w14:paraId="0BDDDC39" w14:textId="77777777" w:rsidR="00C66639" w:rsidRPr="00CE7F4E" w:rsidRDefault="00C66639" w:rsidP="00AD491C">
            <w:pPr>
              <w:spacing w:before="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Test per manufacturer’s guidelines</w:t>
            </w:r>
          </w:p>
        </w:tc>
      </w:tr>
      <w:tr w:rsidR="00C66639" w:rsidRPr="00CE7F4E" w14:paraId="6DA95803" w14:textId="77777777" w:rsidTr="00AD491C">
        <w:trPr>
          <w:trHeight w:val="330"/>
        </w:trPr>
        <w:tc>
          <w:tcPr>
            <w:tcW w:w="2085" w:type="dxa"/>
            <w:vMerge/>
            <w:tcBorders>
              <w:top w:val="single" w:sz="2" w:space="0" w:color="0D0D0D" w:themeColor="text1" w:themeTint="F2"/>
              <w:left w:val="single" w:sz="12" w:space="0" w:color="0D0D0D" w:themeColor="text1" w:themeTint="F2"/>
              <w:bottom w:val="single" w:sz="2" w:space="0" w:color="0D0D0D" w:themeColor="text1" w:themeTint="F2"/>
              <w:right w:val="single" w:sz="2" w:space="0" w:color="0D0D0D" w:themeColor="text1" w:themeTint="F2"/>
            </w:tcBorders>
            <w:vAlign w:val="center"/>
            <w:hideMark/>
          </w:tcPr>
          <w:p w14:paraId="596F20D0"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vMerge/>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74AC087"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c>
          <w:tcPr>
            <w:tcW w:w="450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29C8C347" w14:textId="77777777" w:rsidR="00C66639" w:rsidRPr="00CE7F4E" w:rsidRDefault="00C66639" w:rsidP="00AD491C">
            <w:pPr>
              <w:spacing w:before="0" w:line="240" w:lineRule="auto"/>
              <w:rPr>
                <w:rFonts w:ascii="Times New Roman" w:eastAsia="Times New Roman" w:hAnsi="Times New Roman" w:cs="Times New Roman"/>
                <w:color w:val="000000"/>
                <w:sz w:val="24"/>
                <w:szCs w:val="24"/>
              </w:rPr>
            </w:pPr>
            <w:r w:rsidRPr="00CE7F4E">
              <w:rPr>
                <w:rFonts w:ascii="Calibri" w:eastAsia="Times New Roman" w:hAnsi="Calibri" w:cs="Times New Roman"/>
                <w:color w:val="000000"/>
                <w:sz w:val="20"/>
                <w:szCs w:val="20"/>
              </w:rPr>
              <w:t>Function of operational structures and controls</w:t>
            </w:r>
          </w:p>
        </w:tc>
        <w:tc>
          <w:tcPr>
            <w:tcW w:w="4230" w:type="dxa"/>
            <w:vMerge/>
            <w:tcBorders>
              <w:left w:val="single" w:sz="2" w:space="0" w:color="0D0D0D" w:themeColor="text1" w:themeTint="F2"/>
              <w:bottom w:val="single" w:sz="2" w:space="0" w:color="0D0D0D" w:themeColor="text1" w:themeTint="F2"/>
              <w:right w:val="single" w:sz="12" w:space="0" w:color="0D0D0D" w:themeColor="text1" w:themeTint="F2"/>
            </w:tcBorders>
            <w:shd w:val="clear" w:color="auto" w:fill="auto"/>
            <w:vAlign w:val="center"/>
            <w:hideMark/>
          </w:tcPr>
          <w:p w14:paraId="15F8322B" w14:textId="77777777" w:rsidR="00C66639" w:rsidRPr="00CE7F4E" w:rsidRDefault="00C66639" w:rsidP="00AD491C">
            <w:pPr>
              <w:spacing w:before="0" w:line="240" w:lineRule="auto"/>
              <w:rPr>
                <w:rFonts w:ascii="Times New Roman" w:eastAsia="Times New Roman" w:hAnsi="Times New Roman" w:cs="Times New Roman"/>
                <w:color w:val="000000"/>
                <w:sz w:val="24"/>
                <w:szCs w:val="24"/>
              </w:rPr>
            </w:pPr>
          </w:p>
        </w:tc>
      </w:tr>
      <w:tr w:rsidR="00C66639" w:rsidRPr="00CE7F4E" w14:paraId="0003F539" w14:textId="77777777" w:rsidTr="00AD491C">
        <w:trPr>
          <w:trHeight w:val="315"/>
        </w:trPr>
        <w:tc>
          <w:tcPr>
            <w:tcW w:w="2085" w:type="dxa"/>
            <w:vMerge/>
            <w:tcBorders>
              <w:top w:val="single" w:sz="2" w:space="0" w:color="0D0D0D" w:themeColor="text1" w:themeTint="F2"/>
              <w:left w:val="single" w:sz="12" w:space="0" w:color="0D0D0D" w:themeColor="text1" w:themeTint="F2"/>
              <w:bottom w:val="single" w:sz="2" w:space="0" w:color="0D0D0D" w:themeColor="text1" w:themeTint="F2"/>
              <w:right w:val="single" w:sz="2" w:space="0" w:color="0D0D0D" w:themeColor="text1" w:themeTint="F2"/>
            </w:tcBorders>
            <w:vAlign w:val="center"/>
            <w:hideMark/>
          </w:tcPr>
          <w:p w14:paraId="14A2545E"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vMerge w:val="restart"/>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noWrap/>
            <w:vAlign w:val="center"/>
            <w:hideMark/>
          </w:tcPr>
          <w:p w14:paraId="328B5591"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Periodically following startup</w:t>
            </w:r>
          </w:p>
        </w:tc>
        <w:tc>
          <w:tcPr>
            <w:tcW w:w="450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265E7717" w14:textId="77777777" w:rsidR="00C66639" w:rsidRPr="00CE7F4E" w:rsidRDefault="00C66639" w:rsidP="00AD491C">
            <w:pPr>
              <w:spacing w:before="0" w:line="240" w:lineRule="auto"/>
              <w:rPr>
                <w:rFonts w:ascii="Times New Roman" w:eastAsia="Times New Roman" w:hAnsi="Times New Roman" w:cs="Times New Roman"/>
                <w:color w:val="000000"/>
                <w:sz w:val="24"/>
                <w:szCs w:val="24"/>
              </w:rPr>
            </w:pPr>
            <w:r w:rsidRPr="00CE7F4E">
              <w:rPr>
                <w:rFonts w:ascii="Calibri" w:eastAsia="Times New Roman" w:hAnsi="Calibri" w:cs="Times New Roman"/>
                <w:color w:val="000000"/>
                <w:sz w:val="20"/>
                <w:szCs w:val="20"/>
              </w:rPr>
              <w:t>Tank ventilation</w:t>
            </w:r>
          </w:p>
        </w:tc>
        <w:tc>
          <w:tcPr>
            <w:tcW w:w="4230" w:type="dxa"/>
            <w:tcBorders>
              <w:top w:val="single" w:sz="2" w:space="0" w:color="0D0D0D" w:themeColor="text1" w:themeTint="F2"/>
              <w:left w:val="single" w:sz="2" w:space="0" w:color="0D0D0D" w:themeColor="text1" w:themeTint="F2"/>
              <w:bottom w:val="single" w:sz="2" w:space="0" w:color="0D0D0D" w:themeColor="text1" w:themeTint="F2"/>
              <w:right w:val="single" w:sz="12" w:space="0" w:color="0D0D0D" w:themeColor="text1" w:themeTint="F2"/>
            </w:tcBorders>
            <w:shd w:val="clear" w:color="auto" w:fill="auto"/>
            <w:vAlign w:val="center"/>
            <w:hideMark/>
          </w:tcPr>
          <w:p w14:paraId="110B77EA"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Clean, repair and replace as needed</w:t>
            </w:r>
          </w:p>
        </w:tc>
      </w:tr>
      <w:tr w:rsidR="00C66639" w:rsidRPr="00CE7F4E" w14:paraId="2DFA9D83" w14:textId="77777777" w:rsidTr="00AD491C">
        <w:trPr>
          <w:trHeight w:val="315"/>
        </w:trPr>
        <w:tc>
          <w:tcPr>
            <w:tcW w:w="2085" w:type="dxa"/>
            <w:vMerge/>
            <w:tcBorders>
              <w:top w:val="single" w:sz="2" w:space="0" w:color="0D0D0D" w:themeColor="text1" w:themeTint="F2"/>
              <w:left w:val="single" w:sz="12" w:space="0" w:color="0D0D0D" w:themeColor="text1" w:themeTint="F2"/>
              <w:bottom w:val="single" w:sz="2" w:space="0" w:color="0D0D0D" w:themeColor="text1" w:themeTint="F2"/>
              <w:right w:val="single" w:sz="2" w:space="0" w:color="0D0D0D" w:themeColor="text1" w:themeTint="F2"/>
            </w:tcBorders>
            <w:vAlign w:val="center"/>
            <w:hideMark/>
          </w:tcPr>
          <w:p w14:paraId="32E33B70"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vMerge/>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26C0637"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c>
          <w:tcPr>
            <w:tcW w:w="450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15373B12" w14:textId="77777777" w:rsidR="00C66639" w:rsidRPr="00CE7F4E" w:rsidRDefault="00C66639" w:rsidP="00AD491C">
            <w:pPr>
              <w:spacing w:before="0" w:line="240" w:lineRule="auto"/>
              <w:rPr>
                <w:rFonts w:ascii="Times New Roman" w:eastAsia="Times New Roman" w:hAnsi="Times New Roman" w:cs="Times New Roman"/>
                <w:color w:val="000000"/>
                <w:sz w:val="24"/>
                <w:szCs w:val="24"/>
              </w:rPr>
            </w:pPr>
            <w:r w:rsidRPr="00CE7F4E">
              <w:rPr>
                <w:rFonts w:ascii="Calibri" w:eastAsia="Times New Roman" w:hAnsi="Calibri" w:cs="Times New Roman"/>
                <w:color w:val="000000"/>
                <w:sz w:val="20"/>
                <w:szCs w:val="20"/>
              </w:rPr>
              <w:t>Excess soil moisture near tanks or other evidence of leaks</w:t>
            </w:r>
          </w:p>
        </w:tc>
        <w:tc>
          <w:tcPr>
            <w:tcW w:w="4230" w:type="dxa"/>
            <w:tcBorders>
              <w:top w:val="single" w:sz="2" w:space="0" w:color="0D0D0D" w:themeColor="text1" w:themeTint="F2"/>
              <w:left w:val="single" w:sz="2" w:space="0" w:color="0D0D0D" w:themeColor="text1" w:themeTint="F2"/>
              <w:bottom w:val="single" w:sz="2" w:space="0" w:color="0D0D0D" w:themeColor="text1" w:themeTint="F2"/>
              <w:right w:val="single" w:sz="12" w:space="0" w:color="0D0D0D" w:themeColor="text1" w:themeTint="F2"/>
            </w:tcBorders>
            <w:shd w:val="clear" w:color="auto" w:fill="auto"/>
            <w:vAlign w:val="center"/>
            <w:hideMark/>
          </w:tcPr>
          <w:p w14:paraId="02E1DD7C" w14:textId="77777777" w:rsidR="00C66639" w:rsidRPr="00CE7F4E" w:rsidRDefault="00C66639" w:rsidP="00AD491C">
            <w:pPr>
              <w:spacing w:before="0" w:line="240" w:lineRule="auto"/>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Repair leaks per manufacturer’s guidance</w:t>
            </w:r>
          </w:p>
        </w:tc>
      </w:tr>
      <w:tr w:rsidR="00C66639" w:rsidRPr="00CE7F4E" w14:paraId="182731A0" w14:textId="77777777" w:rsidTr="00AD491C">
        <w:trPr>
          <w:trHeight w:val="510"/>
        </w:trPr>
        <w:tc>
          <w:tcPr>
            <w:tcW w:w="2085" w:type="dxa"/>
            <w:vMerge/>
            <w:tcBorders>
              <w:top w:val="single" w:sz="2" w:space="0" w:color="0D0D0D" w:themeColor="text1" w:themeTint="F2"/>
              <w:left w:val="single" w:sz="12" w:space="0" w:color="0D0D0D" w:themeColor="text1" w:themeTint="F2"/>
              <w:bottom w:val="single" w:sz="2" w:space="0" w:color="0D0D0D" w:themeColor="text1" w:themeTint="F2"/>
              <w:right w:val="single" w:sz="2" w:space="0" w:color="0D0D0D" w:themeColor="text1" w:themeTint="F2"/>
            </w:tcBorders>
            <w:vAlign w:val="center"/>
            <w:hideMark/>
          </w:tcPr>
          <w:p w14:paraId="02797EAA"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vMerge/>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9FD0299"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c>
          <w:tcPr>
            <w:tcW w:w="450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4A595BF5" w14:textId="77777777" w:rsidR="00C66639" w:rsidRPr="00CE7F4E" w:rsidRDefault="00C66639" w:rsidP="00AD491C">
            <w:pPr>
              <w:spacing w:before="0" w:line="240" w:lineRule="auto"/>
              <w:rPr>
                <w:rFonts w:ascii="Times New Roman" w:eastAsia="Times New Roman" w:hAnsi="Times New Roman" w:cs="Times New Roman"/>
                <w:color w:val="000000"/>
                <w:sz w:val="24"/>
                <w:szCs w:val="24"/>
              </w:rPr>
            </w:pPr>
            <w:r w:rsidRPr="00CE7F4E">
              <w:rPr>
                <w:rFonts w:ascii="Calibri" w:eastAsia="Times New Roman" w:hAnsi="Calibri" w:cs="Times New Roman"/>
                <w:color w:val="000000"/>
                <w:sz w:val="20"/>
                <w:szCs w:val="20"/>
              </w:rPr>
              <w:t>Growth of algae or microbes</w:t>
            </w:r>
          </w:p>
        </w:tc>
        <w:tc>
          <w:tcPr>
            <w:tcW w:w="4230" w:type="dxa"/>
            <w:tcBorders>
              <w:top w:val="single" w:sz="2" w:space="0" w:color="0D0D0D" w:themeColor="text1" w:themeTint="F2"/>
              <w:left w:val="single" w:sz="2" w:space="0" w:color="0D0D0D" w:themeColor="text1" w:themeTint="F2"/>
              <w:bottom w:val="single" w:sz="2" w:space="0" w:color="0D0D0D" w:themeColor="text1" w:themeTint="F2"/>
              <w:right w:val="single" w:sz="12" w:space="0" w:color="0D0D0D" w:themeColor="text1" w:themeTint="F2"/>
            </w:tcBorders>
            <w:shd w:val="clear" w:color="auto" w:fill="auto"/>
            <w:vAlign w:val="center"/>
            <w:hideMark/>
          </w:tcPr>
          <w:p w14:paraId="6129B590"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Drain and clean tank per manufacturer’s guidelines</w:t>
            </w:r>
          </w:p>
        </w:tc>
      </w:tr>
      <w:tr w:rsidR="00C66639" w:rsidRPr="00CE7F4E" w14:paraId="48F3E006" w14:textId="77777777" w:rsidTr="00AD491C">
        <w:trPr>
          <w:trHeight w:val="330"/>
        </w:trPr>
        <w:tc>
          <w:tcPr>
            <w:tcW w:w="2085" w:type="dxa"/>
            <w:vMerge/>
            <w:tcBorders>
              <w:top w:val="single" w:sz="2" w:space="0" w:color="0D0D0D" w:themeColor="text1" w:themeTint="F2"/>
              <w:left w:val="single" w:sz="12" w:space="0" w:color="0D0D0D" w:themeColor="text1" w:themeTint="F2"/>
              <w:bottom w:val="single" w:sz="2" w:space="0" w:color="0D0D0D" w:themeColor="text1" w:themeTint="F2"/>
              <w:right w:val="single" w:sz="2" w:space="0" w:color="0D0D0D" w:themeColor="text1" w:themeTint="F2"/>
            </w:tcBorders>
            <w:vAlign w:val="center"/>
            <w:hideMark/>
          </w:tcPr>
          <w:p w14:paraId="32A79893"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vMerge/>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29503E3"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c>
          <w:tcPr>
            <w:tcW w:w="450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09C2F60F" w14:textId="77777777" w:rsidR="00C66639" w:rsidRPr="00CE7F4E" w:rsidRDefault="00C66639" w:rsidP="00AD491C">
            <w:pPr>
              <w:spacing w:before="0" w:line="240" w:lineRule="auto"/>
              <w:rPr>
                <w:rFonts w:ascii="Times New Roman" w:eastAsia="Times New Roman" w:hAnsi="Times New Roman" w:cs="Times New Roman"/>
                <w:color w:val="000000"/>
                <w:sz w:val="24"/>
                <w:szCs w:val="24"/>
              </w:rPr>
            </w:pPr>
            <w:r w:rsidRPr="00CE7F4E">
              <w:rPr>
                <w:rFonts w:ascii="Calibri" w:eastAsia="Times New Roman" w:hAnsi="Calibri" w:cs="Times New Roman"/>
                <w:color w:val="000000"/>
                <w:sz w:val="20"/>
                <w:szCs w:val="20"/>
              </w:rPr>
              <w:t>Intrusion of mosquitos or small animals</w:t>
            </w:r>
          </w:p>
        </w:tc>
        <w:tc>
          <w:tcPr>
            <w:tcW w:w="4230" w:type="dxa"/>
            <w:tcBorders>
              <w:top w:val="single" w:sz="2" w:space="0" w:color="0D0D0D" w:themeColor="text1" w:themeTint="F2"/>
              <w:left w:val="single" w:sz="2" w:space="0" w:color="0D0D0D" w:themeColor="text1" w:themeTint="F2"/>
              <w:bottom w:val="single" w:sz="2" w:space="0" w:color="0D0D0D" w:themeColor="text1" w:themeTint="F2"/>
              <w:right w:val="single" w:sz="12" w:space="0" w:color="0D0D0D" w:themeColor="text1" w:themeTint="F2"/>
            </w:tcBorders>
            <w:shd w:val="clear" w:color="auto" w:fill="auto"/>
            <w:vAlign w:val="center"/>
            <w:hideMark/>
          </w:tcPr>
          <w:p w14:paraId="176641B8"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 xml:space="preserve">Implement </w:t>
            </w:r>
            <w:r>
              <w:rPr>
                <w:rFonts w:ascii="Calibri" w:eastAsia="Times New Roman" w:hAnsi="Calibri" w:cs="Times New Roman"/>
                <w:color w:val="000000"/>
                <w:sz w:val="20"/>
                <w:szCs w:val="20"/>
              </w:rPr>
              <w:t xml:space="preserve">appropriate </w:t>
            </w:r>
            <w:r w:rsidRPr="00CE7F4E">
              <w:rPr>
                <w:rFonts w:ascii="Calibri" w:eastAsia="Times New Roman" w:hAnsi="Calibri" w:cs="Times New Roman"/>
                <w:color w:val="000000"/>
                <w:sz w:val="20"/>
                <w:szCs w:val="20"/>
              </w:rPr>
              <w:t>pest</w:t>
            </w:r>
            <w:r>
              <w:rPr>
                <w:rFonts w:ascii="Calibri" w:eastAsia="Times New Roman" w:hAnsi="Calibri" w:cs="Times New Roman"/>
                <w:color w:val="000000"/>
                <w:sz w:val="20"/>
                <w:szCs w:val="20"/>
              </w:rPr>
              <w:t xml:space="preserve"> control as needed</w:t>
            </w:r>
          </w:p>
        </w:tc>
      </w:tr>
      <w:tr w:rsidR="00C66639" w:rsidRPr="00CE7F4E" w14:paraId="643E201C" w14:textId="77777777" w:rsidTr="00AD491C">
        <w:trPr>
          <w:trHeight w:val="585"/>
        </w:trPr>
        <w:tc>
          <w:tcPr>
            <w:tcW w:w="2085" w:type="dxa"/>
            <w:vMerge/>
            <w:tcBorders>
              <w:top w:val="single" w:sz="2" w:space="0" w:color="0D0D0D" w:themeColor="text1" w:themeTint="F2"/>
              <w:left w:val="single" w:sz="12" w:space="0" w:color="0D0D0D" w:themeColor="text1" w:themeTint="F2"/>
              <w:bottom w:val="single" w:sz="12" w:space="0" w:color="0D0D0D" w:themeColor="text1" w:themeTint="F2"/>
              <w:right w:val="single" w:sz="2" w:space="0" w:color="0D0D0D" w:themeColor="text1" w:themeTint="F2"/>
            </w:tcBorders>
            <w:vAlign w:val="center"/>
            <w:hideMark/>
          </w:tcPr>
          <w:p w14:paraId="4EE61827"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tcBorders>
              <w:top w:val="single" w:sz="2" w:space="0" w:color="0D0D0D" w:themeColor="text1" w:themeTint="F2"/>
              <w:left w:val="single" w:sz="2" w:space="0" w:color="0D0D0D" w:themeColor="text1" w:themeTint="F2"/>
              <w:bottom w:val="single" w:sz="12" w:space="0" w:color="0D0D0D" w:themeColor="text1" w:themeTint="F2"/>
              <w:right w:val="single" w:sz="2" w:space="0" w:color="0D0D0D" w:themeColor="text1" w:themeTint="F2"/>
            </w:tcBorders>
            <w:shd w:val="clear" w:color="auto" w:fill="auto"/>
            <w:noWrap/>
            <w:vAlign w:val="center"/>
            <w:hideMark/>
          </w:tcPr>
          <w:p w14:paraId="6C395F11"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 xml:space="preserve">Monthly </w:t>
            </w:r>
          </w:p>
        </w:tc>
        <w:tc>
          <w:tcPr>
            <w:tcW w:w="4500" w:type="dxa"/>
            <w:tcBorders>
              <w:top w:val="single" w:sz="2" w:space="0" w:color="0D0D0D" w:themeColor="text1" w:themeTint="F2"/>
              <w:left w:val="single" w:sz="2" w:space="0" w:color="0D0D0D" w:themeColor="text1" w:themeTint="F2"/>
              <w:bottom w:val="single" w:sz="12" w:space="0" w:color="0D0D0D" w:themeColor="text1" w:themeTint="F2"/>
              <w:right w:val="single" w:sz="2" w:space="0" w:color="0D0D0D" w:themeColor="text1" w:themeTint="F2"/>
            </w:tcBorders>
            <w:shd w:val="clear" w:color="auto" w:fill="auto"/>
            <w:vAlign w:val="center"/>
            <w:hideMark/>
          </w:tcPr>
          <w:p w14:paraId="7000F347" w14:textId="77777777" w:rsidR="00C66639" w:rsidRPr="00CE7F4E" w:rsidRDefault="00C66639" w:rsidP="00AD491C">
            <w:pPr>
              <w:spacing w:before="0" w:line="240" w:lineRule="auto"/>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Sediment level in tank or pond</w:t>
            </w:r>
          </w:p>
        </w:tc>
        <w:tc>
          <w:tcPr>
            <w:tcW w:w="4230" w:type="dxa"/>
            <w:tcBorders>
              <w:top w:val="single" w:sz="2" w:space="0" w:color="0D0D0D" w:themeColor="text1" w:themeTint="F2"/>
              <w:left w:val="single" w:sz="2" w:space="0" w:color="0D0D0D" w:themeColor="text1" w:themeTint="F2"/>
              <w:bottom w:val="single" w:sz="12" w:space="0" w:color="0D0D0D" w:themeColor="text1" w:themeTint="F2"/>
              <w:right w:val="single" w:sz="12" w:space="0" w:color="0D0D0D" w:themeColor="text1" w:themeTint="F2"/>
            </w:tcBorders>
            <w:shd w:val="clear" w:color="auto" w:fill="auto"/>
            <w:vAlign w:val="center"/>
            <w:hideMark/>
          </w:tcPr>
          <w:p w14:paraId="6F81DE68"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Remove sediment when the tank</w:t>
            </w:r>
            <w:r>
              <w:rPr>
                <w:rFonts w:ascii="Calibri" w:eastAsia="Times New Roman" w:hAnsi="Calibri" w:cs="Times New Roman"/>
                <w:color w:val="000000"/>
                <w:sz w:val="20"/>
                <w:szCs w:val="20"/>
              </w:rPr>
              <w:t xml:space="preserve"> sediment storage volume has reached 50% of capacity</w:t>
            </w:r>
          </w:p>
        </w:tc>
      </w:tr>
      <w:tr w:rsidR="00C66639" w:rsidRPr="00CE7F4E" w14:paraId="0D27B481" w14:textId="77777777" w:rsidTr="00AD491C">
        <w:trPr>
          <w:trHeight w:val="525"/>
        </w:trPr>
        <w:tc>
          <w:tcPr>
            <w:tcW w:w="2085" w:type="dxa"/>
            <w:vMerge w:val="restart"/>
            <w:tcBorders>
              <w:top w:val="single" w:sz="12" w:space="0" w:color="0D0D0D" w:themeColor="text1" w:themeTint="F2"/>
              <w:left w:val="single" w:sz="12" w:space="0" w:color="0D0D0D" w:themeColor="text1" w:themeTint="F2"/>
              <w:right w:val="single" w:sz="2" w:space="0" w:color="0D0D0D" w:themeColor="text1" w:themeTint="F2"/>
            </w:tcBorders>
            <w:shd w:val="clear" w:color="auto" w:fill="F2F2F2" w:themeFill="background1" w:themeFillShade="F2"/>
            <w:vAlign w:val="center"/>
            <w:hideMark/>
          </w:tcPr>
          <w:p w14:paraId="3E62B467" w14:textId="77777777" w:rsidR="00C66639" w:rsidRPr="00CE7F4E" w:rsidRDefault="00C66639" w:rsidP="00AD491C">
            <w:pPr>
              <w:spacing w:before="0" w:line="240" w:lineRule="auto"/>
              <w:rPr>
                <w:rFonts w:ascii="Calibri" w:eastAsia="Times New Roman" w:hAnsi="Calibri" w:cs="Times New Roman"/>
                <w:b/>
                <w:bCs/>
                <w:color w:val="000000"/>
              </w:rPr>
            </w:pPr>
            <w:r w:rsidRPr="00CE7F4E">
              <w:rPr>
                <w:rFonts w:ascii="Calibri" w:eastAsia="Times New Roman" w:hAnsi="Calibri" w:cs="Times New Roman"/>
                <w:b/>
                <w:bCs/>
                <w:color w:val="000000"/>
              </w:rPr>
              <w:t>Treatment System</w:t>
            </w:r>
            <w:r>
              <w:rPr>
                <w:rFonts w:ascii="Calibri" w:eastAsia="Times New Roman" w:hAnsi="Calibri" w:cs="Times New Roman"/>
                <w:b/>
                <w:bCs/>
                <w:color w:val="000000"/>
              </w:rPr>
              <w:t>s</w:t>
            </w:r>
          </w:p>
          <w:p w14:paraId="6BAFB246" w14:textId="77777777" w:rsidR="00C66639" w:rsidRPr="00CE7F4E" w:rsidRDefault="00C66639" w:rsidP="00AD491C">
            <w:pPr>
              <w:spacing w:before="0" w:line="240" w:lineRule="auto"/>
              <w:rPr>
                <w:rFonts w:ascii="Calibri" w:eastAsia="Times New Roman" w:hAnsi="Calibri" w:cs="Times New Roman"/>
                <w:b/>
                <w:bCs/>
                <w:color w:val="000000"/>
              </w:rPr>
            </w:pPr>
            <w:r w:rsidRPr="00CE7F4E">
              <w:rPr>
                <w:rFonts w:ascii="Calibri" w:eastAsia="Times New Roman" w:hAnsi="Calibri" w:cs="Times New Roman"/>
                <w:b/>
                <w:bCs/>
                <w:color w:val="000000"/>
              </w:rPr>
              <w:t> </w:t>
            </w:r>
          </w:p>
        </w:tc>
        <w:tc>
          <w:tcPr>
            <w:tcW w:w="2430" w:type="dxa"/>
            <w:tcBorders>
              <w:top w:val="single" w:sz="1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F2F2F2" w:themeFill="background1" w:themeFillShade="F2"/>
            <w:noWrap/>
            <w:vAlign w:val="center"/>
            <w:hideMark/>
          </w:tcPr>
          <w:p w14:paraId="4E5725FC"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Spring startup</w:t>
            </w:r>
          </w:p>
        </w:tc>
        <w:tc>
          <w:tcPr>
            <w:tcW w:w="4500" w:type="dxa"/>
            <w:tcBorders>
              <w:top w:val="single" w:sz="1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F2F2F2" w:themeFill="background1" w:themeFillShade="F2"/>
            <w:vAlign w:val="center"/>
            <w:hideMark/>
          </w:tcPr>
          <w:p w14:paraId="00590673"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 xml:space="preserve">General condition and function of all treatment system components </w:t>
            </w:r>
          </w:p>
        </w:tc>
        <w:tc>
          <w:tcPr>
            <w:tcW w:w="4230" w:type="dxa"/>
            <w:tcBorders>
              <w:top w:val="single" w:sz="12" w:space="0" w:color="0D0D0D" w:themeColor="text1" w:themeTint="F2"/>
              <w:left w:val="single" w:sz="2" w:space="0" w:color="0D0D0D" w:themeColor="text1" w:themeTint="F2"/>
              <w:bottom w:val="single" w:sz="2" w:space="0" w:color="0D0D0D" w:themeColor="text1" w:themeTint="F2"/>
              <w:right w:val="single" w:sz="12" w:space="0" w:color="0D0D0D" w:themeColor="text1" w:themeTint="F2"/>
            </w:tcBorders>
            <w:shd w:val="clear" w:color="auto" w:fill="F2F2F2" w:themeFill="background1" w:themeFillShade="F2"/>
            <w:vAlign w:val="center"/>
            <w:hideMark/>
          </w:tcPr>
          <w:p w14:paraId="72590B58" w14:textId="77777777" w:rsidR="00C66639" w:rsidRDefault="00C66639" w:rsidP="00AD491C">
            <w:pPr>
              <w:spacing w:before="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Conduct testing per manufacturer’s guidance</w:t>
            </w:r>
          </w:p>
          <w:p w14:paraId="5D151732"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Clean and repair as needed</w:t>
            </w:r>
          </w:p>
        </w:tc>
      </w:tr>
      <w:tr w:rsidR="00C66639" w:rsidRPr="00CE7F4E" w14:paraId="463CA322" w14:textId="77777777" w:rsidTr="00AD491C">
        <w:trPr>
          <w:trHeight w:val="510"/>
        </w:trPr>
        <w:tc>
          <w:tcPr>
            <w:tcW w:w="2085" w:type="dxa"/>
            <w:vMerge/>
            <w:tcBorders>
              <w:left w:val="single" w:sz="12" w:space="0" w:color="0D0D0D" w:themeColor="text1" w:themeTint="F2"/>
              <w:right w:val="single" w:sz="2" w:space="0" w:color="0D0D0D" w:themeColor="text1" w:themeTint="F2"/>
            </w:tcBorders>
            <w:shd w:val="clear" w:color="auto" w:fill="F2F2F2" w:themeFill="background1" w:themeFillShade="F2"/>
            <w:vAlign w:val="center"/>
            <w:hideMark/>
          </w:tcPr>
          <w:p w14:paraId="47447C73"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vMerge w:val="restart"/>
            <w:tcBorders>
              <w:top w:val="single" w:sz="2" w:space="0" w:color="0D0D0D" w:themeColor="text1" w:themeTint="F2"/>
              <w:left w:val="single" w:sz="2" w:space="0" w:color="0D0D0D" w:themeColor="text1" w:themeTint="F2"/>
              <w:right w:val="single" w:sz="2" w:space="0" w:color="0D0D0D" w:themeColor="text1" w:themeTint="F2"/>
            </w:tcBorders>
            <w:shd w:val="clear" w:color="auto" w:fill="F2F2F2" w:themeFill="background1" w:themeFillShade="F2"/>
            <w:noWrap/>
            <w:vAlign w:val="center"/>
            <w:hideMark/>
          </w:tcPr>
          <w:p w14:paraId="29671B79" w14:textId="77777777" w:rsidR="00C66639" w:rsidRPr="00CE7F4E" w:rsidRDefault="00C66639" w:rsidP="00AD491C">
            <w:pPr>
              <w:spacing w:before="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Twice per year</w:t>
            </w:r>
          </w:p>
        </w:tc>
        <w:tc>
          <w:tcPr>
            <w:tcW w:w="450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F2F2F2" w:themeFill="background1" w:themeFillShade="F2"/>
            <w:vAlign w:val="center"/>
            <w:hideMark/>
          </w:tcPr>
          <w:p w14:paraId="7395C6AC"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Clogging from accumulated dirt and debris in pre-storage treatment components</w:t>
            </w:r>
          </w:p>
        </w:tc>
        <w:tc>
          <w:tcPr>
            <w:tcW w:w="4230" w:type="dxa"/>
            <w:tcBorders>
              <w:top w:val="single" w:sz="2" w:space="0" w:color="0D0D0D" w:themeColor="text1" w:themeTint="F2"/>
              <w:left w:val="single" w:sz="2" w:space="0" w:color="0D0D0D" w:themeColor="text1" w:themeTint="F2"/>
              <w:bottom w:val="single" w:sz="2" w:space="0" w:color="0D0D0D" w:themeColor="text1" w:themeTint="F2"/>
              <w:right w:val="single" w:sz="12" w:space="0" w:color="0D0D0D" w:themeColor="text1" w:themeTint="F2"/>
            </w:tcBorders>
            <w:shd w:val="clear" w:color="auto" w:fill="F2F2F2" w:themeFill="background1" w:themeFillShade="F2"/>
            <w:vAlign w:val="center"/>
            <w:hideMark/>
          </w:tcPr>
          <w:p w14:paraId="53F3ACE5"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Clean as needed</w:t>
            </w:r>
          </w:p>
        </w:tc>
      </w:tr>
      <w:tr w:rsidR="00C66639" w:rsidRPr="00CE7F4E" w14:paraId="48D6E05A" w14:textId="77777777" w:rsidTr="00AD491C">
        <w:trPr>
          <w:trHeight w:val="300"/>
        </w:trPr>
        <w:tc>
          <w:tcPr>
            <w:tcW w:w="2085" w:type="dxa"/>
            <w:vMerge/>
            <w:tcBorders>
              <w:left w:val="single" w:sz="12" w:space="0" w:color="0D0D0D" w:themeColor="text1" w:themeTint="F2"/>
              <w:right w:val="single" w:sz="2" w:space="0" w:color="0D0D0D" w:themeColor="text1" w:themeTint="F2"/>
            </w:tcBorders>
            <w:shd w:val="clear" w:color="auto" w:fill="F2F2F2" w:themeFill="background1" w:themeFillShade="F2"/>
            <w:vAlign w:val="center"/>
            <w:hideMark/>
          </w:tcPr>
          <w:p w14:paraId="1F4B364E"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vMerge/>
            <w:tcBorders>
              <w:left w:val="single" w:sz="2" w:space="0" w:color="0D0D0D" w:themeColor="text1" w:themeTint="F2"/>
              <w:bottom w:val="single" w:sz="4" w:space="0" w:color="auto"/>
              <w:right w:val="single" w:sz="2" w:space="0" w:color="0D0D0D" w:themeColor="text1" w:themeTint="F2"/>
            </w:tcBorders>
            <w:shd w:val="clear" w:color="auto" w:fill="F2F2F2" w:themeFill="background1" w:themeFillShade="F2"/>
            <w:noWrap/>
            <w:vAlign w:val="center"/>
            <w:hideMark/>
          </w:tcPr>
          <w:p w14:paraId="236F17D8"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c>
          <w:tcPr>
            <w:tcW w:w="450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F2F2F2" w:themeFill="background1" w:themeFillShade="F2"/>
            <w:vAlign w:val="center"/>
            <w:hideMark/>
          </w:tcPr>
          <w:p w14:paraId="77F27436" w14:textId="77777777" w:rsidR="00C66639" w:rsidRPr="00CE7F4E" w:rsidRDefault="00C66639" w:rsidP="00AD491C">
            <w:pPr>
              <w:spacing w:before="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Evidence</w:t>
            </w:r>
            <w:r w:rsidRPr="00CE7F4E">
              <w:rPr>
                <w:rFonts w:ascii="Calibri" w:eastAsia="Times New Roman" w:hAnsi="Calibri" w:cs="Times New Roman"/>
                <w:color w:val="000000"/>
                <w:sz w:val="20"/>
                <w:szCs w:val="20"/>
              </w:rPr>
              <w:t xml:space="preserve"> of leaks from loose fittings, joints </w:t>
            </w:r>
          </w:p>
        </w:tc>
        <w:tc>
          <w:tcPr>
            <w:tcW w:w="4230" w:type="dxa"/>
            <w:tcBorders>
              <w:top w:val="single" w:sz="2" w:space="0" w:color="0D0D0D" w:themeColor="text1" w:themeTint="F2"/>
              <w:left w:val="single" w:sz="2" w:space="0" w:color="0D0D0D" w:themeColor="text1" w:themeTint="F2"/>
              <w:bottom w:val="single" w:sz="2" w:space="0" w:color="0D0D0D" w:themeColor="text1" w:themeTint="F2"/>
              <w:right w:val="single" w:sz="12" w:space="0" w:color="0D0D0D" w:themeColor="text1" w:themeTint="F2"/>
            </w:tcBorders>
            <w:shd w:val="clear" w:color="auto" w:fill="F2F2F2" w:themeFill="background1" w:themeFillShade="F2"/>
            <w:vAlign w:val="center"/>
            <w:hideMark/>
          </w:tcPr>
          <w:p w14:paraId="2B61250B"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Repair as needed</w:t>
            </w:r>
          </w:p>
        </w:tc>
      </w:tr>
      <w:tr w:rsidR="00C66639" w:rsidRPr="00CE7F4E" w14:paraId="630EFD98" w14:textId="77777777" w:rsidTr="00AD491C">
        <w:trPr>
          <w:trHeight w:val="510"/>
        </w:trPr>
        <w:tc>
          <w:tcPr>
            <w:tcW w:w="2085" w:type="dxa"/>
            <w:vMerge/>
            <w:tcBorders>
              <w:left w:val="single" w:sz="12" w:space="0" w:color="0D0D0D" w:themeColor="text1" w:themeTint="F2"/>
              <w:right w:val="single" w:sz="4" w:space="0" w:color="auto"/>
            </w:tcBorders>
            <w:shd w:val="clear" w:color="auto" w:fill="F2F2F2" w:themeFill="background1" w:themeFillShade="F2"/>
            <w:vAlign w:val="center"/>
            <w:hideMark/>
          </w:tcPr>
          <w:p w14:paraId="7669AFDD"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F8CA2F3"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265156">
              <w:rPr>
                <w:rFonts w:ascii="Calibri" w:eastAsia="Times New Roman" w:hAnsi="Calibri" w:cs="Times New Roman"/>
                <w:color w:val="000000"/>
                <w:sz w:val="20"/>
                <w:szCs w:val="20"/>
              </w:rPr>
              <w:t>3 times per year AND after each rain event that exceeds the design ca</w:t>
            </w:r>
            <w:r>
              <w:rPr>
                <w:rFonts w:ascii="Calibri" w:eastAsia="Times New Roman" w:hAnsi="Calibri" w:cs="Times New Roman"/>
                <w:color w:val="000000"/>
                <w:sz w:val="20"/>
                <w:szCs w:val="20"/>
              </w:rPr>
              <w:t>pacity of the collection system</w:t>
            </w:r>
          </w:p>
        </w:tc>
        <w:tc>
          <w:tcPr>
            <w:tcW w:w="4500" w:type="dxa"/>
            <w:tcBorders>
              <w:top w:val="single" w:sz="2" w:space="0" w:color="0D0D0D" w:themeColor="text1" w:themeTint="F2"/>
              <w:left w:val="single" w:sz="4" w:space="0" w:color="auto"/>
              <w:bottom w:val="single" w:sz="2" w:space="0" w:color="0D0D0D" w:themeColor="text1" w:themeTint="F2"/>
              <w:right w:val="single" w:sz="2" w:space="0" w:color="0D0D0D" w:themeColor="text1" w:themeTint="F2"/>
            </w:tcBorders>
            <w:shd w:val="clear" w:color="auto" w:fill="F2F2F2" w:themeFill="background1" w:themeFillShade="F2"/>
            <w:vAlign w:val="center"/>
            <w:hideMark/>
          </w:tcPr>
          <w:p w14:paraId="6154333F"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Clogging of intake and filters in first flush diverters, especially during pollen season (filter clogging)</w:t>
            </w:r>
          </w:p>
        </w:tc>
        <w:tc>
          <w:tcPr>
            <w:tcW w:w="4230" w:type="dxa"/>
            <w:tcBorders>
              <w:top w:val="single" w:sz="2" w:space="0" w:color="0D0D0D" w:themeColor="text1" w:themeTint="F2"/>
              <w:left w:val="single" w:sz="2" w:space="0" w:color="0D0D0D" w:themeColor="text1" w:themeTint="F2"/>
              <w:bottom w:val="single" w:sz="2" w:space="0" w:color="0D0D0D" w:themeColor="text1" w:themeTint="F2"/>
              <w:right w:val="single" w:sz="12" w:space="0" w:color="0D0D0D" w:themeColor="text1" w:themeTint="F2"/>
            </w:tcBorders>
            <w:shd w:val="clear" w:color="auto" w:fill="F2F2F2" w:themeFill="background1" w:themeFillShade="F2"/>
            <w:vAlign w:val="center"/>
            <w:hideMark/>
          </w:tcPr>
          <w:p w14:paraId="763ED219"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Clean and replace as needed</w:t>
            </w:r>
          </w:p>
        </w:tc>
      </w:tr>
      <w:tr w:rsidR="00C66639" w:rsidRPr="00CE7F4E" w14:paraId="5E073B8D" w14:textId="77777777" w:rsidTr="00AD491C">
        <w:trPr>
          <w:trHeight w:val="765"/>
        </w:trPr>
        <w:tc>
          <w:tcPr>
            <w:tcW w:w="2085" w:type="dxa"/>
            <w:vMerge/>
            <w:tcBorders>
              <w:left w:val="single" w:sz="12" w:space="0" w:color="0D0D0D" w:themeColor="text1" w:themeTint="F2"/>
              <w:right w:val="single" w:sz="4" w:space="0" w:color="auto"/>
            </w:tcBorders>
            <w:shd w:val="clear" w:color="auto" w:fill="F2F2F2" w:themeFill="background1" w:themeFillShade="F2"/>
            <w:vAlign w:val="center"/>
            <w:hideMark/>
          </w:tcPr>
          <w:p w14:paraId="51239B71"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E0F151E" w14:textId="77777777" w:rsidR="00C66639" w:rsidRPr="00CE7F4E" w:rsidRDefault="00C66639" w:rsidP="00AD491C">
            <w:pPr>
              <w:spacing w:before="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Monthly or as required</w:t>
            </w:r>
          </w:p>
        </w:tc>
        <w:tc>
          <w:tcPr>
            <w:tcW w:w="4500" w:type="dxa"/>
            <w:vMerge w:val="restart"/>
            <w:tcBorders>
              <w:top w:val="single" w:sz="2" w:space="0" w:color="0D0D0D" w:themeColor="text1" w:themeTint="F2"/>
              <w:left w:val="single" w:sz="4" w:space="0" w:color="auto"/>
              <w:right w:val="single" w:sz="2" w:space="0" w:color="0D0D0D" w:themeColor="text1" w:themeTint="F2"/>
            </w:tcBorders>
            <w:shd w:val="clear" w:color="auto" w:fill="F2F2F2" w:themeFill="background1" w:themeFillShade="F2"/>
            <w:vAlign w:val="center"/>
            <w:hideMark/>
          </w:tcPr>
          <w:p w14:paraId="03A9FC4A"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Perfor</w:t>
            </w:r>
            <w:r>
              <w:rPr>
                <w:rFonts w:ascii="Calibri" w:eastAsia="Times New Roman" w:hAnsi="Calibri" w:cs="Times New Roman"/>
                <w:color w:val="000000"/>
                <w:sz w:val="20"/>
                <w:szCs w:val="20"/>
              </w:rPr>
              <w:t>mance of water treatment system</w:t>
            </w:r>
          </w:p>
        </w:tc>
        <w:tc>
          <w:tcPr>
            <w:tcW w:w="4230" w:type="dxa"/>
            <w:tcBorders>
              <w:top w:val="single" w:sz="2" w:space="0" w:color="0D0D0D" w:themeColor="text1" w:themeTint="F2"/>
              <w:left w:val="single" w:sz="2" w:space="0" w:color="0D0D0D" w:themeColor="text1" w:themeTint="F2"/>
              <w:bottom w:val="single" w:sz="2" w:space="0" w:color="0D0D0D" w:themeColor="text1" w:themeTint="F2"/>
              <w:right w:val="single" w:sz="12" w:space="0" w:color="0D0D0D" w:themeColor="text1" w:themeTint="F2"/>
            </w:tcBorders>
            <w:shd w:val="clear" w:color="auto" w:fill="F2F2F2" w:themeFill="background1" w:themeFillShade="F2"/>
            <w:vAlign w:val="center"/>
            <w:hideMark/>
          </w:tcPr>
          <w:p w14:paraId="2B4054F0"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Test water quality at point of use and at other points in the sy</w:t>
            </w:r>
            <w:r>
              <w:rPr>
                <w:rFonts w:ascii="Calibri" w:eastAsia="Times New Roman" w:hAnsi="Calibri" w:cs="Times New Roman"/>
                <w:color w:val="000000"/>
                <w:sz w:val="20"/>
                <w:szCs w:val="20"/>
              </w:rPr>
              <w:t>s</w:t>
            </w:r>
            <w:r w:rsidRPr="00CE7F4E">
              <w:rPr>
                <w:rFonts w:ascii="Calibri" w:eastAsia="Times New Roman" w:hAnsi="Calibri" w:cs="Times New Roman"/>
                <w:color w:val="000000"/>
                <w:sz w:val="20"/>
                <w:szCs w:val="20"/>
              </w:rPr>
              <w:t>tem (outlet of collection system, in-tank) as required</w:t>
            </w:r>
          </w:p>
        </w:tc>
      </w:tr>
      <w:tr w:rsidR="00C66639" w:rsidRPr="00CE7F4E" w14:paraId="3687F45F" w14:textId="77777777" w:rsidTr="00AD491C">
        <w:trPr>
          <w:trHeight w:val="510"/>
        </w:trPr>
        <w:tc>
          <w:tcPr>
            <w:tcW w:w="2085" w:type="dxa"/>
            <w:vMerge/>
            <w:tcBorders>
              <w:left w:val="single" w:sz="12" w:space="0" w:color="0D0D0D" w:themeColor="text1" w:themeTint="F2"/>
              <w:right w:val="single" w:sz="4" w:space="0" w:color="auto"/>
            </w:tcBorders>
            <w:shd w:val="clear" w:color="auto" w:fill="F2F2F2" w:themeFill="background1" w:themeFillShade="F2"/>
            <w:vAlign w:val="center"/>
            <w:hideMark/>
          </w:tcPr>
          <w:p w14:paraId="56846B2F"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110D78C" w14:textId="77777777" w:rsidR="00C66639" w:rsidRPr="00CE7F4E" w:rsidRDefault="00C66639" w:rsidP="00AD491C">
            <w:pPr>
              <w:spacing w:before="0" w:line="240" w:lineRule="auto"/>
              <w:rPr>
                <w:rFonts w:ascii="Calibri" w:eastAsia="Times New Roman" w:hAnsi="Calibri" w:cs="Times New Roman"/>
                <w:color w:val="000000"/>
              </w:rPr>
            </w:pPr>
          </w:p>
        </w:tc>
        <w:tc>
          <w:tcPr>
            <w:tcW w:w="4500" w:type="dxa"/>
            <w:vMerge/>
            <w:tcBorders>
              <w:left w:val="single" w:sz="4" w:space="0" w:color="auto"/>
              <w:bottom w:val="single" w:sz="2" w:space="0" w:color="0D0D0D" w:themeColor="text1" w:themeTint="F2"/>
              <w:right w:val="single" w:sz="2" w:space="0" w:color="0D0D0D" w:themeColor="text1" w:themeTint="F2"/>
            </w:tcBorders>
            <w:shd w:val="clear" w:color="auto" w:fill="F2F2F2" w:themeFill="background1" w:themeFillShade="F2"/>
            <w:noWrap/>
            <w:vAlign w:val="bottom"/>
            <w:hideMark/>
          </w:tcPr>
          <w:p w14:paraId="6E29D7CB" w14:textId="77777777" w:rsidR="00C66639" w:rsidRPr="00CE7F4E" w:rsidRDefault="00C66639" w:rsidP="00AD491C">
            <w:pPr>
              <w:spacing w:before="0" w:line="240" w:lineRule="auto"/>
              <w:rPr>
                <w:rFonts w:ascii="Calibri" w:eastAsia="Times New Roman" w:hAnsi="Calibri" w:cs="Times New Roman"/>
                <w:color w:val="000000"/>
              </w:rPr>
            </w:pPr>
          </w:p>
        </w:tc>
        <w:tc>
          <w:tcPr>
            <w:tcW w:w="4230" w:type="dxa"/>
            <w:tcBorders>
              <w:top w:val="single" w:sz="2" w:space="0" w:color="0D0D0D" w:themeColor="text1" w:themeTint="F2"/>
              <w:left w:val="single" w:sz="2" w:space="0" w:color="0D0D0D" w:themeColor="text1" w:themeTint="F2"/>
              <w:bottom w:val="single" w:sz="2" w:space="0" w:color="0D0D0D" w:themeColor="text1" w:themeTint="F2"/>
              <w:right w:val="single" w:sz="12" w:space="0" w:color="0D0D0D" w:themeColor="text1" w:themeTint="F2"/>
            </w:tcBorders>
            <w:shd w:val="clear" w:color="auto" w:fill="F2F2F2" w:themeFill="background1" w:themeFillShade="F2"/>
            <w:vAlign w:val="center"/>
            <w:hideMark/>
          </w:tcPr>
          <w:p w14:paraId="564880F4"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Adjust treatment parameters to meet any water quality deficiencies</w:t>
            </w:r>
          </w:p>
        </w:tc>
      </w:tr>
      <w:tr w:rsidR="00C66639" w:rsidRPr="00CE7F4E" w14:paraId="18B6DC87" w14:textId="77777777" w:rsidTr="00AD491C">
        <w:trPr>
          <w:trHeight w:val="525"/>
        </w:trPr>
        <w:tc>
          <w:tcPr>
            <w:tcW w:w="2085" w:type="dxa"/>
            <w:vMerge/>
            <w:tcBorders>
              <w:left w:val="single" w:sz="12" w:space="0" w:color="0D0D0D" w:themeColor="text1" w:themeTint="F2"/>
              <w:bottom w:val="single" w:sz="12" w:space="0" w:color="0D0D0D" w:themeColor="text1" w:themeTint="F2"/>
              <w:right w:val="single" w:sz="2" w:space="0" w:color="0D0D0D" w:themeColor="text1" w:themeTint="F2"/>
            </w:tcBorders>
            <w:shd w:val="clear" w:color="auto" w:fill="F2F2F2" w:themeFill="background1" w:themeFillShade="F2"/>
            <w:vAlign w:val="center"/>
            <w:hideMark/>
          </w:tcPr>
          <w:p w14:paraId="18B6B14A"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tcBorders>
              <w:top w:val="single" w:sz="4" w:space="0" w:color="auto"/>
              <w:left w:val="single" w:sz="2" w:space="0" w:color="0D0D0D" w:themeColor="text1" w:themeTint="F2"/>
              <w:bottom w:val="single" w:sz="12" w:space="0" w:color="0D0D0D" w:themeColor="text1" w:themeTint="F2"/>
              <w:right w:val="single" w:sz="2" w:space="0" w:color="0D0D0D" w:themeColor="text1" w:themeTint="F2"/>
            </w:tcBorders>
            <w:shd w:val="clear" w:color="auto" w:fill="F2F2F2" w:themeFill="background1" w:themeFillShade="F2"/>
            <w:vAlign w:val="center"/>
            <w:hideMark/>
          </w:tcPr>
          <w:p w14:paraId="33BC1004"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Per manufacturer</w:t>
            </w:r>
            <w:r>
              <w:rPr>
                <w:rFonts w:ascii="Calibri" w:eastAsia="Times New Roman" w:hAnsi="Calibri" w:cs="Times New Roman"/>
                <w:color w:val="000000"/>
                <w:sz w:val="20"/>
                <w:szCs w:val="20"/>
              </w:rPr>
              <w:t xml:space="preserve"> specifications and </w:t>
            </w:r>
            <w:r w:rsidRPr="00CE7F4E">
              <w:rPr>
                <w:rFonts w:ascii="Calibri" w:eastAsia="Times New Roman" w:hAnsi="Calibri" w:cs="Times New Roman"/>
                <w:color w:val="000000"/>
                <w:sz w:val="20"/>
                <w:szCs w:val="20"/>
              </w:rPr>
              <w:t>as needed</w:t>
            </w:r>
          </w:p>
        </w:tc>
        <w:tc>
          <w:tcPr>
            <w:tcW w:w="4500" w:type="dxa"/>
            <w:tcBorders>
              <w:top w:val="single" w:sz="2" w:space="0" w:color="0D0D0D" w:themeColor="text1" w:themeTint="F2"/>
              <w:left w:val="single" w:sz="2" w:space="0" w:color="0D0D0D" w:themeColor="text1" w:themeTint="F2"/>
              <w:bottom w:val="single" w:sz="12" w:space="0" w:color="0D0D0D" w:themeColor="text1" w:themeTint="F2"/>
              <w:right w:val="single" w:sz="2" w:space="0" w:color="0D0D0D" w:themeColor="text1" w:themeTint="F2"/>
            </w:tcBorders>
            <w:shd w:val="clear" w:color="auto" w:fill="F2F2F2" w:themeFill="background1" w:themeFillShade="F2"/>
            <w:vAlign w:val="center"/>
            <w:hideMark/>
          </w:tcPr>
          <w:p w14:paraId="50BF42C4"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Condition of replaceable components in the treatment sy</w:t>
            </w:r>
            <w:r>
              <w:rPr>
                <w:rFonts w:ascii="Calibri" w:eastAsia="Times New Roman" w:hAnsi="Calibri" w:cs="Times New Roman"/>
                <w:color w:val="000000"/>
                <w:sz w:val="20"/>
                <w:szCs w:val="20"/>
              </w:rPr>
              <w:t>s</w:t>
            </w:r>
            <w:r w:rsidRPr="00CE7F4E">
              <w:rPr>
                <w:rFonts w:ascii="Calibri" w:eastAsia="Times New Roman" w:hAnsi="Calibri" w:cs="Times New Roman"/>
                <w:color w:val="000000"/>
                <w:sz w:val="20"/>
                <w:szCs w:val="20"/>
              </w:rPr>
              <w:t>tems (filters, cartridges, bulbs, etc</w:t>
            </w:r>
            <w:r>
              <w:rPr>
                <w:rFonts w:ascii="Calibri" w:eastAsia="Times New Roman" w:hAnsi="Calibri" w:cs="Times New Roman"/>
                <w:color w:val="000000"/>
                <w:sz w:val="20"/>
                <w:szCs w:val="20"/>
              </w:rPr>
              <w:t>.</w:t>
            </w:r>
            <w:r w:rsidRPr="00CE7F4E">
              <w:rPr>
                <w:rFonts w:ascii="Calibri" w:eastAsia="Times New Roman" w:hAnsi="Calibri" w:cs="Times New Roman"/>
                <w:color w:val="000000"/>
                <w:sz w:val="20"/>
                <w:szCs w:val="20"/>
              </w:rPr>
              <w:t>)</w:t>
            </w:r>
          </w:p>
        </w:tc>
        <w:tc>
          <w:tcPr>
            <w:tcW w:w="4230" w:type="dxa"/>
            <w:tcBorders>
              <w:top w:val="single" w:sz="2" w:space="0" w:color="0D0D0D" w:themeColor="text1" w:themeTint="F2"/>
              <w:left w:val="single" w:sz="2" w:space="0" w:color="0D0D0D" w:themeColor="text1" w:themeTint="F2"/>
              <w:bottom w:val="single" w:sz="12" w:space="0" w:color="0D0D0D" w:themeColor="text1" w:themeTint="F2"/>
              <w:right w:val="single" w:sz="12" w:space="0" w:color="0D0D0D" w:themeColor="text1" w:themeTint="F2"/>
            </w:tcBorders>
            <w:shd w:val="clear" w:color="auto" w:fill="F2F2F2" w:themeFill="background1" w:themeFillShade="F2"/>
            <w:vAlign w:val="center"/>
            <w:hideMark/>
          </w:tcPr>
          <w:p w14:paraId="547146D3"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Replace/repair per manufac</w:t>
            </w:r>
            <w:r>
              <w:rPr>
                <w:rFonts w:ascii="Calibri" w:eastAsia="Times New Roman" w:hAnsi="Calibri" w:cs="Times New Roman"/>
                <w:color w:val="000000"/>
                <w:sz w:val="20"/>
                <w:szCs w:val="20"/>
              </w:rPr>
              <w:t>ture’s guidelines and as needed</w:t>
            </w:r>
            <w:r w:rsidR="0055026D">
              <w:rPr>
                <w:rFonts w:ascii="Calibri" w:eastAsia="Times New Roman" w:hAnsi="Calibri" w:cs="Times New Roman"/>
                <w:color w:val="000000"/>
                <w:sz w:val="20"/>
                <w:szCs w:val="20"/>
              </w:rPr>
              <w:t xml:space="preserve">.  Typical UV treatment is annual and filters are started on a quarterly basis or when differential pressure drops. </w:t>
            </w:r>
          </w:p>
        </w:tc>
      </w:tr>
      <w:tr w:rsidR="00C66639" w:rsidRPr="00CE7F4E" w14:paraId="1A771D19" w14:textId="77777777" w:rsidTr="00AD491C">
        <w:trPr>
          <w:trHeight w:val="300"/>
        </w:trPr>
        <w:tc>
          <w:tcPr>
            <w:tcW w:w="2085" w:type="dxa"/>
            <w:vMerge w:val="restart"/>
            <w:tcBorders>
              <w:top w:val="single" w:sz="12" w:space="0" w:color="0D0D0D" w:themeColor="text1" w:themeTint="F2"/>
              <w:left w:val="single" w:sz="1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3A36F2A5" w14:textId="77777777" w:rsidR="00C66639" w:rsidRPr="00CE7F4E" w:rsidRDefault="00C66639" w:rsidP="00AD491C">
            <w:pPr>
              <w:spacing w:before="0" w:line="240" w:lineRule="auto"/>
              <w:rPr>
                <w:rFonts w:ascii="Calibri" w:eastAsia="Times New Roman" w:hAnsi="Calibri" w:cs="Times New Roman"/>
                <w:b/>
                <w:bCs/>
                <w:color w:val="000000"/>
              </w:rPr>
            </w:pPr>
            <w:r w:rsidRPr="00CE7F4E">
              <w:rPr>
                <w:rFonts w:ascii="Calibri" w:eastAsia="Times New Roman" w:hAnsi="Calibri" w:cs="Times New Roman"/>
                <w:b/>
                <w:bCs/>
                <w:color w:val="000000"/>
              </w:rPr>
              <w:t>Distribution System</w:t>
            </w:r>
          </w:p>
        </w:tc>
        <w:tc>
          <w:tcPr>
            <w:tcW w:w="2430" w:type="dxa"/>
            <w:vMerge w:val="restart"/>
            <w:tcBorders>
              <w:top w:val="single" w:sz="1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noWrap/>
            <w:vAlign w:val="center"/>
            <w:hideMark/>
          </w:tcPr>
          <w:p w14:paraId="69078858" w14:textId="77777777" w:rsidR="00C66639" w:rsidRPr="00CE7F4E" w:rsidRDefault="00C66639" w:rsidP="00AD491C">
            <w:pPr>
              <w:spacing w:before="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Spring startup and fall</w:t>
            </w:r>
          </w:p>
        </w:tc>
        <w:tc>
          <w:tcPr>
            <w:tcW w:w="4500" w:type="dxa"/>
            <w:tcBorders>
              <w:top w:val="single" w:sz="1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61068117"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General condition of all distribution system components</w:t>
            </w:r>
          </w:p>
        </w:tc>
        <w:tc>
          <w:tcPr>
            <w:tcW w:w="4230" w:type="dxa"/>
            <w:tcBorders>
              <w:top w:val="single" w:sz="12" w:space="0" w:color="0D0D0D" w:themeColor="text1" w:themeTint="F2"/>
              <w:left w:val="single" w:sz="2" w:space="0" w:color="0D0D0D" w:themeColor="text1" w:themeTint="F2"/>
              <w:bottom w:val="single" w:sz="2" w:space="0" w:color="0D0D0D" w:themeColor="text1" w:themeTint="F2"/>
              <w:right w:val="single" w:sz="12" w:space="0" w:color="0D0D0D" w:themeColor="text1" w:themeTint="F2"/>
            </w:tcBorders>
            <w:shd w:val="clear" w:color="auto" w:fill="auto"/>
            <w:vAlign w:val="center"/>
            <w:hideMark/>
          </w:tcPr>
          <w:p w14:paraId="5193497D"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Repair/replace as needed</w:t>
            </w:r>
          </w:p>
        </w:tc>
      </w:tr>
      <w:tr w:rsidR="00C66639" w:rsidRPr="00CE7F4E" w14:paraId="2B9430B3" w14:textId="77777777" w:rsidTr="00AD491C">
        <w:trPr>
          <w:trHeight w:val="391"/>
        </w:trPr>
        <w:tc>
          <w:tcPr>
            <w:tcW w:w="2085" w:type="dxa"/>
            <w:vMerge/>
            <w:tcBorders>
              <w:top w:val="single" w:sz="2" w:space="0" w:color="0D0D0D" w:themeColor="text1" w:themeTint="F2"/>
              <w:left w:val="single" w:sz="12" w:space="0" w:color="0D0D0D" w:themeColor="text1" w:themeTint="F2"/>
              <w:bottom w:val="single" w:sz="2" w:space="0" w:color="0D0D0D" w:themeColor="text1" w:themeTint="F2"/>
              <w:right w:val="single" w:sz="2" w:space="0" w:color="0D0D0D" w:themeColor="text1" w:themeTint="F2"/>
            </w:tcBorders>
            <w:vAlign w:val="center"/>
            <w:hideMark/>
          </w:tcPr>
          <w:p w14:paraId="66A41601"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vMerge/>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FED20F8"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c>
          <w:tcPr>
            <w:tcW w:w="450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0716A68F"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Position and function of valves</w:t>
            </w:r>
          </w:p>
        </w:tc>
        <w:tc>
          <w:tcPr>
            <w:tcW w:w="4230" w:type="dxa"/>
            <w:vMerge w:val="restart"/>
            <w:tcBorders>
              <w:top w:val="single" w:sz="2" w:space="0" w:color="0D0D0D" w:themeColor="text1" w:themeTint="F2"/>
              <w:left w:val="single" w:sz="2" w:space="0" w:color="0D0D0D" w:themeColor="text1" w:themeTint="F2"/>
              <w:right w:val="single" w:sz="12" w:space="0" w:color="0D0D0D" w:themeColor="text1" w:themeTint="F2"/>
            </w:tcBorders>
            <w:shd w:val="clear" w:color="auto" w:fill="auto"/>
            <w:noWrap/>
            <w:vAlign w:val="center"/>
            <w:hideMark/>
          </w:tcPr>
          <w:p w14:paraId="0B0074F9" w14:textId="77777777" w:rsidR="00C66639" w:rsidRPr="00CE7F4E" w:rsidRDefault="00C66639" w:rsidP="00AD491C">
            <w:pPr>
              <w:spacing w:before="0" w:line="240" w:lineRule="auto"/>
              <w:rPr>
                <w:rFonts w:ascii="Calibri" w:eastAsia="Times New Roman" w:hAnsi="Calibri" w:cs="Times New Roman"/>
                <w:color w:val="000000"/>
              </w:rPr>
            </w:pPr>
            <w:r w:rsidRPr="00CE7F4E">
              <w:rPr>
                <w:rFonts w:ascii="Calibri" w:eastAsia="Times New Roman" w:hAnsi="Calibri" w:cs="Times New Roman"/>
                <w:color w:val="000000"/>
                <w:sz w:val="20"/>
                <w:szCs w:val="20"/>
              </w:rPr>
              <w:t>Test per manufacturer's guidelines</w:t>
            </w:r>
          </w:p>
        </w:tc>
      </w:tr>
      <w:tr w:rsidR="00C66639" w:rsidRPr="00CE7F4E" w14:paraId="4993D91A" w14:textId="77777777" w:rsidTr="00AD491C">
        <w:trPr>
          <w:trHeight w:val="355"/>
        </w:trPr>
        <w:tc>
          <w:tcPr>
            <w:tcW w:w="2085" w:type="dxa"/>
            <w:vMerge/>
            <w:tcBorders>
              <w:top w:val="single" w:sz="2" w:space="0" w:color="0D0D0D" w:themeColor="text1" w:themeTint="F2"/>
              <w:left w:val="single" w:sz="12" w:space="0" w:color="0D0D0D" w:themeColor="text1" w:themeTint="F2"/>
              <w:bottom w:val="single" w:sz="2" w:space="0" w:color="0D0D0D" w:themeColor="text1" w:themeTint="F2"/>
              <w:right w:val="single" w:sz="2" w:space="0" w:color="0D0D0D" w:themeColor="text1" w:themeTint="F2"/>
            </w:tcBorders>
            <w:vAlign w:val="center"/>
            <w:hideMark/>
          </w:tcPr>
          <w:p w14:paraId="6F1D1E5D"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vMerge/>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B22BFBC"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c>
          <w:tcPr>
            <w:tcW w:w="450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0F226325"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Function of operational controls</w:t>
            </w:r>
          </w:p>
        </w:tc>
        <w:tc>
          <w:tcPr>
            <w:tcW w:w="4230" w:type="dxa"/>
            <w:vMerge/>
            <w:tcBorders>
              <w:left w:val="single" w:sz="2" w:space="0" w:color="0D0D0D" w:themeColor="text1" w:themeTint="F2"/>
              <w:right w:val="single" w:sz="12" w:space="0" w:color="0D0D0D" w:themeColor="text1" w:themeTint="F2"/>
            </w:tcBorders>
            <w:shd w:val="clear" w:color="auto" w:fill="auto"/>
            <w:vAlign w:val="center"/>
            <w:hideMark/>
          </w:tcPr>
          <w:p w14:paraId="35423FBC"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r>
      <w:tr w:rsidR="00C66639" w:rsidRPr="00CE7F4E" w14:paraId="6DCE906D" w14:textId="77777777" w:rsidTr="00AD491C">
        <w:trPr>
          <w:trHeight w:val="300"/>
        </w:trPr>
        <w:tc>
          <w:tcPr>
            <w:tcW w:w="2085" w:type="dxa"/>
            <w:vMerge/>
            <w:tcBorders>
              <w:top w:val="single" w:sz="2" w:space="0" w:color="0D0D0D" w:themeColor="text1" w:themeTint="F2"/>
              <w:left w:val="single" w:sz="12" w:space="0" w:color="0D0D0D" w:themeColor="text1" w:themeTint="F2"/>
              <w:bottom w:val="single" w:sz="2" w:space="0" w:color="0D0D0D" w:themeColor="text1" w:themeTint="F2"/>
              <w:right w:val="single" w:sz="2" w:space="0" w:color="0D0D0D" w:themeColor="text1" w:themeTint="F2"/>
            </w:tcBorders>
            <w:vAlign w:val="center"/>
          </w:tcPr>
          <w:p w14:paraId="47FC9110"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vMerge/>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tcPr>
          <w:p w14:paraId="3F55EBC1"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c>
          <w:tcPr>
            <w:tcW w:w="450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tcPr>
          <w:p w14:paraId="5E4215E4"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Presence of leaks (test)</w:t>
            </w:r>
          </w:p>
        </w:tc>
        <w:tc>
          <w:tcPr>
            <w:tcW w:w="4230" w:type="dxa"/>
            <w:vMerge/>
            <w:tcBorders>
              <w:left w:val="single" w:sz="2" w:space="0" w:color="0D0D0D" w:themeColor="text1" w:themeTint="F2"/>
              <w:bottom w:val="single" w:sz="2" w:space="0" w:color="0D0D0D" w:themeColor="text1" w:themeTint="F2"/>
              <w:right w:val="single" w:sz="12" w:space="0" w:color="0D0D0D" w:themeColor="text1" w:themeTint="F2"/>
            </w:tcBorders>
            <w:shd w:val="clear" w:color="auto" w:fill="auto"/>
            <w:vAlign w:val="center"/>
          </w:tcPr>
          <w:p w14:paraId="284EB04F"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r>
      <w:tr w:rsidR="00C66639" w:rsidRPr="00CE7F4E" w14:paraId="20C7CBE6" w14:textId="77777777" w:rsidTr="00AD491C">
        <w:trPr>
          <w:trHeight w:val="510"/>
        </w:trPr>
        <w:tc>
          <w:tcPr>
            <w:tcW w:w="2085" w:type="dxa"/>
            <w:vMerge/>
            <w:tcBorders>
              <w:top w:val="single" w:sz="2" w:space="0" w:color="0D0D0D" w:themeColor="text1" w:themeTint="F2"/>
              <w:left w:val="single" w:sz="12" w:space="0" w:color="0D0D0D" w:themeColor="text1" w:themeTint="F2"/>
              <w:bottom w:val="single" w:sz="2" w:space="0" w:color="0D0D0D" w:themeColor="text1" w:themeTint="F2"/>
              <w:right w:val="single" w:sz="2" w:space="0" w:color="0D0D0D" w:themeColor="text1" w:themeTint="F2"/>
            </w:tcBorders>
            <w:vAlign w:val="center"/>
            <w:hideMark/>
          </w:tcPr>
          <w:p w14:paraId="28879B9D"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vMerge/>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5698CCE"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c>
          <w:tcPr>
            <w:tcW w:w="450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6D4BB292"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Function and performance of pump</w:t>
            </w:r>
          </w:p>
        </w:tc>
        <w:tc>
          <w:tcPr>
            <w:tcW w:w="4230" w:type="dxa"/>
            <w:tcBorders>
              <w:top w:val="single" w:sz="2" w:space="0" w:color="0D0D0D" w:themeColor="text1" w:themeTint="F2"/>
              <w:left w:val="single" w:sz="2" w:space="0" w:color="0D0D0D" w:themeColor="text1" w:themeTint="F2"/>
              <w:bottom w:val="single" w:sz="2" w:space="0" w:color="0D0D0D" w:themeColor="text1" w:themeTint="F2"/>
              <w:right w:val="single" w:sz="12" w:space="0" w:color="0D0D0D" w:themeColor="text1" w:themeTint="F2"/>
            </w:tcBorders>
            <w:shd w:val="clear" w:color="auto" w:fill="auto"/>
            <w:vAlign w:val="center"/>
            <w:hideMark/>
          </w:tcPr>
          <w:p w14:paraId="0C0E6F12"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Complete all startup inspection and operations per manufacturer’s guidelines</w:t>
            </w:r>
          </w:p>
        </w:tc>
      </w:tr>
      <w:tr w:rsidR="00C66639" w:rsidRPr="00CE7F4E" w14:paraId="6B830A34" w14:textId="77777777" w:rsidTr="00AD491C">
        <w:trPr>
          <w:trHeight w:val="315"/>
        </w:trPr>
        <w:tc>
          <w:tcPr>
            <w:tcW w:w="2085" w:type="dxa"/>
            <w:vMerge/>
            <w:tcBorders>
              <w:top w:val="single" w:sz="2" w:space="0" w:color="0D0D0D" w:themeColor="text1" w:themeTint="F2"/>
              <w:left w:val="single" w:sz="12" w:space="0" w:color="0D0D0D" w:themeColor="text1" w:themeTint="F2"/>
              <w:bottom w:val="single" w:sz="2" w:space="0" w:color="0D0D0D" w:themeColor="text1" w:themeTint="F2"/>
              <w:right w:val="single" w:sz="2" w:space="0" w:color="0D0D0D" w:themeColor="text1" w:themeTint="F2"/>
            </w:tcBorders>
            <w:vAlign w:val="center"/>
            <w:hideMark/>
          </w:tcPr>
          <w:p w14:paraId="2BE5FF89"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noWrap/>
            <w:vAlign w:val="center"/>
            <w:hideMark/>
          </w:tcPr>
          <w:p w14:paraId="31890176"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Monthly</w:t>
            </w:r>
          </w:p>
        </w:tc>
        <w:tc>
          <w:tcPr>
            <w:tcW w:w="450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7009EBC6"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Presence of biofilms or sediment accumulation on filters</w:t>
            </w:r>
          </w:p>
        </w:tc>
        <w:tc>
          <w:tcPr>
            <w:tcW w:w="4230" w:type="dxa"/>
            <w:tcBorders>
              <w:top w:val="single" w:sz="2" w:space="0" w:color="0D0D0D" w:themeColor="text1" w:themeTint="F2"/>
              <w:left w:val="single" w:sz="2" w:space="0" w:color="0D0D0D" w:themeColor="text1" w:themeTint="F2"/>
              <w:bottom w:val="single" w:sz="2" w:space="0" w:color="0D0D0D" w:themeColor="text1" w:themeTint="F2"/>
              <w:right w:val="single" w:sz="12" w:space="0" w:color="0D0D0D" w:themeColor="text1" w:themeTint="F2"/>
            </w:tcBorders>
            <w:shd w:val="clear" w:color="auto" w:fill="auto"/>
            <w:vAlign w:val="center"/>
            <w:hideMark/>
          </w:tcPr>
          <w:p w14:paraId="47A6F7F3"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Replace/disinfect as needed</w:t>
            </w:r>
          </w:p>
        </w:tc>
      </w:tr>
      <w:tr w:rsidR="00C66639" w:rsidRPr="00CE7F4E" w14:paraId="7F177A55" w14:textId="77777777" w:rsidTr="00AD491C">
        <w:trPr>
          <w:trHeight w:val="735"/>
        </w:trPr>
        <w:tc>
          <w:tcPr>
            <w:tcW w:w="2085" w:type="dxa"/>
            <w:vMerge/>
            <w:tcBorders>
              <w:top w:val="single" w:sz="2" w:space="0" w:color="0D0D0D" w:themeColor="text1" w:themeTint="F2"/>
              <w:left w:val="single" w:sz="12" w:space="0" w:color="0D0D0D" w:themeColor="text1" w:themeTint="F2"/>
              <w:bottom w:val="single" w:sz="12" w:space="0" w:color="0D0D0D" w:themeColor="text1" w:themeTint="F2"/>
              <w:right w:val="single" w:sz="2" w:space="0" w:color="0D0D0D" w:themeColor="text1" w:themeTint="F2"/>
            </w:tcBorders>
            <w:vAlign w:val="center"/>
            <w:hideMark/>
          </w:tcPr>
          <w:p w14:paraId="1D2B606F"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tcBorders>
              <w:top w:val="single" w:sz="2" w:space="0" w:color="0D0D0D" w:themeColor="text1" w:themeTint="F2"/>
              <w:left w:val="single" w:sz="2" w:space="0" w:color="0D0D0D" w:themeColor="text1" w:themeTint="F2"/>
              <w:bottom w:val="single" w:sz="12" w:space="0" w:color="0D0D0D" w:themeColor="text1" w:themeTint="F2"/>
              <w:right w:val="single" w:sz="2" w:space="0" w:color="0D0D0D" w:themeColor="text1" w:themeTint="F2"/>
            </w:tcBorders>
            <w:shd w:val="clear" w:color="auto" w:fill="auto"/>
            <w:vAlign w:val="center"/>
            <w:hideMark/>
          </w:tcPr>
          <w:p w14:paraId="241F3966"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Per manufacturer and  as needed</w:t>
            </w:r>
            <w:r>
              <w:rPr>
                <w:rFonts w:ascii="Calibri" w:eastAsia="Times New Roman" w:hAnsi="Calibri" w:cs="Times New Roman"/>
                <w:color w:val="000000"/>
                <w:sz w:val="20"/>
                <w:szCs w:val="20"/>
              </w:rPr>
              <w:t xml:space="preserve"> </w:t>
            </w:r>
          </w:p>
        </w:tc>
        <w:tc>
          <w:tcPr>
            <w:tcW w:w="4500" w:type="dxa"/>
            <w:tcBorders>
              <w:top w:val="single" w:sz="2" w:space="0" w:color="0D0D0D" w:themeColor="text1" w:themeTint="F2"/>
              <w:left w:val="single" w:sz="2" w:space="0" w:color="0D0D0D" w:themeColor="text1" w:themeTint="F2"/>
              <w:bottom w:val="single" w:sz="12" w:space="0" w:color="0D0D0D" w:themeColor="text1" w:themeTint="F2"/>
              <w:right w:val="single" w:sz="2" w:space="0" w:color="0D0D0D" w:themeColor="text1" w:themeTint="F2"/>
            </w:tcBorders>
            <w:shd w:val="clear" w:color="auto" w:fill="auto"/>
            <w:vAlign w:val="center"/>
            <w:hideMark/>
          </w:tcPr>
          <w:p w14:paraId="5CE9C4EF"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 xml:space="preserve">Function of pumps and other control equipment </w:t>
            </w:r>
          </w:p>
        </w:tc>
        <w:tc>
          <w:tcPr>
            <w:tcW w:w="4230" w:type="dxa"/>
            <w:tcBorders>
              <w:top w:val="single" w:sz="2" w:space="0" w:color="0D0D0D" w:themeColor="text1" w:themeTint="F2"/>
              <w:left w:val="single" w:sz="2" w:space="0" w:color="0D0D0D" w:themeColor="text1" w:themeTint="F2"/>
              <w:bottom w:val="single" w:sz="12" w:space="0" w:color="0D0D0D" w:themeColor="text1" w:themeTint="F2"/>
              <w:right w:val="single" w:sz="12" w:space="0" w:color="0D0D0D" w:themeColor="text1" w:themeTint="F2"/>
            </w:tcBorders>
            <w:shd w:val="clear" w:color="auto" w:fill="auto"/>
            <w:vAlign w:val="center"/>
            <w:hideMark/>
          </w:tcPr>
          <w:p w14:paraId="0F34FE96"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Test all control components per manufacturer's guidelines or as needed to diagnose problems in the system</w:t>
            </w:r>
          </w:p>
        </w:tc>
      </w:tr>
      <w:tr w:rsidR="00C66639" w:rsidRPr="00CE7F4E" w14:paraId="4443339D" w14:textId="77777777" w:rsidTr="00AD491C">
        <w:trPr>
          <w:trHeight w:val="300"/>
        </w:trPr>
        <w:tc>
          <w:tcPr>
            <w:tcW w:w="2085" w:type="dxa"/>
            <w:vMerge w:val="restart"/>
            <w:tcBorders>
              <w:top w:val="single" w:sz="12" w:space="0" w:color="0D0D0D" w:themeColor="text1" w:themeTint="F2"/>
              <w:left w:val="single" w:sz="12" w:space="0" w:color="0D0D0D" w:themeColor="text1" w:themeTint="F2"/>
              <w:right w:val="single" w:sz="2" w:space="0" w:color="0D0D0D" w:themeColor="text1" w:themeTint="F2"/>
            </w:tcBorders>
            <w:shd w:val="clear" w:color="auto" w:fill="F2F2F2" w:themeFill="background1" w:themeFillShade="F2"/>
            <w:vAlign w:val="center"/>
            <w:hideMark/>
          </w:tcPr>
          <w:p w14:paraId="42BD17C6" w14:textId="77777777" w:rsidR="00C66639" w:rsidRDefault="00C66639" w:rsidP="00AD491C">
            <w:pPr>
              <w:spacing w:before="0" w:line="240" w:lineRule="auto"/>
              <w:rPr>
                <w:rFonts w:ascii="Calibri" w:eastAsia="Times New Roman" w:hAnsi="Calibri" w:cs="Times New Roman"/>
                <w:b/>
                <w:bCs/>
                <w:color w:val="000000"/>
              </w:rPr>
            </w:pPr>
            <w:r w:rsidRPr="00CE7F4E">
              <w:rPr>
                <w:rFonts w:ascii="Calibri" w:eastAsia="Times New Roman" w:hAnsi="Calibri" w:cs="Times New Roman"/>
                <w:b/>
                <w:bCs/>
                <w:color w:val="000000"/>
              </w:rPr>
              <w:t>Overflow/</w:t>
            </w:r>
          </w:p>
          <w:p w14:paraId="6B45DB5F" w14:textId="77777777" w:rsidR="00C66639" w:rsidRPr="00CE7F4E" w:rsidRDefault="00C66639" w:rsidP="00AD491C">
            <w:pPr>
              <w:spacing w:before="0" w:line="240" w:lineRule="auto"/>
              <w:rPr>
                <w:rFonts w:ascii="Calibri" w:eastAsia="Times New Roman" w:hAnsi="Calibri" w:cs="Times New Roman"/>
                <w:b/>
                <w:bCs/>
                <w:color w:val="000000"/>
              </w:rPr>
            </w:pPr>
            <w:r w:rsidRPr="00CE7F4E">
              <w:rPr>
                <w:rFonts w:ascii="Calibri" w:eastAsia="Times New Roman" w:hAnsi="Calibri" w:cs="Times New Roman"/>
                <w:b/>
                <w:bCs/>
                <w:color w:val="000000"/>
              </w:rPr>
              <w:t>Bypass  Systems</w:t>
            </w:r>
          </w:p>
        </w:tc>
        <w:tc>
          <w:tcPr>
            <w:tcW w:w="2430" w:type="dxa"/>
            <w:vMerge w:val="restart"/>
            <w:tcBorders>
              <w:top w:val="single" w:sz="12" w:space="0" w:color="0D0D0D" w:themeColor="text1" w:themeTint="F2"/>
              <w:left w:val="single" w:sz="2" w:space="0" w:color="0D0D0D" w:themeColor="text1" w:themeTint="F2"/>
              <w:right w:val="single" w:sz="2" w:space="0" w:color="0D0D0D" w:themeColor="text1" w:themeTint="F2"/>
            </w:tcBorders>
            <w:shd w:val="clear" w:color="auto" w:fill="F2F2F2" w:themeFill="background1" w:themeFillShade="F2"/>
            <w:noWrap/>
            <w:vAlign w:val="center"/>
            <w:hideMark/>
          </w:tcPr>
          <w:p w14:paraId="71FDC08C" w14:textId="77777777" w:rsidR="00C66639" w:rsidRPr="00CE7F4E" w:rsidRDefault="00C66639" w:rsidP="00AD491C">
            <w:pPr>
              <w:spacing w:before="0" w:line="240" w:lineRule="auto"/>
              <w:rPr>
                <w:rFonts w:ascii="Calibri" w:eastAsia="Times New Roman" w:hAnsi="Calibri" w:cs="Times New Roman"/>
                <w:color w:val="000000"/>
                <w:sz w:val="20"/>
                <w:szCs w:val="20"/>
              </w:rPr>
            </w:pPr>
            <w:r w:rsidRPr="00CE7F4E">
              <w:rPr>
                <w:rFonts w:ascii="Calibri" w:eastAsia="Times New Roman" w:hAnsi="Calibri" w:cs="Times New Roman"/>
                <w:color w:val="000000"/>
                <w:sz w:val="20"/>
                <w:szCs w:val="20"/>
              </w:rPr>
              <w:t> </w:t>
            </w:r>
            <w:r>
              <w:rPr>
                <w:rFonts w:ascii="Calibri" w:eastAsia="Times New Roman" w:hAnsi="Calibri" w:cs="Times New Roman"/>
                <w:color w:val="000000"/>
                <w:sz w:val="20"/>
                <w:szCs w:val="20"/>
              </w:rPr>
              <w:t xml:space="preserve">Annual (above-ground)/ </w:t>
            </w:r>
            <w:r w:rsidRPr="00CE7F4E">
              <w:rPr>
                <w:rFonts w:ascii="Calibri" w:eastAsia="Times New Roman" w:hAnsi="Calibri" w:cs="Times New Roman"/>
                <w:color w:val="000000"/>
                <w:sz w:val="20"/>
                <w:szCs w:val="20"/>
              </w:rPr>
              <w:t> </w:t>
            </w:r>
            <w:r>
              <w:rPr>
                <w:rFonts w:ascii="Calibri" w:eastAsia="Times New Roman" w:hAnsi="Calibri" w:cs="Times New Roman"/>
                <w:color w:val="000000"/>
                <w:sz w:val="20"/>
                <w:szCs w:val="20"/>
              </w:rPr>
              <w:t>As needed (below-ground)</w:t>
            </w:r>
          </w:p>
        </w:tc>
        <w:tc>
          <w:tcPr>
            <w:tcW w:w="4500" w:type="dxa"/>
            <w:tcBorders>
              <w:top w:val="single" w:sz="12" w:space="0" w:color="0D0D0D" w:themeColor="text1" w:themeTint="F2"/>
              <w:left w:val="single" w:sz="2" w:space="0" w:color="0D0D0D" w:themeColor="text1" w:themeTint="F2"/>
              <w:bottom w:val="single" w:sz="8" w:space="0" w:color="0D0D0D" w:themeColor="text1" w:themeTint="F2"/>
              <w:right w:val="single" w:sz="2" w:space="0" w:color="0D0D0D" w:themeColor="text1" w:themeTint="F2"/>
            </w:tcBorders>
            <w:shd w:val="clear" w:color="auto" w:fill="F2F2F2" w:themeFill="background1" w:themeFillShade="F2"/>
            <w:vAlign w:val="center"/>
            <w:hideMark/>
          </w:tcPr>
          <w:p w14:paraId="2ED0B093" w14:textId="77777777" w:rsidR="00C66639" w:rsidRPr="007F29C2" w:rsidRDefault="00C66639" w:rsidP="00AD491C">
            <w:pPr>
              <w:spacing w:before="0" w:line="240" w:lineRule="auto"/>
              <w:rPr>
                <w:rFonts w:ascii="Calibri" w:eastAsia="Times New Roman" w:hAnsi="Calibri" w:cs="Times New Roman"/>
                <w:color w:val="000000"/>
                <w:sz w:val="20"/>
                <w:szCs w:val="20"/>
              </w:rPr>
            </w:pPr>
            <w:r w:rsidRPr="007F29C2">
              <w:rPr>
                <w:rFonts w:ascii="Calibri" w:eastAsia="Times New Roman" w:hAnsi="Calibri" w:cs="Times New Roman"/>
                <w:color w:val="000000"/>
                <w:sz w:val="20"/>
                <w:szCs w:val="20"/>
              </w:rPr>
              <w:t>Clogging or damage at overflow/bypass intakes</w:t>
            </w:r>
          </w:p>
        </w:tc>
        <w:tc>
          <w:tcPr>
            <w:tcW w:w="4230" w:type="dxa"/>
            <w:tcBorders>
              <w:top w:val="single" w:sz="12" w:space="0" w:color="0D0D0D" w:themeColor="text1" w:themeTint="F2"/>
              <w:left w:val="single" w:sz="2" w:space="0" w:color="0D0D0D" w:themeColor="text1" w:themeTint="F2"/>
              <w:bottom w:val="single" w:sz="8" w:space="0" w:color="0D0D0D" w:themeColor="text1" w:themeTint="F2"/>
              <w:right w:val="single" w:sz="12" w:space="0" w:color="0D0D0D" w:themeColor="text1" w:themeTint="F2"/>
            </w:tcBorders>
            <w:shd w:val="clear" w:color="auto" w:fill="F2F2F2" w:themeFill="background1" w:themeFillShade="F2"/>
            <w:vAlign w:val="center"/>
            <w:hideMark/>
          </w:tcPr>
          <w:p w14:paraId="1712B8AB" w14:textId="77777777" w:rsidR="00C66639" w:rsidRPr="007F29C2" w:rsidRDefault="00C66639" w:rsidP="00AD491C">
            <w:pPr>
              <w:spacing w:before="0" w:line="240" w:lineRule="auto"/>
              <w:rPr>
                <w:rFonts w:ascii="Calibri" w:eastAsia="Times New Roman" w:hAnsi="Calibri" w:cs="Times New Roman"/>
                <w:color w:val="000000"/>
                <w:sz w:val="20"/>
                <w:szCs w:val="20"/>
              </w:rPr>
            </w:pPr>
            <w:r w:rsidRPr="007F29C2">
              <w:rPr>
                <w:rFonts w:ascii="Calibri" w:eastAsia="Times New Roman" w:hAnsi="Calibri" w:cs="Times New Roman"/>
                <w:color w:val="000000"/>
                <w:sz w:val="20"/>
                <w:szCs w:val="20"/>
              </w:rPr>
              <w:t>Clean and repair as needed</w:t>
            </w:r>
          </w:p>
        </w:tc>
      </w:tr>
      <w:tr w:rsidR="00C66639" w:rsidRPr="00CE7F4E" w14:paraId="214BA4A4" w14:textId="77777777" w:rsidTr="00AD491C">
        <w:trPr>
          <w:trHeight w:val="300"/>
        </w:trPr>
        <w:tc>
          <w:tcPr>
            <w:tcW w:w="2085" w:type="dxa"/>
            <w:vMerge/>
            <w:tcBorders>
              <w:top w:val="single" w:sz="12" w:space="0" w:color="0D0D0D" w:themeColor="text1" w:themeTint="F2"/>
              <w:left w:val="single" w:sz="12" w:space="0" w:color="0D0D0D" w:themeColor="text1" w:themeTint="F2"/>
              <w:right w:val="single" w:sz="2" w:space="0" w:color="0D0D0D" w:themeColor="text1" w:themeTint="F2"/>
            </w:tcBorders>
            <w:shd w:val="clear" w:color="auto" w:fill="F2F2F2" w:themeFill="background1" w:themeFillShade="F2"/>
            <w:vAlign w:val="center"/>
          </w:tcPr>
          <w:p w14:paraId="611FF06A"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vMerge/>
            <w:tcBorders>
              <w:left w:val="single" w:sz="2" w:space="0" w:color="0D0D0D" w:themeColor="text1" w:themeTint="F2"/>
              <w:right w:val="single" w:sz="2" w:space="0" w:color="0D0D0D" w:themeColor="text1" w:themeTint="F2"/>
            </w:tcBorders>
            <w:shd w:val="clear" w:color="auto" w:fill="F2F2F2" w:themeFill="background1" w:themeFillShade="F2"/>
            <w:noWrap/>
            <w:vAlign w:val="center"/>
          </w:tcPr>
          <w:p w14:paraId="2156FF4E"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c>
          <w:tcPr>
            <w:tcW w:w="4500" w:type="dxa"/>
            <w:tcBorders>
              <w:top w:val="single" w:sz="8"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F2F2F2" w:themeFill="background1" w:themeFillShade="F2"/>
            <w:vAlign w:val="center"/>
          </w:tcPr>
          <w:p w14:paraId="218D2349" w14:textId="77777777" w:rsidR="00C66639" w:rsidRPr="007F29C2" w:rsidRDefault="00C66639" w:rsidP="00AD491C">
            <w:pPr>
              <w:spacing w:before="0" w:line="240" w:lineRule="auto"/>
              <w:rPr>
                <w:rFonts w:ascii="Calibri" w:eastAsia="Times New Roman" w:hAnsi="Calibri" w:cs="Times New Roman"/>
                <w:color w:val="000000"/>
                <w:sz w:val="20"/>
                <w:szCs w:val="20"/>
              </w:rPr>
            </w:pPr>
            <w:r w:rsidRPr="007F29C2">
              <w:rPr>
                <w:rFonts w:ascii="Calibri" w:eastAsia="Times New Roman" w:hAnsi="Calibri" w:cs="Times New Roman"/>
                <w:color w:val="000000"/>
                <w:sz w:val="20"/>
                <w:szCs w:val="20"/>
              </w:rPr>
              <w:t>Erosion of downstream receiving area</w:t>
            </w:r>
          </w:p>
        </w:tc>
        <w:tc>
          <w:tcPr>
            <w:tcW w:w="4230" w:type="dxa"/>
            <w:tcBorders>
              <w:top w:val="single" w:sz="8" w:space="0" w:color="0D0D0D" w:themeColor="text1" w:themeTint="F2"/>
              <w:left w:val="single" w:sz="2" w:space="0" w:color="0D0D0D" w:themeColor="text1" w:themeTint="F2"/>
              <w:bottom w:val="single" w:sz="2" w:space="0" w:color="0D0D0D" w:themeColor="text1" w:themeTint="F2"/>
              <w:right w:val="single" w:sz="12" w:space="0" w:color="0D0D0D" w:themeColor="text1" w:themeTint="F2"/>
            </w:tcBorders>
            <w:shd w:val="clear" w:color="auto" w:fill="F2F2F2" w:themeFill="background1" w:themeFillShade="F2"/>
            <w:vAlign w:val="center"/>
          </w:tcPr>
          <w:p w14:paraId="3E8F7A17" w14:textId="77777777" w:rsidR="00C66639" w:rsidRPr="007F29C2" w:rsidRDefault="00C66639" w:rsidP="00AD491C">
            <w:pPr>
              <w:spacing w:before="0" w:line="240" w:lineRule="auto"/>
              <w:rPr>
                <w:rFonts w:ascii="Calibri" w:eastAsia="Times New Roman" w:hAnsi="Calibri" w:cs="Times New Roman"/>
                <w:color w:val="000000"/>
                <w:sz w:val="20"/>
                <w:szCs w:val="20"/>
              </w:rPr>
            </w:pPr>
            <w:r w:rsidRPr="007F29C2">
              <w:rPr>
                <w:rFonts w:ascii="Calibri" w:eastAsia="Times New Roman" w:hAnsi="Calibri" w:cs="Times New Roman"/>
                <w:color w:val="000000"/>
                <w:sz w:val="20"/>
                <w:szCs w:val="20"/>
              </w:rPr>
              <w:t>Stabilize erosion, repair overflow system as needed, check for failures in other upstream components</w:t>
            </w:r>
          </w:p>
        </w:tc>
      </w:tr>
      <w:tr w:rsidR="00C66639" w:rsidRPr="00CE7F4E" w14:paraId="31270524" w14:textId="77777777" w:rsidTr="00AD491C">
        <w:trPr>
          <w:trHeight w:val="315"/>
        </w:trPr>
        <w:tc>
          <w:tcPr>
            <w:tcW w:w="2085" w:type="dxa"/>
            <w:vMerge/>
            <w:tcBorders>
              <w:left w:val="single" w:sz="12" w:space="0" w:color="0D0D0D" w:themeColor="text1" w:themeTint="F2"/>
              <w:bottom w:val="single" w:sz="12" w:space="0" w:color="0D0D0D" w:themeColor="text1" w:themeTint="F2"/>
              <w:right w:val="single" w:sz="2" w:space="0" w:color="0D0D0D" w:themeColor="text1" w:themeTint="F2"/>
            </w:tcBorders>
            <w:shd w:val="clear" w:color="auto" w:fill="F2F2F2" w:themeFill="background1" w:themeFillShade="F2"/>
            <w:vAlign w:val="center"/>
            <w:hideMark/>
          </w:tcPr>
          <w:p w14:paraId="6DF7EAB6" w14:textId="77777777" w:rsidR="00C66639" w:rsidRPr="00CE7F4E" w:rsidRDefault="00C66639" w:rsidP="00AD491C">
            <w:pPr>
              <w:spacing w:before="0" w:line="240" w:lineRule="auto"/>
              <w:rPr>
                <w:rFonts w:ascii="Calibri" w:eastAsia="Times New Roman" w:hAnsi="Calibri" w:cs="Times New Roman"/>
                <w:b/>
                <w:bCs/>
                <w:color w:val="000000"/>
              </w:rPr>
            </w:pPr>
          </w:p>
        </w:tc>
        <w:tc>
          <w:tcPr>
            <w:tcW w:w="2430" w:type="dxa"/>
            <w:vMerge/>
            <w:tcBorders>
              <w:left w:val="single" w:sz="2" w:space="0" w:color="0D0D0D" w:themeColor="text1" w:themeTint="F2"/>
              <w:bottom w:val="single" w:sz="12" w:space="0" w:color="0D0D0D" w:themeColor="text1" w:themeTint="F2"/>
              <w:right w:val="single" w:sz="2" w:space="0" w:color="0D0D0D" w:themeColor="text1" w:themeTint="F2"/>
            </w:tcBorders>
            <w:shd w:val="clear" w:color="auto" w:fill="F2F2F2" w:themeFill="background1" w:themeFillShade="F2"/>
            <w:noWrap/>
            <w:vAlign w:val="center"/>
            <w:hideMark/>
          </w:tcPr>
          <w:p w14:paraId="5AF43EBA" w14:textId="77777777" w:rsidR="00C66639" w:rsidRPr="00CE7F4E" w:rsidRDefault="00C66639" w:rsidP="00AD491C">
            <w:pPr>
              <w:spacing w:before="0" w:line="240" w:lineRule="auto"/>
              <w:rPr>
                <w:rFonts w:ascii="Calibri" w:eastAsia="Times New Roman" w:hAnsi="Calibri" w:cs="Times New Roman"/>
                <w:color w:val="000000"/>
                <w:sz w:val="20"/>
                <w:szCs w:val="20"/>
              </w:rPr>
            </w:pPr>
          </w:p>
        </w:tc>
        <w:tc>
          <w:tcPr>
            <w:tcW w:w="4500" w:type="dxa"/>
            <w:tcBorders>
              <w:top w:val="single" w:sz="2" w:space="0" w:color="0D0D0D" w:themeColor="text1" w:themeTint="F2"/>
              <w:left w:val="single" w:sz="2" w:space="0" w:color="0D0D0D" w:themeColor="text1" w:themeTint="F2"/>
              <w:bottom w:val="single" w:sz="12" w:space="0" w:color="0D0D0D" w:themeColor="text1" w:themeTint="F2"/>
              <w:right w:val="single" w:sz="2" w:space="0" w:color="0D0D0D" w:themeColor="text1" w:themeTint="F2"/>
            </w:tcBorders>
            <w:shd w:val="clear" w:color="auto" w:fill="F2F2F2" w:themeFill="background1" w:themeFillShade="F2"/>
            <w:vAlign w:val="center"/>
            <w:hideMark/>
          </w:tcPr>
          <w:p w14:paraId="67175416" w14:textId="77777777" w:rsidR="00C66639" w:rsidRPr="007F29C2" w:rsidRDefault="00C66639" w:rsidP="00AD491C">
            <w:pPr>
              <w:spacing w:before="0" w:line="240" w:lineRule="auto"/>
              <w:rPr>
                <w:rFonts w:ascii="Calibri" w:eastAsia="Times New Roman" w:hAnsi="Calibri" w:cs="Times New Roman"/>
                <w:color w:val="000000"/>
                <w:sz w:val="20"/>
                <w:szCs w:val="20"/>
              </w:rPr>
            </w:pPr>
            <w:r w:rsidRPr="007F29C2">
              <w:rPr>
                <w:rFonts w:ascii="Calibri" w:eastAsia="Times New Roman" w:hAnsi="Calibri" w:cs="Times New Roman"/>
                <w:color w:val="000000"/>
                <w:sz w:val="20"/>
                <w:szCs w:val="20"/>
              </w:rPr>
              <w:t> Proper pump control and operation</w:t>
            </w:r>
          </w:p>
        </w:tc>
        <w:tc>
          <w:tcPr>
            <w:tcW w:w="4230" w:type="dxa"/>
            <w:tcBorders>
              <w:top w:val="single" w:sz="2" w:space="0" w:color="0D0D0D" w:themeColor="text1" w:themeTint="F2"/>
              <w:left w:val="single" w:sz="2" w:space="0" w:color="0D0D0D" w:themeColor="text1" w:themeTint="F2"/>
              <w:bottom w:val="single" w:sz="12" w:space="0" w:color="0D0D0D" w:themeColor="text1" w:themeTint="F2"/>
              <w:right w:val="single" w:sz="12" w:space="0" w:color="0D0D0D" w:themeColor="text1" w:themeTint="F2"/>
            </w:tcBorders>
            <w:shd w:val="clear" w:color="auto" w:fill="F2F2F2" w:themeFill="background1" w:themeFillShade="F2"/>
            <w:vAlign w:val="center"/>
            <w:hideMark/>
          </w:tcPr>
          <w:p w14:paraId="0501CD20" w14:textId="77777777" w:rsidR="00C66639" w:rsidRPr="007F29C2" w:rsidRDefault="00C66639" w:rsidP="00AD491C">
            <w:pPr>
              <w:spacing w:before="0" w:line="240" w:lineRule="auto"/>
              <w:rPr>
                <w:rFonts w:ascii="Calibri" w:eastAsia="Times New Roman" w:hAnsi="Calibri" w:cs="Times New Roman"/>
                <w:color w:val="000000"/>
                <w:sz w:val="20"/>
                <w:szCs w:val="20"/>
              </w:rPr>
            </w:pPr>
            <w:r w:rsidRPr="007F29C2">
              <w:rPr>
                <w:rFonts w:ascii="Calibri" w:eastAsia="Times New Roman" w:hAnsi="Calibri" w:cs="Times New Roman"/>
                <w:color w:val="000000"/>
                <w:sz w:val="20"/>
                <w:szCs w:val="20"/>
              </w:rPr>
              <w:t> Repair and replace as needed</w:t>
            </w:r>
          </w:p>
        </w:tc>
      </w:tr>
    </w:tbl>
    <w:p w14:paraId="40FCF89D" w14:textId="153A76C1" w:rsidR="00C66639" w:rsidRPr="00013530" w:rsidRDefault="00C66639" w:rsidP="00C66639">
      <w:pPr>
        <w:spacing w:before="0" w:after="200"/>
        <w:rPr>
          <w:sz w:val="20"/>
          <w:szCs w:val="20"/>
        </w:rPr>
      </w:pPr>
      <w:r w:rsidRPr="00013530">
        <w:rPr>
          <w:rFonts w:ascii="Andalus" w:hAnsi="Andalus" w:cs="Andalus"/>
          <w:sz w:val="20"/>
          <w:szCs w:val="20"/>
          <w:vertAlign w:val="superscript"/>
        </w:rPr>
        <w:t>§</w:t>
      </w:r>
      <w:r w:rsidRPr="00013530">
        <w:rPr>
          <w:sz w:val="20"/>
          <w:szCs w:val="20"/>
        </w:rPr>
        <w:t xml:space="preserve">See also decommissioning </w:t>
      </w:r>
      <w:r>
        <w:rPr>
          <w:sz w:val="20"/>
          <w:szCs w:val="20"/>
        </w:rPr>
        <w:t xml:space="preserve">and </w:t>
      </w:r>
      <w:r w:rsidRPr="00013530">
        <w:rPr>
          <w:sz w:val="20"/>
          <w:szCs w:val="20"/>
        </w:rPr>
        <w:t>winter maintenance</w:t>
      </w:r>
      <w:r>
        <w:rPr>
          <w:sz w:val="20"/>
          <w:szCs w:val="20"/>
        </w:rPr>
        <w:t xml:space="preserve"> tasks</w:t>
      </w:r>
      <w:r w:rsidRPr="00013530">
        <w:rPr>
          <w:sz w:val="20"/>
          <w:szCs w:val="20"/>
        </w:rPr>
        <w:t xml:space="preserve"> in </w:t>
      </w:r>
      <w:r w:rsidRPr="00013530">
        <w:rPr>
          <w:sz w:val="20"/>
          <w:szCs w:val="20"/>
        </w:rPr>
        <w:fldChar w:fldCharType="begin"/>
      </w:r>
      <w:r w:rsidRPr="00013530">
        <w:rPr>
          <w:sz w:val="20"/>
          <w:szCs w:val="20"/>
        </w:rPr>
        <w:instrText xml:space="preserve"> REF _Ref449712207 \h </w:instrText>
      </w:r>
      <w:r>
        <w:rPr>
          <w:sz w:val="20"/>
          <w:szCs w:val="20"/>
        </w:rPr>
        <w:instrText xml:space="preserve"> \* MERGEFORMAT </w:instrText>
      </w:r>
      <w:r w:rsidRPr="00013530">
        <w:rPr>
          <w:sz w:val="20"/>
          <w:szCs w:val="20"/>
        </w:rPr>
      </w:r>
      <w:r w:rsidRPr="00013530">
        <w:rPr>
          <w:sz w:val="20"/>
          <w:szCs w:val="20"/>
        </w:rPr>
        <w:fldChar w:fldCharType="separate"/>
      </w:r>
      <w:r w:rsidR="00050470" w:rsidRPr="009D7C9C">
        <w:rPr>
          <w:sz w:val="20"/>
          <w:szCs w:val="20"/>
        </w:rPr>
        <w:t xml:space="preserve">Table </w:t>
      </w:r>
      <w:r w:rsidR="00050470" w:rsidRPr="009D7C9C">
        <w:rPr>
          <w:noProof/>
          <w:sz w:val="20"/>
          <w:szCs w:val="20"/>
        </w:rPr>
        <w:t>2</w:t>
      </w:r>
      <w:r w:rsidRPr="00013530">
        <w:rPr>
          <w:sz w:val="20"/>
          <w:szCs w:val="20"/>
        </w:rPr>
        <w:fldChar w:fldCharType="end"/>
      </w:r>
      <w:r w:rsidRPr="00013530">
        <w:rPr>
          <w:sz w:val="20"/>
          <w:szCs w:val="20"/>
        </w:rPr>
        <w:t>.</w:t>
      </w:r>
    </w:p>
    <w:p w14:paraId="43DA8443" w14:textId="77777777" w:rsidR="00C66639" w:rsidRDefault="00C66639" w:rsidP="00C66639">
      <w:pPr>
        <w:spacing w:before="0" w:after="200"/>
      </w:pPr>
      <w:r>
        <w:br w:type="page"/>
      </w:r>
    </w:p>
    <w:p w14:paraId="3110E764" w14:textId="77777777" w:rsidR="00C66639" w:rsidRDefault="00C66639" w:rsidP="00C66639">
      <w:pPr>
        <w:pStyle w:val="Heading1"/>
        <w:spacing w:line="276" w:lineRule="auto"/>
        <w:jc w:val="both"/>
        <w:sectPr w:rsidR="00C66639" w:rsidSect="00A267B2">
          <w:headerReference w:type="first" r:id="rId17"/>
          <w:pgSz w:w="15840" w:h="12240" w:orient="landscape" w:code="1"/>
          <w:pgMar w:top="1440" w:right="1620" w:bottom="1440" w:left="1440" w:header="720" w:footer="432" w:gutter="0"/>
          <w:cols w:space="720"/>
          <w:titlePg/>
          <w:docGrid w:linePitch="360"/>
        </w:sectPr>
      </w:pPr>
    </w:p>
    <w:p w14:paraId="7089B421" w14:textId="77777777" w:rsidR="008915C8" w:rsidRDefault="007F29C2" w:rsidP="007F29C2">
      <w:pPr>
        <w:pStyle w:val="Heading1"/>
      </w:pPr>
      <w:r>
        <w:lastRenderedPageBreak/>
        <w:t xml:space="preserve">Winter </w:t>
      </w:r>
      <w:r w:rsidR="008915C8">
        <w:t xml:space="preserve">Decommissioning </w:t>
      </w:r>
      <w:r>
        <w:t xml:space="preserve">and </w:t>
      </w:r>
      <w:r w:rsidR="00013530">
        <w:t>Maintenance</w:t>
      </w:r>
    </w:p>
    <w:p w14:paraId="6DD036CB" w14:textId="77777777" w:rsidR="00013530" w:rsidRDefault="007F6B86" w:rsidP="00A267B2">
      <w:pPr>
        <w:jc w:val="both"/>
        <w:rPr>
          <w:rFonts w:eastAsia="GillSansStd-Light"/>
        </w:rPr>
      </w:pPr>
      <w:r>
        <w:rPr>
          <w:rFonts w:eastAsia="GillSansStd-Light"/>
        </w:rPr>
        <w:t xml:space="preserve">Throughout </w:t>
      </w:r>
      <w:r w:rsidR="002167FE">
        <w:rPr>
          <w:rFonts w:eastAsia="GillSansStd-Light"/>
        </w:rPr>
        <w:t>Minnesota</w:t>
      </w:r>
      <w:r w:rsidR="00013530">
        <w:rPr>
          <w:rFonts w:eastAsia="GillSansStd-Light"/>
        </w:rPr>
        <w:t>, temperatures can</w:t>
      </w:r>
      <w:r>
        <w:rPr>
          <w:rFonts w:eastAsia="GillSansStd-Light"/>
        </w:rPr>
        <w:t xml:space="preserve"> drop below freezing (0°C) during the</w:t>
      </w:r>
      <w:r w:rsidR="002167FE">
        <w:rPr>
          <w:rFonts w:eastAsia="GillSansStd-Light"/>
        </w:rPr>
        <w:t xml:space="preserve"> </w:t>
      </w:r>
      <w:r>
        <w:rPr>
          <w:rFonts w:eastAsia="GillSansStd-Light"/>
        </w:rPr>
        <w:t xml:space="preserve">winter months. </w:t>
      </w:r>
      <w:r w:rsidR="002167FE">
        <w:rPr>
          <w:rFonts w:eastAsia="GillSansStd-Light"/>
        </w:rPr>
        <w:t xml:space="preserve">If stormwater harvesting systems are not fully winterized to withstand seasonal temperature fluctuations, systems should be decommissioned before the cold weather season. Winter decommissioning </w:t>
      </w:r>
      <w:r w:rsidR="00A267B2">
        <w:rPr>
          <w:rFonts w:eastAsia="GillSansStd-Light"/>
        </w:rPr>
        <w:t xml:space="preserve">also </w:t>
      </w:r>
      <w:r w:rsidR="002167FE">
        <w:rPr>
          <w:rFonts w:eastAsia="GillSansStd-Light"/>
        </w:rPr>
        <w:t>provides an opportunity to</w:t>
      </w:r>
      <w:r w:rsidR="00252A80">
        <w:rPr>
          <w:rFonts w:eastAsia="GillSansStd-Light"/>
        </w:rPr>
        <w:t xml:space="preserve"> preform an</w:t>
      </w:r>
      <w:r w:rsidR="00A267B2">
        <w:rPr>
          <w:rFonts w:eastAsia="GillSansStd-Light"/>
        </w:rPr>
        <w:t xml:space="preserve">nual inspection and maintenance. </w:t>
      </w:r>
      <w:r w:rsidR="00467FBB">
        <w:rPr>
          <w:rFonts w:eastAsia="GillSansStd-Light"/>
        </w:rPr>
        <w:t>Table 2 provides a summary of winter decommissioning and maintenance tasks.</w:t>
      </w:r>
    </w:p>
    <w:p w14:paraId="67D2FDA8" w14:textId="77777777" w:rsidR="00C66639" w:rsidRPr="00A267B2" w:rsidRDefault="00C66639" w:rsidP="00A267B2">
      <w:pPr>
        <w:jc w:val="both"/>
        <w:rPr>
          <w:rFonts w:eastAsia="GillSansStd-Light"/>
        </w:rPr>
      </w:pPr>
    </w:p>
    <w:p w14:paraId="245A163C" w14:textId="77777777" w:rsidR="008915C8" w:rsidRDefault="008915C8" w:rsidP="008915C8">
      <w:pPr>
        <w:pStyle w:val="Caption"/>
      </w:pPr>
      <w:bookmarkStart w:id="9" w:name="_Ref449712207"/>
      <w:r>
        <w:t xml:space="preserve">Table </w:t>
      </w:r>
      <w:fldSimple w:instr=" SEQ Table \* ARABIC ">
        <w:r w:rsidR="00050470">
          <w:rPr>
            <w:noProof/>
          </w:rPr>
          <w:t>2</w:t>
        </w:r>
      </w:fldSimple>
      <w:bookmarkEnd w:id="9"/>
      <w:r>
        <w:t>. Typical winter decommission and maintenance tasks</w:t>
      </w:r>
      <w:r w:rsidR="00ED67E1">
        <w:t xml:space="preserve"> prior to spring startup</w:t>
      </w:r>
      <w:r>
        <w:t xml:space="preserve">.  </w:t>
      </w:r>
    </w:p>
    <w:tbl>
      <w:tblPr>
        <w:tblStyle w:val="TableGrid"/>
        <w:tblW w:w="0" w:type="auto"/>
        <w:tblLook w:val="04A0" w:firstRow="1" w:lastRow="0" w:firstColumn="1" w:lastColumn="0" w:noHBand="0" w:noVBand="1"/>
      </w:tblPr>
      <w:tblGrid>
        <w:gridCol w:w="2268"/>
        <w:gridCol w:w="6930"/>
      </w:tblGrid>
      <w:tr w:rsidR="008915C8" w:rsidRPr="005C5B0D" w14:paraId="10C28AC6" w14:textId="77777777" w:rsidTr="00B20F17">
        <w:trPr>
          <w:tblHeader/>
        </w:trPr>
        <w:tc>
          <w:tcPr>
            <w:tcW w:w="2268" w:type="dxa"/>
            <w:tcBorders>
              <w:top w:val="single" w:sz="12" w:space="0" w:color="0D0D0D" w:themeColor="text1" w:themeTint="F2"/>
              <w:left w:val="single" w:sz="12" w:space="0" w:color="0D0D0D" w:themeColor="text1" w:themeTint="F2"/>
              <w:bottom w:val="single" w:sz="8" w:space="0" w:color="0D0D0D" w:themeColor="text1" w:themeTint="F2"/>
              <w:right w:val="single" w:sz="4" w:space="0" w:color="FFFFFF" w:themeColor="background1"/>
            </w:tcBorders>
            <w:shd w:val="clear" w:color="auto" w:fill="003366"/>
          </w:tcPr>
          <w:p w14:paraId="2F13CD78" w14:textId="77777777" w:rsidR="008915C8" w:rsidRPr="005C5B0D" w:rsidRDefault="008915C8" w:rsidP="00B20F17">
            <w:pPr>
              <w:rPr>
                <w:b/>
              </w:rPr>
            </w:pPr>
            <w:r w:rsidRPr="005C5B0D">
              <w:rPr>
                <w:b/>
              </w:rPr>
              <w:t>Component</w:t>
            </w:r>
          </w:p>
        </w:tc>
        <w:tc>
          <w:tcPr>
            <w:tcW w:w="6930" w:type="dxa"/>
            <w:tcBorders>
              <w:top w:val="single" w:sz="12" w:space="0" w:color="0D0D0D" w:themeColor="text1" w:themeTint="F2"/>
              <w:left w:val="single" w:sz="2" w:space="0" w:color="FFFFFF" w:themeColor="background1"/>
              <w:bottom w:val="single" w:sz="8" w:space="0" w:color="0D0D0D" w:themeColor="text1" w:themeTint="F2"/>
              <w:right w:val="single" w:sz="12" w:space="0" w:color="0D0D0D" w:themeColor="text1" w:themeTint="F2"/>
            </w:tcBorders>
            <w:shd w:val="clear" w:color="auto" w:fill="003366"/>
          </w:tcPr>
          <w:p w14:paraId="25BE4DFC" w14:textId="77777777" w:rsidR="008915C8" w:rsidRDefault="008915C8" w:rsidP="00013530">
            <w:pPr>
              <w:rPr>
                <w:b/>
              </w:rPr>
            </w:pPr>
            <w:r>
              <w:rPr>
                <w:b/>
              </w:rPr>
              <w:t xml:space="preserve">Typical decommissioning and </w:t>
            </w:r>
            <w:r w:rsidR="00013530">
              <w:rPr>
                <w:b/>
              </w:rPr>
              <w:t xml:space="preserve">winter </w:t>
            </w:r>
            <w:r>
              <w:rPr>
                <w:b/>
              </w:rPr>
              <w:t>maintenance</w:t>
            </w:r>
            <w:r w:rsidR="00173407">
              <w:rPr>
                <w:b/>
              </w:rPr>
              <w:t xml:space="preserve"> tasks</w:t>
            </w:r>
            <w:r w:rsidR="00ED67E1">
              <w:rPr>
                <w:b/>
              </w:rPr>
              <w:t xml:space="preserve"> needed prior to spring startup</w:t>
            </w:r>
            <w:r w:rsidRPr="00A70905">
              <w:rPr>
                <w:rFonts w:ascii="Andalus" w:hAnsi="Andalus" w:cs="Andalus"/>
                <w:b/>
                <w:vertAlign w:val="superscript"/>
              </w:rPr>
              <w:t>§</w:t>
            </w:r>
            <w:r w:rsidRPr="00A70905">
              <w:rPr>
                <w:b/>
                <w:vertAlign w:val="superscript"/>
              </w:rPr>
              <w:t xml:space="preserve"> </w:t>
            </w:r>
            <w:r>
              <w:rPr>
                <w:b/>
              </w:rPr>
              <w:t xml:space="preserve"> </w:t>
            </w:r>
          </w:p>
        </w:tc>
      </w:tr>
      <w:tr w:rsidR="008915C8" w14:paraId="5C308454" w14:textId="77777777" w:rsidTr="00B20F17">
        <w:tc>
          <w:tcPr>
            <w:tcW w:w="2268" w:type="dxa"/>
            <w:tcBorders>
              <w:top w:val="single" w:sz="8" w:space="0" w:color="0D0D0D" w:themeColor="text1" w:themeTint="F2"/>
              <w:left w:val="single" w:sz="12" w:space="0" w:color="0D0D0D" w:themeColor="text1" w:themeTint="F2"/>
              <w:bottom w:val="single" w:sz="12" w:space="0" w:color="0D0D0D" w:themeColor="text1" w:themeTint="F2"/>
              <w:right w:val="single" w:sz="12" w:space="0" w:color="0D0D0D" w:themeColor="text1" w:themeTint="F2"/>
            </w:tcBorders>
            <w:vAlign w:val="center"/>
          </w:tcPr>
          <w:p w14:paraId="125299AF" w14:textId="77777777" w:rsidR="008915C8" w:rsidRDefault="008915C8" w:rsidP="00B20F17">
            <w:pPr>
              <w:spacing w:before="0"/>
              <w:rPr>
                <w:b/>
              </w:rPr>
            </w:pPr>
            <w:r w:rsidRPr="002E37DC">
              <w:rPr>
                <w:b/>
              </w:rPr>
              <w:t>Source Area/</w:t>
            </w:r>
          </w:p>
          <w:p w14:paraId="05DE9A8E" w14:textId="77777777" w:rsidR="008915C8" w:rsidRPr="002E37DC" w:rsidRDefault="008915C8" w:rsidP="00B20F17">
            <w:pPr>
              <w:spacing w:before="0"/>
              <w:rPr>
                <w:b/>
              </w:rPr>
            </w:pPr>
            <w:r w:rsidRPr="002E37DC">
              <w:rPr>
                <w:b/>
              </w:rPr>
              <w:t>Collection Surface</w:t>
            </w:r>
          </w:p>
        </w:tc>
        <w:tc>
          <w:tcPr>
            <w:tcW w:w="6930" w:type="dxa"/>
            <w:tcBorders>
              <w:top w:val="single" w:sz="8" w:space="0" w:color="0D0D0D" w:themeColor="text1" w:themeTint="F2"/>
              <w:left w:val="single" w:sz="12" w:space="0" w:color="0D0D0D" w:themeColor="text1" w:themeTint="F2"/>
              <w:bottom w:val="single" w:sz="12" w:space="0" w:color="0D0D0D" w:themeColor="text1" w:themeTint="F2"/>
              <w:right w:val="single" w:sz="12" w:space="0" w:color="0D0D0D" w:themeColor="text1" w:themeTint="F2"/>
            </w:tcBorders>
            <w:vAlign w:val="center"/>
          </w:tcPr>
          <w:p w14:paraId="47DBF41B" w14:textId="77777777" w:rsidR="008915C8" w:rsidRPr="001B6F9C" w:rsidRDefault="008915C8" w:rsidP="00354B29">
            <w:pPr>
              <w:pStyle w:val="ListParagraph"/>
              <w:numPr>
                <w:ilvl w:val="0"/>
                <w:numId w:val="7"/>
              </w:numPr>
              <w:tabs>
                <w:tab w:val="left" w:pos="1062"/>
              </w:tabs>
              <w:spacing w:before="0"/>
              <w:ind w:left="252" w:hanging="180"/>
              <w:rPr>
                <w:sz w:val="20"/>
                <w:szCs w:val="20"/>
              </w:rPr>
            </w:pPr>
            <w:r>
              <w:rPr>
                <w:sz w:val="20"/>
                <w:szCs w:val="20"/>
              </w:rPr>
              <w:t xml:space="preserve">Clean residual de-icing material (sand, salt) from pavement prior to spring startup </w:t>
            </w:r>
          </w:p>
        </w:tc>
      </w:tr>
      <w:tr w:rsidR="008915C8" w14:paraId="60515D72" w14:textId="77777777" w:rsidTr="00B20F17">
        <w:trPr>
          <w:trHeight w:val="567"/>
        </w:trPr>
        <w:tc>
          <w:tcPr>
            <w:tcW w:w="2268" w:type="dxa"/>
            <w:tcBorders>
              <w:top w:val="single" w:sz="12" w:space="0" w:color="0D0D0D" w:themeColor="text1" w:themeTint="F2"/>
              <w:left w:val="single" w:sz="12" w:space="0" w:color="0D0D0D" w:themeColor="text1" w:themeTint="F2"/>
              <w:right w:val="single" w:sz="12" w:space="0" w:color="0D0D0D" w:themeColor="text1" w:themeTint="F2"/>
            </w:tcBorders>
            <w:shd w:val="clear" w:color="auto" w:fill="F2F2F2" w:themeFill="background1" w:themeFillShade="F2"/>
            <w:vAlign w:val="center"/>
          </w:tcPr>
          <w:p w14:paraId="4C516029" w14:textId="77777777" w:rsidR="008915C8" w:rsidRPr="002E37DC" w:rsidRDefault="008915C8" w:rsidP="00B20F17">
            <w:pPr>
              <w:spacing w:before="0"/>
              <w:rPr>
                <w:b/>
              </w:rPr>
            </w:pPr>
            <w:r w:rsidRPr="002E37DC">
              <w:rPr>
                <w:b/>
              </w:rPr>
              <w:t>Collection System</w:t>
            </w:r>
          </w:p>
        </w:tc>
        <w:tc>
          <w:tcPr>
            <w:tcW w:w="6930" w:type="dxa"/>
            <w:tcBorders>
              <w:top w:val="single" w:sz="12" w:space="0" w:color="0D0D0D" w:themeColor="text1" w:themeTint="F2"/>
              <w:left w:val="single" w:sz="12" w:space="0" w:color="0D0D0D" w:themeColor="text1" w:themeTint="F2"/>
              <w:right w:val="single" w:sz="12" w:space="0" w:color="0D0D0D" w:themeColor="text1" w:themeTint="F2"/>
            </w:tcBorders>
            <w:shd w:val="clear" w:color="auto" w:fill="F2F2F2" w:themeFill="background1" w:themeFillShade="F2"/>
            <w:vAlign w:val="center"/>
          </w:tcPr>
          <w:p w14:paraId="68E2CFF8" w14:textId="77777777" w:rsidR="008915C8" w:rsidRPr="00094840" w:rsidRDefault="008915C8" w:rsidP="00354B29">
            <w:pPr>
              <w:pStyle w:val="ListParagraph"/>
              <w:numPr>
                <w:ilvl w:val="0"/>
                <w:numId w:val="5"/>
              </w:numPr>
              <w:tabs>
                <w:tab w:val="left" w:pos="1062"/>
              </w:tabs>
              <w:spacing w:before="0"/>
              <w:ind w:left="252" w:hanging="180"/>
              <w:rPr>
                <w:sz w:val="20"/>
                <w:szCs w:val="20"/>
              </w:rPr>
            </w:pPr>
            <w:r>
              <w:rPr>
                <w:sz w:val="20"/>
                <w:szCs w:val="20"/>
              </w:rPr>
              <w:t>Drain and disconnect conveyances to prevent freeze/thaw damage</w:t>
            </w:r>
          </w:p>
        </w:tc>
      </w:tr>
      <w:tr w:rsidR="008915C8" w14:paraId="0AC538E9" w14:textId="77777777" w:rsidTr="00B20F17">
        <w:trPr>
          <w:trHeight w:val="987"/>
        </w:trPr>
        <w:tc>
          <w:tcPr>
            <w:tcW w:w="2268" w:type="dxa"/>
            <w:tcBorders>
              <w:top w:val="single" w:sz="12" w:space="0" w:color="0D0D0D" w:themeColor="text1" w:themeTint="F2"/>
              <w:left w:val="single" w:sz="12" w:space="0" w:color="0D0D0D" w:themeColor="text1" w:themeTint="F2"/>
              <w:right w:val="single" w:sz="12" w:space="0" w:color="0D0D0D" w:themeColor="text1" w:themeTint="F2"/>
            </w:tcBorders>
            <w:vAlign w:val="center"/>
          </w:tcPr>
          <w:p w14:paraId="2C7ABE06" w14:textId="77777777" w:rsidR="008915C8" w:rsidRPr="002E37DC" w:rsidRDefault="008915C8" w:rsidP="00B20F17">
            <w:pPr>
              <w:spacing w:before="0"/>
              <w:rPr>
                <w:b/>
              </w:rPr>
            </w:pPr>
            <w:r w:rsidRPr="002E37DC">
              <w:rPr>
                <w:b/>
              </w:rPr>
              <w:t>Storage System</w:t>
            </w:r>
          </w:p>
        </w:tc>
        <w:tc>
          <w:tcPr>
            <w:tcW w:w="6930" w:type="dxa"/>
            <w:tcBorders>
              <w:top w:val="single" w:sz="12" w:space="0" w:color="0D0D0D" w:themeColor="text1" w:themeTint="F2"/>
              <w:left w:val="single" w:sz="12" w:space="0" w:color="0D0D0D" w:themeColor="text1" w:themeTint="F2"/>
              <w:right w:val="single" w:sz="12" w:space="0" w:color="0D0D0D" w:themeColor="text1" w:themeTint="F2"/>
            </w:tcBorders>
            <w:vAlign w:val="center"/>
          </w:tcPr>
          <w:p w14:paraId="7BD8BD53" w14:textId="77777777" w:rsidR="008915C8" w:rsidRDefault="008915C8" w:rsidP="00354B29">
            <w:pPr>
              <w:pStyle w:val="ListParagraph"/>
              <w:numPr>
                <w:ilvl w:val="0"/>
                <w:numId w:val="6"/>
              </w:numPr>
              <w:spacing w:before="0"/>
              <w:ind w:left="252" w:hanging="180"/>
              <w:rPr>
                <w:sz w:val="20"/>
                <w:szCs w:val="20"/>
              </w:rPr>
            </w:pPr>
            <w:r>
              <w:rPr>
                <w:sz w:val="20"/>
                <w:szCs w:val="20"/>
              </w:rPr>
              <w:t>Drain all water from above-ground outdoor storage tanks</w:t>
            </w:r>
          </w:p>
          <w:p w14:paraId="44E40E7D" w14:textId="77777777" w:rsidR="008915C8" w:rsidRDefault="008915C8" w:rsidP="00354B29">
            <w:pPr>
              <w:pStyle w:val="ListParagraph"/>
              <w:numPr>
                <w:ilvl w:val="0"/>
                <w:numId w:val="6"/>
              </w:numPr>
              <w:spacing w:before="0"/>
              <w:ind w:left="252" w:hanging="180"/>
              <w:rPr>
                <w:sz w:val="20"/>
                <w:szCs w:val="20"/>
              </w:rPr>
            </w:pPr>
            <w:r>
              <w:rPr>
                <w:sz w:val="20"/>
                <w:szCs w:val="20"/>
              </w:rPr>
              <w:t>Disconnect downspouts and/or pipe upstream of the tank to prevent rainwater/snowmelt from entering the tank during winter months</w:t>
            </w:r>
          </w:p>
          <w:p w14:paraId="7C0CBCA1" w14:textId="77777777" w:rsidR="008915C8" w:rsidRDefault="008915C8" w:rsidP="00354B29">
            <w:pPr>
              <w:pStyle w:val="ListParagraph"/>
              <w:numPr>
                <w:ilvl w:val="0"/>
                <w:numId w:val="6"/>
              </w:numPr>
              <w:spacing w:before="0"/>
              <w:ind w:left="252" w:hanging="180"/>
              <w:rPr>
                <w:sz w:val="20"/>
                <w:szCs w:val="20"/>
              </w:rPr>
            </w:pPr>
            <w:r>
              <w:rPr>
                <w:sz w:val="20"/>
                <w:szCs w:val="20"/>
              </w:rPr>
              <w:t>Disconnect electrical supply t</w:t>
            </w:r>
            <w:r w:rsidR="00467FBB">
              <w:rPr>
                <w:sz w:val="20"/>
                <w:szCs w:val="20"/>
              </w:rPr>
              <w:t>hat</w:t>
            </w:r>
            <w:r>
              <w:rPr>
                <w:sz w:val="20"/>
                <w:szCs w:val="20"/>
              </w:rPr>
              <w:t xml:space="preserve"> control</w:t>
            </w:r>
            <w:r w:rsidR="00467FBB">
              <w:rPr>
                <w:sz w:val="20"/>
                <w:szCs w:val="20"/>
              </w:rPr>
              <w:t>s</w:t>
            </w:r>
            <w:r>
              <w:rPr>
                <w:sz w:val="20"/>
                <w:szCs w:val="20"/>
              </w:rPr>
              <w:t xml:space="preserve"> equipment</w:t>
            </w:r>
          </w:p>
          <w:p w14:paraId="0FAD69EC" w14:textId="77777777" w:rsidR="008915C8" w:rsidRPr="00D1158E" w:rsidRDefault="008915C8" w:rsidP="00354B29">
            <w:pPr>
              <w:pStyle w:val="ListParagraph"/>
              <w:numPr>
                <w:ilvl w:val="0"/>
                <w:numId w:val="6"/>
              </w:numPr>
              <w:spacing w:before="0"/>
              <w:ind w:left="252" w:hanging="180"/>
              <w:rPr>
                <w:sz w:val="20"/>
                <w:szCs w:val="20"/>
              </w:rPr>
            </w:pPr>
            <w:r>
              <w:rPr>
                <w:sz w:val="20"/>
                <w:szCs w:val="20"/>
              </w:rPr>
              <w:t>Shut off makeup water supply to prevent water from entering the tank</w:t>
            </w:r>
          </w:p>
        </w:tc>
      </w:tr>
      <w:tr w:rsidR="008915C8" w14:paraId="24839412" w14:textId="77777777" w:rsidTr="00B20F17">
        <w:trPr>
          <w:trHeight w:val="753"/>
        </w:trPr>
        <w:tc>
          <w:tcPr>
            <w:tcW w:w="2268" w:type="dxa"/>
            <w:tcBorders>
              <w:top w:val="single" w:sz="12" w:space="0" w:color="0D0D0D" w:themeColor="text1" w:themeTint="F2"/>
              <w:left w:val="single" w:sz="12" w:space="0" w:color="0D0D0D" w:themeColor="text1" w:themeTint="F2"/>
              <w:bottom w:val="single" w:sz="12" w:space="0" w:color="0D0D0D" w:themeColor="text1" w:themeTint="F2"/>
              <w:right w:val="single" w:sz="12" w:space="0" w:color="0D0D0D" w:themeColor="text1" w:themeTint="F2"/>
            </w:tcBorders>
            <w:shd w:val="clear" w:color="auto" w:fill="F2F2F2" w:themeFill="background1" w:themeFillShade="F2"/>
            <w:vAlign w:val="center"/>
          </w:tcPr>
          <w:p w14:paraId="4B2502A2" w14:textId="77777777" w:rsidR="008915C8" w:rsidRPr="002E37DC" w:rsidRDefault="008915C8" w:rsidP="00B20F17">
            <w:pPr>
              <w:spacing w:before="0"/>
              <w:rPr>
                <w:b/>
              </w:rPr>
            </w:pPr>
            <w:r>
              <w:rPr>
                <w:b/>
              </w:rPr>
              <w:t>Treatment System</w:t>
            </w:r>
          </w:p>
        </w:tc>
        <w:tc>
          <w:tcPr>
            <w:tcW w:w="6930" w:type="dxa"/>
            <w:tcBorders>
              <w:top w:val="single" w:sz="12" w:space="0" w:color="0D0D0D" w:themeColor="text1" w:themeTint="F2"/>
              <w:left w:val="single" w:sz="12" w:space="0" w:color="0D0D0D" w:themeColor="text1" w:themeTint="F2"/>
              <w:right w:val="single" w:sz="12" w:space="0" w:color="0D0D0D" w:themeColor="text1" w:themeTint="F2"/>
            </w:tcBorders>
            <w:shd w:val="clear" w:color="auto" w:fill="F2F2F2" w:themeFill="background1" w:themeFillShade="F2"/>
            <w:vAlign w:val="center"/>
          </w:tcPr>
          <w:p w14:paraId="65E2DF56" w14:textId="77777777" w:rsidR="008915C8" w:rsidRPr="00C9433C" w:rsidRDefault="008915C8" w:rsidP="00354B29">
            <w:pPr>
              <w:pStyle w:val="ListParagraph"/>
              <w:numPr>
                <w:ilvl w:val="0"/>
                <w:numId w:val="5"/>
              </w:numPr>
              <w:tabs>
                <w:tab w:val="left" w:pos="1062"/>
              </w:tabs>
              <w:spacing w:before="0"/>
              <w:ind w:left="252" w:hanging="180"/>
              <w:rPr>
                <w:b/>
              </w:rPr>
            </w:pPr>
            <w:r>
              <w:rPr>
                <w:sz w:val="20"/>
                <w:szCs w:val="20"/>
              </w:rPr>
              <w:t>Drain and disconnect any pre-storage treatment devices that should be decommissioned during the winter</w:t>
            </w:r>
          </w:p>
          <w:p w14:paraId="4B9EC1F4" w14:textId="77777777" w:rsidR="008915C8" w:rsidRPr="000471A2" w:rsidRDefault="008915C8" w:rsidP="00354B29">
            <w:pPr>
              <w:pStyle w:val="ListParagraph"/>
              <w:numPr>
                <w:ilvl w:val="0"/>
                <w:numId w:val="5"/>
              </w:numPr>
              <w:tabs>
                <w:tab w:val="left" w:pos="1062"/>
              </w:tabs>
              <w:spacing w:before="0"/>
              <w:ind w:left="252" w:hanging="180"/>
              <w:rPr>
                <w:b/>
              </w:rPr>
            </w:pPr>
            <w:r>
              <w:rPr>
                <w:sz w:val="20"/>
                <w:szCs w:val="20"/>
              </w:rPr>
              <w:t>Decommission treatment system components per manufacturer’s guidelines</w:t>
            </w:r>
          </w:p>
        </w:tc>
      </w:tr>
      <w:tr w:rsidR="008915C8" w14:paraId="47444D35" w14:textId="77777777" w:rsidTr="00B20F17">
        <w:trPr>
          <w:trHeight w:val="1155"/>
        </w:trPr>
        <w:tc>
          <w:tcPr>
            <w:tcW w:w="2268" w:type="dxa"/>
            <w:tcBorders>
              <w:top w:val="single" w:sz="12" w:space="0" w:color="0D0D0D" w:themeColor="text1" w:themeTint="F2"/>
              <w:left w:val="single" w:sz="12" w:space="0" w:color="0D0D0D" w:themeColor="text1" w:themeTint="F2"/>
              <w:bottom w:val="single" w:sz="12" w:space="0" w:color="0D0D0D" w:themeColor="text1" w:themeTint="F2"/>
              <w:right w:val="single" w:sz="12" w:space="0" w:color="0D0D0D" w:themeColor="text1" w:themeTint="F2"/>
            </w:tcBorders>
            <w:vAlign w:val="center"/>
          </w:tcPr>
          <w:p w14:paraId="66D435A0" w14:textId="77777777" w:rsidR="008915C8" w:rsidRPr="002E37DC" w:rsidRDefault="008915C8" w:rsidP="00B20F17">
            <w:pPr>
              <w:spacing w:before="0"/>
              <w:rPr>
                <w:b/>
              </w:rPr>
            </w:pPr>
            <w:r w:rsidRPr="002E37DC">
              <w:rPr>
                <w:b/>
              </w:rPr>
              <w:t>Distribution System</w:t>
            </w:r>
          </w:p>
        </w:tc>
        <w:tc>
          <w:tcPr>
            <w:tcW w:w="6930" w:type="dxa"/>
            <w:tcBorders>
              <w:top w:val="single" w:sz="12" w:space="0" w:color="0D0D0D" w:themeColor="text1" w:themeTint="F2"/>
              <w:left w:val="single" w:sz="12" w:space="0" w:color="0D0D0D" w:themeColor="text1" w:themeTint="F2"/>
              <w:bottom w:val="single" w:sz="12" w:space="0" w:color="0D0D0D" w:themeColor="text1" w:themeTint="F2"/>
              <w:right w:val="single" w:sz="12" w:space="0" w:color="0D0D0D" w:themeColor="text1" w:themeTint="F2"/>
            </w:tcBorders>
            <w:vAlign w:val="center"/>
          </w:tcPr>
          <w:p w14:paraId="761A3914" w14:textId="77777777" w:rsidR="008915C8" w:rsidRDefault="008915C8" w:rsidP="00354B29">
            <w:pPr>
              <w:pStyle w:val="ListParagraph"/>
              <w:numPr>
                <w:ilvl w:val="0"/>
                <w:numId w:val="6"/>
              </w:numPr>
              <w:spacing w:before="0"/>
              <w:ind w:left="252" w:hanging="180"/>
              <w:rPr>
                <w:sz w:val="20"/>
                <w:szCs w:val="20"/>
              </w:rPr>
            </w:pPr>
            <w:r>
              <w:rPr>
                <w:sz w:val="20"/>
                <w:szCs w:val="20"/>
              </w:rPr>
              <w:t>Switch end use supply from harvested water to public water supply (if necessary)</w:t>
            </w:r>
          </w:p>
          <w:p w14:paraId="670C9B11" w14:textId="77777777" w:rsidR="008915C8" w:rsidRDefault="008915C8" w:rsidP="00354B29">
            <w:pPr>
              <w:pStyle w:val="ListParagraph"/>
              <w:numPr>
                <w:ilvl w:val="0"/>
                <w:numId w:val="6"/>
              </w:numPr>
              <w:spacing w:before="0"/>
              <w:ind w:left="252" w:hanging="180"/>
              <w:rPr>
                <w:sz w:val="20"/>
                <w:szCs w:val="20"/>
              </w:rPr>
            </w:pPr>
            <w:r>
              <w:rPr>
                <w:sz w:val="20"/>
                <w:szCs w:val="20"/>
              </w:rPr>
              <w:t>Drain all water from pumps and conveyance to prevent freeze/thaw damage</w:t>
            </w:r>
          </w:p>
          <w:p w14:paraId="69A5BD1B" w14:textId="77777777" w:rsidR="008915C8" w:rsidRDefault="008915C8" w:rsidP="00354B29">
            <w:pPr>
              <w:pStyle w:val="ListParagraph"/>
              <w:numPr>
                <w:ilvl w:val="0"/>
                <w:numId w:val="6"/>
              </w:numPr>
              <w:spacing w:before="0"/>
              <w:ind w:left="252" w:hanging="180"/>
              <w:rPr>
                <w:sz w:val="20"/>
                <w:szCs w:val="20"/>
              </w:rPr>
            </w:pPr>
            <w:r>
              <w:rPr>
                <w:sz w:val="20"/>
                <w:szCs w:val="20"/>
              </w:rPr>
              <w:t xml:space="preserve">Disconnect electrical supply to </w:t>
            </w:r>
            <w:r w:rsidR="00467FBB">
              <w:rPr>
                <w:sz w:val="20"/>
                <w:szCs w:val="20"/>
              </w:rPr>
              <w:t xml:space="preserve">the </w:t>
            </w:r>
            <w:r>
              <w:rPr>
                <w:sz w:val="20"/>
                <w:szCs w:val="20"/>
              </w:rPr>
              <w:t>pump and control equipment</w:t>
            </w:r>
          </w:p>
          <w:p w14:paraId="16549E29" w14:textId="77777777" w:rsidR="008915C8" w:rsidRPr="00D1158E" w:rsidRDefault="008915C8" w:rsidP="00354B29">
            <w:pPr>
              <w:pStyle w:val="ListParagraph"/>
              <w:numPr>
                <w:ilvl w:val="0"/>
                <w:numId w:val="6"/>
              </w:numPr>
              <w:spacing w:before="0"/>
              <w:ind w:left="252" w:hanging="180"/>
              <w:rPr>
                <w:sz w:val="20"/>
                <w:szCs w:val="20"/>
              </w:rPr>
            </w:pPr>
            <w:r>
              <w:rPr>
                <w:sz w:val="20"/>
                <w:szCs w:val="20"/>
              </w:rPr>
              <w:t>Complete all recommended winter maintenance for pumps and controls</w:t>
            </w:r>
          </w:p>
        </w:tc>
      </w:tr>
      <w:tr w:rsidR="008915C8" w14:paraId="748FB39A" w14:textId="77777777" w:rsidTr="00B20F17">
        <w:trPr>
          <w:trHeight w:val="735"/>
        </w:trPr>
        <w:tc>
          <w:tcPr>
            <w:tcW w:w="2268" w:type="dxa"/>
            <w:tcBorders>
              <w:top w:val="single" w:sz="12" w:space="0" w:color="0D0D0D" w:themeColor="text1" w:themeTint="F2"/>
              <w:left w:val="single" w:sz="12" w:space="0" w:color="0D0D0D" w:themeColor="text1" w:themeTint="F2"/>
              <w:bottom w:val="single" w:sz="12" w:space="0" w:color="0D0D0D" w:themeColor="text1" w:themeTint="F2"/>
              <w:right w:val="single" w:sz="12" w:space="0" w:color="0D0D0D" w:themeColor="text1" w:themeTint="F2"/>
            </w:tcBorders>
            <w:shd w:val="clear" w:color="auto" w:fill="F2F2F2" w:themeFill="background1" w:themeFillShade="F2"/>
            <w:vAlign w:val="center"/>
          </w:tcPr>
          <w:p w14:paraId="2252BA94" w14:textId="77777777" w:rsidR="008915C8" w:rsidRPr="002E37DC" w:rsidRDefault="008915C8" w:rsidP="00B20F17">
            <w:pPr>
              <w:spacing w:before="0"/>
              <w:rPr>
                <w:b/>
              </w:rPr>
            </w:pPr>
            <w:r w:rsidRPr="002E37DC">
              <w:rPr>
                <w:b/>
              </w:rPr>
              <w:t>Overflow/Bypass  Systems</w:t>
            </w:r>
          </w:p>
        </w:tc>
        <w:tc>
          <w:tcPr>
            <w:tcW w:w="6930" w:type="dxa"/>
            <w:tcBorders>
              <w:top w:val="single" w:sz="12" w:space="0" w:color="0D0D0D" w:themeColor="text1" w:themeTint="F2"/>
              <w:left w:val="single" w:sz="12" w:space="0" w:color="0D0D0D" w:themeColor="text1" w:themeTint="F2"/>
              <w:bottom w:val="single" w:sz="12" w:space="0" w:color="0D0D0D" w:themeColor="text1" w:themeTint="F2"/>
              <w:right w:val="single" w:sz="12" w:space="0" w:color="0D0D0D" w:themeColor="text1" w:themeTint="F2"/>
            </w:tcBorders>
            <w:shd w:val="clear" w:color="auto" w:fill="F2F2F2" w:themeFill="background1" w:themeFillShade="F2"/>
            <w:vAlign w:val="center"/>
          </w:tcPr>
          <w:p w14:paraId="5ACC8ED0" w14:textId="77777777" w:rsidR="008915C8" w:rsidRPr="001C6F74" w:rsidRDefault="00A267B2" w:rsidP="00354B29">
            <w:pPr>
              <w:pStyle w:val="ListParagraph"/>
              <w:numPr>
                <w:ilvl w:val="0"/>
                <w:numId w:val="5"/>
              </w:numPr>
              <w:tabs>
                <w:tab w:val="left" w:pos="1062"/>
              </w:tabs>
              <w:spacing w:before="0"/>
              <w:ind w:left="252" w:hanging="180"/>
              <w:rPr>
                <w:sz w:val="20"/>
                <w:szCs w:val="20"/>
              </w:rPr>
            </w:pPr>
            <w:r>
              <w:rPr>
                <w:sz w:val="20"/>
                <w:szCs w:val="20"/>
              </w:rPr>
              <w:t>Drain and disconnect to prevent freeze/thaw damage</w:t>
            </w:r>
          </w:p>
        </w:tc>
      </w:tr>
    </w:tbl>
    <w:p w14:paraId="47EA0651" w14:textId="77777777" w:rsidR="008915C8" w:rsidRPr="00173407" w:rsidRDefault="008915C8" w:rsidP="008915C8">
      <w:pPr>
        <w:spacing w:before="0" w:line="240" w:lineRule="auto"/>
        <w:rPr>
          <w:sz w:val="18"/>
          <w:szCs w:val="18"/>
        </w:rPr>
      </w:pPr>
      <w:r w:rsidRPr="00A444FF">
        <w:rPr>
          <w:rFonts w:ascii="Andalus" w:hAnsi="Andalus" w:cs="Andalus"/>
          <w:sz w:val="20"/>
          <w:szCs w:val="20"/>
        </w:rPr>
        <w:t>§</w:t>
      </w:r>
      <w:r w:rsidR="00173407">
        <w:rPr>
          <w:sz w:val="18"/>
          <w:szCs w:val="18"/>
        </w:rPr>
        <w:t>Winter decommissioning task</w:t>
      </w:r>
      <w:r w:rsidR="00467FBB">
        <w:rPr>
          <w:sz w:val="18"/>
          <w:szCs w:val="18"/>
        </w:rPr>
        <w:t>s</w:t>
      </w:r>
      <w:r w:rsidR="00173407">
        <w:rPr>
          <w:sz w:val="18"/>
          <w:szCs w:val="18"/>
        </w:rPr>
        <w:t xml:space="preserve"> may be system-specific.  F</w:t>
      </w:r>
      <w:r w:rsidRPr="00173407">
        <w:rPr>
          <w:sz w:val="18"/>
          <w:szCs w:val="18"/>
        </w:rPr>
        <w:t>ollow manufacturer’s and/or designer’s guidelines.</w:t>
      </w:r>
    </w:p>
    <w:p w14:paraId="78013680" w14:textId="77777777" w:rsidR="005066D9" w:rsidRDefault="005066D9" w:rsidP="008915C8">
      <w:pPr>
        <w:spacing w:before="0" w:after="200"/>
        <w:sectPr w:rsidR="005066D9" w:rsidSect="005066D9">
          <w:headerReference w:type="first" r:id="rId18"/>
          <w:pgSz w:w="12240" w:h="15840" w:code="1"/>
          <w:pgMar w:top="1620" w:right="1440" w:bottom="1440" w:left="1440" w:header="720" w:footer="432" w:gutter="0"/>
          <w:cols w:space="720"/>
          <w:titlePg/>
          <w:docGrid w:linePitch="360"/>
        </w:sectPr>
      </w:pPr>
    </w:p>
    <w:bookmarkEnd w:id="6"/>
    <w:bookmarkEnd w:id="7"/>
    <w:p w14:paraId="6194CDF9" w14:textId="77777777" w:rsidR="003B6F09" w:rsidRDefault="00D3502E">
      <w:pPr>
        <w:pStyle w:val="Heading1"/>
      </w:pPr>
      <w:r>
        <w:lastRenderedPageBreak/>
        <w:t>Tracking O &amp; M</w:t>
      </w:r>
    </w:p>
    <w:p w14:paraId="24AEC4DE" w14:textId="77777777" w:rsidR="003B6F09" w:rsidRDefault="00B74845" w:rsidP="003A22BA">
      <w:pPr>
        <w:jc w:val="both"/>
      </w:pPr>
      <w:r>
        <w:t xml:space="preserve">Record keeping is part of regular operation and maintenance. Record keeping </w:t>
      </w:r>
      <w:r w:rsidR="00485649">
        <w:t>is important for</w:t>
      </w:r>
    </w:p>
    <w:p w14:paraId="5FC33257" w14:textId="77777777" w:rsidR="00FB3A97" w:rsidRDefault="00FB3A97" w:rsidP="00354B29">
      <w:pPr>
        <w:pStyle w:val="ListParagraph"/>
        <w:numPr>
          <w:ilvl w:val="0"/>
          <w:numId w:val="11"/>
        </w:numPr>
        <w:jc w:val="both"/>
      </w:pPr>
      <w:r>
        <w:t>documenting the system history</w:t>
      </w:r>
      <w:r w:rsidR="0007029C">
        <w:t xml:space="preserve"> (parts replacement, maintenance activities, and other observations)</w:t>
      </w:r>
      <w:r>
        <w:t>,</w:t>
      </w:r>
    </w:p>
    <w:p w14:paraId="5E6F2E90" w14:textId="77777777" w:rsidR="00D3502E" w:rsidRDefault="00467FBB" w:rsidP="00354B29">
      <w:pPr>
        <w:pStyle w:val="ListParagraph"/>
        <w:numPr>
          <w:ilvl w:val="0"/>
          <w:numId w:val="11"/>
        </w:numPr>
        <w:jc w:val="both"/>
      </w:pPr>
      <w:r>
        <w:t>d</w:t>
      </w:r>
      <w:r w:rsidR="00485649">
        <w:t>emonstrating</w:t>
      </w:r>
      <w:r w:rsidR="00C66639">
        <w:t xml:space="preserve"> c</w:t>
      </w:r>
      <w:r w:rsidR="00EB5238">
        <w:t>ompliance with regulatory codes</w:t>
      </w:r>
      <w:r>
        <w:t>,</w:t>
      </w:r>
    </w:p>
    <w:p w14:paraId="6A5A26EC" w14:textId="77777777" w:rsidR="00EB5238" w:rsidRDefault="00467FBB" w:rsidP="00354B29">
      <w:pPr>
        <w:pStyle w:val="ListParagraph"/>
        <w:numPr>
          <w:ilvl w:val="0"/>
          <w:numId w:val="11"/>
        </w:numPr>
        <w:jc w:val="both"/>
      </w:pPr>
      <w:r>
        <w:t>e</w:t>
      </w:r>
      <w:r w:rsidR="00485649">
        <w:t>valuating</w:t>
      </w:r>
      <w:r w:rsidR="00EB5238">
        <w:t xml:space="preserve"> system performance and the performance of various components</w:t>
      </w:r>
      <w:r>
        <w:t>, and</w:t>
      </w:r>
    </w:p>
    <w:p w14:paraId="1F94190F" w14:textId="77777777" w:rsidR="00EB5238" w:rsidRDefault="00467FBB" w:rsidP="00354B29">
      <w:pPr>
        <w:pStyle w:val="ListParagraph"/>
        <w:numPr>
          <w:ilvl w:val="0"/>
          <w:numId w:val="11"/>
        </w:numPr>
        <w:jc w:val="both"/>
      </w:pPr>
      <w:r>
        <w:t>e</w:t>
      </w:r>
      <w:r w:rsidR="00485649">
        <w:t>valuating</w:t>
      </w:r>
      <w:r w:rsidR="00EB5238">
        <w:t xml:space="preserve"> the cost of operation and maintenance</w:t>
      </w:r>
      <w:r>
        <w:t>,</w:t>
      </w:r>
      <w:r w:rsidR="00EB5238">
        <w:t xml:space="preserve"> including labor and replacement parts.</w:t>
      </w:r>
    </w:p>
    <w:p w14:paraId="0F920874" w14:textId="77777777" w:rsidR="00374AF8" w:rsidRDefault="002C3F52" w:rsidP="003A22BA">
      <w:pPr>
        <w:jc w:val="both"/>
      </w:pPr>
      <w:r>
        <w:t xml:space="preserve">Because </w:t>
      </w:r>
      <w:r w:rsidR="00C66639">
        <w:t xml:space="preserve">harvesting </w:t>
      </w:r>
      <w:r>
        <w:t xml:space="preserve">systems can be configured differently, there is no ‘one size fits all’ </w:t>
      </w:r>
      <w:r w:rsidR="00C66639">
        <w:t>form for inspections</w:t>
      </w:r>
      <w:r>
        <w:t xml:space="preserve">. </w:t>
      </w:r>
      <w:r w:rsidR="00374AF8">
        <w:t xml:space="preserve"> </w:t>
      </w:r>
      <w:r w:rsidR="00244DEE">
        <w:t xml:space="preserve">Inspection forms and maintenance logs </w:t>
      </w:r>
      <w:r w:rsidR="000C5E80">
        <w:t xml:space="preserve">that are suited to </w:t>
      </w:r>
      <w:r w:rsidR="009A7BF5">
        <w:t xml:space="preserve">the particular context should be included in the O &amp; M plan. </w:t>
      </w:r>
      <w:r w:rsidR="00374AF8">
        <w:t>Example forms for spring inspection and maintenance</w:t>
      </w:r>
      <w:r w:rsidR="00467FBB">
        <w:t>,</w:t>
      </w:r>
      <w:r w:rsidR="00374AF8">
        <w:t xml:space="preserve"> regular monitoring and maintenance</w:t>
      </w:r>
      <w:r w:rsidR="00467FBB">
        <w:t>,</w:t>
      </w:r>
      <w:r w:rsidR="00374AF8">
        <w:t xml:space="preserve"> and inspection following storm events are included in this section.  </w:t>
      </w:r>
    </w:p>
    <w:p w14:paraId="705AFFDD" w14:textId="77777777" w:rsidR="00C66639" w:rsidRDefault="00C66639" w:rsidP="003A22BA">
      <w:pPr>
        <w:jc w:val="both"/>
      </w:pPr>
      <w:r>
        <w:t>Inspection forms should include</w:t>
      </w:r>
      <w:r w:rsidR="00244DEE">
        <w:t xml:space="preserve">, at a minimum, </w:t>
      </w:r>
      <w:r w:rsidR="00374AF8">
        <w:t xml:space="preserve">the following </w:t>
      </w:r>
      <w:r w:rsidR="00244DEE">
        <w:t>information</w:t>
      </w:r>
      <w:r w:rsidR="00374AF8">
        <w:t>:</w:t>
      </w:r>
    </w:p>
    <w:p w14:paraId="6E16A430" w14:textId="77777777" w:rsidR="00374AF8" w:rsidRDefault="00374AF8" w:rsidP="00354B29">
      <w:pPr>
        <w:pStyle w:val="ListParagraph"/>
        <w:numPr>
          <w:ilvl w:val="0"/>
          <w:numId w:val="17"/>
        </w:numPr>
        <w:jc w:val="both"/>
      </w:pPr>
      <w:r>
        <w:t>Type of inspection (annual, seasonal, monthly, special conditions)</w:t>
      </w:r>
    </w:p>
    <w:p w14:paraId="75A5BCA5" w14:textId="77777777" w:rsidR="000C5E80" w:rsidRDefault="00244DEE" w:rsidP="00354B29">
      <w:pPr>
        <w:pStyle w:val="ListParagraph"/>
        <w:numPr>
          <w:ilvl w:val="0"/>
          <w:numId w:val="17"/>
        </w:numPr>
        <w:jc w:val="both"/>
      </w:pPr>
      <w:r>
        <w:t xml:space="preserve">Date of inspection </w:t>
      </w:r>
    </w:p>
    <w:p w14:paraId="724305D7" w14:textId="77777777" w:rsidR="000C5E80" w:rsidRDefault="000C5E80" w:rsidP="00354B29">
      <w:pPr>
        <w:pStyle w:val="ListParagraph"/>
        <w:numPr>
          <w:ilvl w:val="0"/>
          <w:numId w:val="17"/>
        </w:numPr>
        <w:jc w:val="both"/>
      </w:pPr>
      <w:r>
        <w:t>Name and contact information of inspector</w:t>
      </w:r>
    </w:p>
    <w:p w14:paraId="10440BB5" w14:textId="77777777" w:rsidR="00374AF8" w:rsidRDefault="00374AF8" w:rsidP="00354B29">
      <w:pPr>
        <w:pStyle w:val="ListParagraph"/>
        <w:numPr>
          <w:ilvl w:val="0"/>
          <w:numId w:val="17"/>
        </w:numPr>
        <w:jc w:val="both"/>
      </w:pPr>
      <w:r>
        <w:t>Items to be inspected</w:t>
      </w:r>
    </w:p>
    <w:p w14:paraId="1D81E94F" w14:textId="77777777" w:rsidR="00374AF8" w:rsidRDefault="00374AF8" w:rsidP="00354B29">
      <w:pPr>
        <w:pStyle w:val="ListParagraph"/>
        <w:numPr>
          <w:ilvl w:val="1"/>
          <w:numId w:val="17"/>
        </w:numPr>
        <w:jc w:val="both"/>
      </w:pPr>
      <w:r>
        <w:t>criteria for passing inspection</w:t>
      </w:r>
    </w:p>
    <w:p w14:paraId="1BE04B47" w14:textId="77777777" w:rsidR="00374AF8" w:rsidRDefault="00374AF8" w:rsidP="00354B29">
      <w:pPr>
        <w:pStyle w:val="ListParagraph"/>
        <w:numPr>
          <w:ilvl w:val="1"/>
          <w:numId w:val="17"/>
        </w:numPr>
        <w:jc w:val="both"/>
      </w:pPr>
      <w:r>
        <w:t>maintenance to be performed at the time of inspection</w:t>
      </w:r>
    </w:p>
    <w:p w14:paraId="06B49287" w14:textId="77777777" w:rsidR="000C5E80" w:rsidRDefault="000C5E80" w:rsidP="00354B29">
      <w:pPr>
        <w:pStyle w:val="ListParagraph"/>
        <w:numPr>
          <w:ilvl w:val="0"/>
          <w:numId w:val="17"/>
        </w:numPr>
        <w:jc w:val="both"/>
      </w:pPr>
      <w:r>
        <w:t>Record of inspection  -  pass/fail for each item on the list</w:t>
      </w:r>
    </w:p>
    <w:p w14:paraId="5865ED34" w14:textId="77777777" w:rsidR="009A7BF5" w:rsidRDefault="009A7BF5" w:rsidP="00354B29">
      <w:pPr>
        <w:pStyle w:val="ListParagraph"/>
        <w:numPr>
          <w:ilvl w:val="0"/>
          <w:numId w:val="17"/>
        </w:numPr>
        <w:jc w:val="both"/>
      </w:pPr>
      <w:r>
        <w:t xml:space="preserve">Record of maintenance performed during inspection </w:t>
      </w:r>
    </w:p>
    <w:p w14:paraId="5949CB84" w14:textId="77777777" w:rsidR="00374AF8" w:rsidRDefault="00244DEE" w:rsidP="00354B29">
      <w:pPr>
        <w:pStyle w:val="ListParagraph"/>
        <w:numPr>
          <w:ilvl w:val="0"/>
          <w:numId w:val="17"/>
        </w:numPr>
        <w:jc w:val="both"/>
      </w:pPr>
      <w:r>
        <w:t xml:space="preserve">Record of any </w:t>
      </w:r>
      <w:r w:rsidR="000C5E80">
        <w:t xml:space="preserve">problems noted during inspection and follow-up actions that are required </w:t>
      </w:r>
    </w:p>
    <w:p w14:paraId="7F1168CE" w14:textId="77777777" w:rsidR="00244DEE" w:rsidRDefault="00244DEE" w:rsidP="003A22BA">
      <w:pPr>
        <w:jc w:val="both"/>
      </w:pPr>
      <w:r>
        <w:t>Maintenance logs should include, at a minimum, the following information:</w:t>
      </w:r>
    </w:p>
    <w:p w14:paraId="59EEAF94" w14:textId="77777777" w:rsidR="000C5E80" w:rsidRDefault="000C5E80" w:rsidP="00354B29">
      <w:pPr>
        <w:pStyle w:val="ListParagraph"/>
        <w:numPr>
          <w:ilvl w:val="0"/>
          <w:numId w:val="17"/>
        </w:numPr>
        <w:jc w:val="both"/>
      </w:pPr>
      <w:r>
        <w:t>List of items which require regular maintenance</w:t>
      </w:r>
    </w:p>
    <w:p w14:paraId="34D2ADA3" w14:textId="77777777" w:rsidR="000C5E80" w:rsidRDefault="000C5E80" w:rsidP="00354B29">
      <w:pPr>
        <w:pStyle w:val="ListParagraph"/>
        <w:numPr>
          <w:ilvl w:val="1"/>
          <w:numId w:val="17"/>
        </w:numPr>
        <w:jc w:val="both"/>
      </w:pPr>
      <w:r>
        <w:t>frequency of required maintenance</w:t>
      </w:r>
    </w:p>
    <w:p w14:paraId="115C1D23" w14:textId="77777777" w:rsidR="00B8132E" w:rsidRDefault="00B8132E" w:rsidP="00354B29">
      <w:pPr>
        <w:pStyle w:val="ListParagraph"/>
        <w:numPr>
          <w:ilvl w:val="1"/>
          <w:numId w:val="17"/>
        </w:numPr>
        <w:jc w:val="both"/>
      </w:pPr>
      <w:r>
        <w:t>description of maintenance to be performed</w:t>
      </w:r>
    </w:p>
    <w:p w14:paraId="15D66FCE" w14:textId="77777777" w:rsidR="000C5E80" w:rsidRDefault="00B8132E" w:rsidP="00354B29">
      <w:pPr>
        <w:pStyle w:val="ListParagraph"/>
        <w:numPr>
          <w:ilvl w:val="0"/>
          <w:numId w:val="17"/>
        </w:numPr>
        <w:jc w:val="both"/>
      </w:pPr>
      <w:r>
        <w:t>Record of m</w:t>
      </w:r>
      <w:r w:rsidR="000C5E80">
        <w:t>aintenance performed</w:t>
      </w:r>
    </w:p>
    <w:p w14:paraId="5E8BEC21" w14:textId="77777777" w:rsidR="00B8132E" w:rsidRDefault="00B8132E" w:rsidP="00354B29">
      <w:pPr>
        <w:pStyle w:val="ListParagraph"/>
        <w:numPr>
          <w:ilvl w:val="1"/>
          <w:numId w:val="17"/>
        </w:numPr>
        <w:jc w:val="both"/>
      </w:pPr>
      <w:r>
        <w:t>name and contact information of maintenance provider</w:t>
      </w:r>
    </w:p>
    <w:p w14:paraId="38EE93F7" w14:textId="77777777" w:rsidR="00B8132E" w:rsidRDefault="00B8132E" w:rsidP="00354B29">
      <w:pPr>
        <w:pStyle w:val="ListParagraph"/>
        <w:numPr>
          <w:ilvl w:val="1"/>
          <w:numId w:val="17"/>
        </w:numPr>
        <w:jc w:val="both"/>
      </w:pPr>
      <w:r>
        <w:t>date maintenance performed</w:t>
      </w:r>
    </w:p>
    <w:p w14:paraId="33AF4CBD" w14:textId="77777777" w:rsidR="000C5E80" w:rsidRDefault="000C5E80" w:rsidP="00354B29">
      <w:pPr>
        <w:pStyle w:val="ListParagraph"/>
        <w:numPr>
          <w:ilvl w:val="0"/>
          <w:numId w:val="17"/>
        </w:numPr>
        <w:jc w:val="both"/>
      </w:pPr>
      <w:r>
        <w:t>Record of any problems noted during maintenance and follow-up actions that are required</w:t>
      </w:r>
    </w:p>
    <w:p w14:paraId="671FB89D" w14:textId="77777777" w:rsidR="000C5E80" w:rsidRDefault="000C5E80" w:rsidP="003A22BA">
      <w:pPr>
        <w:pStyle w:val="ListParagraph"/>
        <w:ind w:left="1440"/>
        <w:jc w:val="both"/>
      </w:pPr>
    </w:p>
    <w:p w14:paraId="46FA4397" w14:textId="77777777" w:rsidR="000C5E80" w:rsidRDefault="00B8132E" w:rsidP="003A22BA">
      <w:pPr>
        <w:jc w:val="both"/>
      </w:pPr>
      <w:r>
        <w:t>It may be helpful to include additional information from the O &amp; M plan</w:t>
      </w:r>
      <w:r w:rsidR="00467FBB">
        <w:t>,</w:t>
      </w:r>
      <w:r>
        <w:t xml:space="preserve"> such as replacement part type</w:t>
      </w:r>
      <w:r w:rsidR="00467FBB">
        <w:t xml:space="preserve">, </w:t>
      </w:r>
      <w:r>
        <w:t>manufacturer</w:t>
      </w:r>
      <w:r w:rsidR="00467FBB">
        <w:t>,</w:t>
      </w:r>
      <w:r>
        <w:t xml:space="preserve"> or service provider contact information</w:t>
      </w:r>
      <w:r w:rsidR="00467FBB">
        <w:t>,</w:t>
      </w:r>
      <w:r>
        <w:t xml:space="preserve"> on inspection and maintenance forms.</w:t>
      </w:r>
      <w:r w:rsidR="009A7BF5">
        <w:t xml:space="preserve"> Any actions required after inspection or maintenance must be b</w:t>
      </w:r>
      <w:r w:rsidR="003A22BA">
        <w:t xml:space="preserve">rought to the attention of the system manager or party who holds responsibility </w:t>
      </w:r>
      <w:r w:rsidR="00EA2EB1">
        <w:t>per the operation and maintenance plan</w:t>
      </w:r>
      <w:r w:rsidR="003A22BA">
        <w:t>.</w:t>
      </w:r>
    </w:p>
    <w:p w14:paraId="09FFC88F" w14:textId="77777777" w:rsidR="00374AF8" w:rsidRDefault="00374AF8" w:rsidP="003A22BA">
      <w:pPr>
        <w:jc w:val="both"/>
      </w:pPr>
    </w:p>
    <w:p w14:paraId="34BDBB1D" w14:textId="77777777" w:rsidR="002C3F52" w:rsidRDefault="002C3F52" w:rsidP="003B6F09"/>
    <w:p w14:paraId="6DC024F8" w14:textId="77777777" w:rsidR="00374AF8" w:rsidRDefault="00374AF8" w:rsidP="003B6F09">
      <w:pPr>
        <w:sectPr w:rsidR="00374AF8" w:rsidSect="00985ED5">
          <w:headerReference w:type="first" r:id="rId19"/>
          <w:pgSz w:w="12240" w:h="15840" w:code="1"/>
          <w:pgMar w:top="1620" w:right="1440" w:bottom="1440" w:left="1440" w:header="720" w:footer="432" w:gutter="0"/>
          <w:cols w:space="720"/>
          <w:docGrid w:linePitch="360"/>
        </w:sectPr>
      </w:pPr>
    </w:p>
    <w:p w14:paraId="7F572B56" w14:textId="77777777" w:rsidR="003B6F09" w:rsidRDefault="003B6F09" w:rsidP="003B6F09">
      <w:pPr>
        <w:spacing w:before="0"/>
        <w:rPr>
          <w:rFonts w:ascii="Calibri" w:eastAsia="Times New Roman" w:hAnsi="Calibri" w:cs="Times New Roman"/>
          <w:b/>
          <w:bCs/>
          <w:color w:val="000000"/>
        </w:rPr>
      </w:pPr>
      <w:r w:rsidRPr="00CD4C4B">
        <w:rPr>
          <w:rFonts w:ascii="Calibri" w:eastAsia="Times New Roman" w:hAnsi="Calibri" w:cs="Times New Roman"/>
          <w:b/>
          <w:bCs/>
          <w:color w:val="000000"/>
        </w:rPr>
        <w:lastRenderedPageBreak/>
        <w:t>Spring Inspection &amp; Maintenance</w:t>
      </w:r>
      <w:r w:rsidR="00D3502E">
        <w:rPr>
          <w:rFonts w:ascii="Calibri" w:eastAsia="Times New Roman" w:hAnsi="Calibri" w:cs="Times New Roman"/>
          <w:b/>
          <w:bCs/>
          <w:color w:val="000000"/>
        </w:rPr>
        <w:t xml:space="preserve"> Form (Example)</w:t>
      </w:r>
    </w:p>
    <w:p w14:paraId="4E267C26" w14:textId="77777777" w:rsidR="003B6F09" w:rsidRPr="00CD4C4B" w:rsidRDefault="003B6F09" w:rsidP="003B6F09">
      <w:pPr>
        <w:rPr>
          <w:rFonts w:ascii="Calibri" w:eastAsia="Times New Roman" w:hAnsi="Calibri" w:cs="Times New Roman"/>
          <w:b/>
          <w:bCs/>
          <w:color w:val="000000"/>
        </w:rPr>
      </w:pPr>
    </w:p>
    <w:p w14:paraId="3575AC06" w14:textId="77777777" w:rsidR="003B6F09" w:rsidRDefault="003B6F09" w:rsidP="003B6F09">
      <w:pPr>
        <w:spacing w:before="0" w:after="240"/>
      </w:pPr>
      <w:r>
        <w:t>System: _________________________________________________________</w:t>
      </w:r>
      <w:r>
        <w:tab/>
      </w:r>
      <w:r>
        <w:tab/>
        <w:t>Installer Contact: _________________________________________________________</w:t>
      </w:r>
    </w:p>
    <w:tbl>
      <w:tblPr>
        <w:tblW w:w="12927" w:type="dxa"/>
        <w:tblInd w:w="93" w:type="dxa"/>
        <w:tblLook w:val="04A0" w:firstRow="1" w:lastRow="0" w:firstColumn="1" w:lastColumn="0" w:noHBand="0" w:noVBand="1"/>
      </w:tblPr>
      <w:tblGrid>
        <w:gridCol w:w="1960"/>
        <w:gridCol w:w="125"/>
        <w:gridCol w:w="180"/>
        <w:gridCol w:w="5760"/>
        <w:gridCol w:w="1033"/>
        <w:gridCol w:w="1170"/>
        <w:gridCol w:w="2700"/>
      </w:tblGrid>
      <w:tr w:rsidR="003B6F09" w:rsidRPr="00071604" w14:paraId="5F6033A4" w14:textId="77777777" w:rsidTr="00100CB2">
        <w:trPr>
          <w:trHeight w:val="300"/>
        </w:trPr>
        <w:tc>
          <w:tcPr>
            <w:tcW w:w="8025" w:type="dxa"/>
            <w:gridSpan w:val="4"/>
            <w:tcBorders>
              <w:top w:val="single" w:sz="8" w:space="0" w:color="auto"/>
              <w:left w:val="single" w:sz="8" w:space="0" w:color="auto"/>
              <w:bottom w:val="single" w:sz="4" w:space="0" w:color="auto"/>
              <w:right w:val="single" w:sz="4" w:space="0" w:color="auto"/>
            </w:tcBorders>
            <w:shd w:val="clear" w:color="000000" w:fill="F2F2F2"/>
            <w:noWrap/>
            <w:vAlign w:val="bottom"/>
            <w:hideMark/>
          </w:tcPr>
          <w:p w14:paraId="7E55436F" w14:textId="77777777" w:rsidR="003B6F09" w:rsidRPr="00AA391A" w:rsidRDefault="003B6F09" w:rsidP="00AA391A">
            <w:pPr>
              <w:spacing w:before="0" w:line="240" w:lineRule="auto"/>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Catchment Surfaces (roofs, pavement, etc)</w:t>
            </w:r>
          </w:p>
        </w:tc>
        <w:tc>
          <w:tcPr>
            <w:tcW w:w="2202" w:type="dxa"/>
            <w:gridSpan w:val="2"/>
            <w:tcBorders>
              <w:top w:val="single" w:sz="8" w:space="0" w:color="auto"/>
              <w:left w:val="single" w:sz="8" w:space="0" w:color="auto"/>
              <w:bottom w:val="single" w:sz="4" w:space="0" w:color="auto"/>
              <w:right w:val="single" w:sz="8" w:space="0" w:color="000000"/>
            </w:tcBorders>
            <w:shd w:val="clear" w:color="000000" w:fill="F2F2F2"/>
            <w:noWrap/>
            <w:vAlign w:val="bottom"/>
            <w:hideMark/>
          </w:tcPr>
          <w:p w14:paraId="2808F0B0" w14:textId="77777777" w:rsidR="003B6F09" w:rsidRPr="00AA391A" w:rsidRDefault="003B6F09" w:rsidP="00AA391A">
            <w:pPr>
              <w:spacing w:before="0" w:line="240" w:lineRule="auto"/>
              <w:jc w:val="center"/>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Completed</w:t>
            </w:r>
          </w:p>
        </w:tc>
        <w:tc>
          <w:tcPr>
            <w:tcW w:w="2700" w:type="dxa"/>
            <w:vMerge w:val="restart"/>
            <w:tcBorders>
              <w:top w:val="single" w:sz="8" w:space="0" w:color="auto"/>
              <w:left w:val="single" w:sz="8" w:space="0" w:color="auto"/>
              <w:bottom w:val="single" w:sz="8" w:space="0" w:color="000000"/>
              <w:right w:val="single" w:sz="8" w:space="0" w:color="auto"/>
            </w:tcBorders>
            <w:shd w:val="clear" w:color="000000" w:fill="F2F2F2"/>
            <w:vAlign w:val="bottom"/>
            <w:hideMark/>
          </w:tcPr>
          <w:p w14:paraId="7A06510C" w14:textId="77777777" w:rsidR="003B6F09" w:rsidRPr="00071604" w:rsidRDefault="003B6F09" w:rsidP="00100CB2">
            <w:pPr>
              <w:spacing w:line="240" w:lineRule="auto"/>
              <w:jc w:val="center"/>
              <w:rPr>
                <w:rFonts w:ascii="Calibri" w:eastAsia="Times New Roman" w:hAnsi="Calibri" w:cs="Times New Roman"/>
                <w:b/>
                <w:bCs/>
                <w:color w:val="000000"/>
                <w:sz w:val="20"/>
                <w:szCs w:val="20"/>
              </w:rPr>
            </w:pPr>
            <w:r w:rsidRPr="00071604">
              <w:rPr>
                <w:rFonts w:ascii="Calibri" w:eastAsia="Times New Roman" w:hAnsi="Calibri" w:cs="Times New Roman"/>
                <w:b/>
                <w:bCs/>
                <w:color w:val="000000"/>
                <w:sz w:val="20"/>
                <w:szCs w:val="20"/>
              </w:rPr>
              <w:t xml:space="preserve">Additional Action Required? </w:t>
            </w:r>
            <w:r w:rsidRPr="00071604">
              <w:rPr>
                <w:rFonts w:ascii="Calibri" w:eastAsia="Times New Roman" w:hAnsi="Calibri" w:cs="Times New Roman"/>
                <w:bCs/>
                <w:color w:val="000000"/>
                <w:sz w:val="18"/>
                <w:szCs w:val="18"/>
              </w:rPr>
              <w:t>(Describe under follow-up items)</w:t>
            </w:r>
          </w:p>
        </w:tc>
      </w:tr>
      <w:tr w:rsidR="003B6F09" w:rsidRPr="00071604" w14:paraId="45ACC4FF" w14:textId="77777777" w:rsidTr="00100CB2">
        <w:trPr>
          <w:trHeight w:val="315"/>
        </w:trPr>
        <w:tc>
          <w:tcPr>
            <w:tcW w:w="1960" w:type="dxa"/>
            <w:tcBorders>
              <w:top w:val="nil"/>
              <w:left w:val="single" w:sz="8" w:space="0" w:color="auto"/>
              <w:bottom w:val="single" w:sz="8" w:space="0" w:color="auto"/>
              <w:right w:val="single" w:sz="4" w:space="0" w:color="auto"/>
            </w:tcBorders>
            <w:shd w:val="clear" w:color="000000" w:fill="F2F2F2"/>
            <w:noWrap/>
            <w:vAlign w:val="bottom"/>
            <w:hideMark/>
          </w:tcPr>
          <w:p w14:paraId="08AA0534" w14:textId="77777777" w:rsidR="003B6F09" w:rsidRPr="00AA391A" w:rsidRDefault="00AA391A" w:rsidP="00AA391A">
            <w:pPr>
              <w:spacing w:before="0" w:line="240" w:lineRule="auto"/>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 xml:space="preserve">Collection </w:t>
            </w:r>
          </w:p>
        </w:tc>
        <w:tc>
          <w:tcPr>
            <w:tcW w:w="6065" w:type="dxa"/>
            <w:gridSpan w:val="3"/>
            <w:tcBorders>
              <w:top w:val="nil"/>
              <w:left w:val="nil"/>
              <w:bottom w:val="single" w:sz="8" w:space="0" w:color="auto"/>
              <w:right w:val="nil"/>
            </w:tcBorders>
            <w:shd w:val="clear" w:color="000000" w:fill="F2F2F2"/>
            <w:noWrap/>
            <w:vAlign w:val="bottom"/>
            <w:hideMark/>
          </w:tcPr>
          <w:p w14:paraId="7D966192" w14:textId="77777777" w:rsidR="003B6F09" w:rsidRPr="00AA391A" w:rsidRDefault="003B6F09" w:rsidP="00AA391A">
            <w:pPr>
              <w:spacing w:before="0" w:line="240" w:lineRule="auto"/>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Maintenance</w:t>
            </w:r>
          </w:p>
        </w:tc>
        <w:tc>
          <w:tcPr>
            <w:tcW w:w="1032" w:type="dxa"/>
            <w:tcBorders>
              <w:top w:val="nil"/>
              <w:left w:val="single" w:sz="8" w:space="0" w:color="auto"/>
              <w:bottom w:val="single" w:sz="8" w:space="0" w:color="auto"/>
              <w:right w:val="single" w:sz="4" w:space="0" w:color="auto"/>
            </w:tcBorders>
            <w:shd w:val="clear" w:color="000000" w:fill="F2F2F2"/>
            <w:noWrap/>
            <w:vAlign w:val="bottom"/>
            <w:hideMark/>
          </w:tcPr>
          <w:p w14:paraId="0D2A1B66" w14:textId="77777777" w:rsidR="003B6F09" w:rsidRPr="00AA391A" w:rsidRDefault="003B6F09" w:rsidP="00AA391A">
            <w:pPr>
              <w:spacing w:before="0" w:line="240" w:lineRule="auto"/>
              <w:jc w:val="center"/>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By (Initials)</w:t>
            </w:r>
          </w:p>
        </w:tc>
        <w:tc>
          <w:tcPr>
            <w:tcW w:w="1170" w:type="dxa"/>
            <w:tcBorders>
              <w:top w:val="nil"/>
              <w:left w:val="nil"/>
              <w:bottom w:val="single" w:sz="8" w:space="0" w:color="auto"/>
              <w:right w:val="single" w:sz="8" w:space="0" w:color="auto"/>
            </w:tcBorders>
            <w:shd w:val="clear" w:color="000000" w:fill="F2F2F2"/>
            <w:noWrap/>
            <w:vAlign w:val="bottom"/>
            <w:hideMark/>
          </w:tcPr>
          <w:p w14:paraId="2369C730" w14:textId="77777777" w:rsidR="003B6F09" w:rsidRPr="00AA391A" w:rsidRDefault="003B6F09" w:rsidP="00AA391A">
            <w:pPr>
              <w:spacing w:before="0" w:line="240" w:lineRule="auto"/>
              <w:jc w:val="center"/>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Date</w:t>
            </w:r>
          </w:p>
        </w:tc>
        <w:tc>
          <w:tcPr>
            <w:tcW w:w="2700" w:type="dxa"/>
            <w:vMerge/>
            <w:tcBorders>
              <w:top w:val="single" w:sz="8" w:space="0" w:color="auto"/>
              <w:left w:val="single" w:sz="8" w:space="0" w:color="auto"/>
              <w:bottom w:val="single" w:sz="8" w:space="0" w:color="000000"/>
              <w:right w:val="single" w:sz="8" w:space="0" w:color="auto"/>
            </w:tcBorders>
            <w:vAlign w:val="center"/>
            <w:hideMark/>
          </w:tcPr>
          <w:p w14:paraId="2C0B3995" w14:textId="77777777" w:rsidR="003B6F09" w:rsidRPr="00AA391A" w:rsidRDefault="003B6F09" w:rsidP="00100CB2">
            <w:pPr>
              <w:spacing w:line="240" w:lineRule="auto"/>
              <w:rPr>
                <w:rFonts w:ascii="Calibri" w:eastAsia="Times New Roman" w:hAnsi="Calibri" w:cs="Times New Roman"/>
                <w:b/>
                <w:bCs/>
                <w:color w:val="000000"/>
              </w:rPr>
            </w:pPr>
          </w:p>
        </w:tc>
      </w:tr>
      <w:tr w:rsidR="003B6F09" w:rsidRPr="00071604" w14:paraId="2C8A74AF" w14:textId="77777777" w:rsidTr="00100CB2">
        <w:trPr>
          <w:trHeight w:val="300"/>
        </w:trPr>
        <w:tc>
          <w:tcPr>
            <w:tcW w:w="1960" w:type="dxa"/>
            <w:tcBorders>
              <w:top w:val="nil"/>
              <w:left w:val="single" w:sz="8" w:space="0" w:color="auto"/>
              <w:bottom w:val="single" w:sz="4" w:space="0" w:color="auto"/>
              <w:right w:val="single" w:sz="4" w:space="0" w:color="auto"/>
            </w:tcBorders>
            <w:shd w:val="clear" w:color="auto" w:fill="auto"/>
            <w:vAlign w:val="bottom"/>
            <w:hideMark/>
          </w:tcPr>
          <w:p w14:paraId="100E4980" w14:textId="77777777" w:rsidR="003B6F09" w:rsidRPr="00AA391A" w:rsidRDefault="003B6F09" w:rsidP="00AA391A">
            <w:pPr>
              <w:spacing w:line="240" w:lineRule="auto"/>
              <w:ind w:firstLineChars="100" w:firstLine="220"/>
              <w:rPr>
                <w:rFonts w:ascii="Calibri" w:eastAsia="Times New Roman" w:hAnsi="Calibri" w:cs="Times New Roman"/>
                <w:i/>
                <w:iCs/>
                <w:color w:val="808080"/>
              </w:rPr>
            </w:pPr>
            <w:r w:rsidRPr="00AA391A">
              <w:rPr>
                <w:rFonts w:ascii="Calibri" w:eastAsia="Times New Roman" w:hAnsi="Calibri" w:cs="Times New Roman"/>
                <w:i/>
                <w:iCs/>
                <w:color w:val="808080"/>
              </w:rPr>
              <w:t xml:space="preserve">Rooftop </w:t>
            </w:r>
          </w:p>
        </w:tc>
        <w:tc>
          <w:tcPr>
            <w:tcW w:w="6065" w:type="dxa"/>
            <w:gridSpan w:val="3"/>
            <w:tcBorders>
              <w:top w:val="nil"/>
              <w:left w:val="nil"/>
              <w:bottom w:val="single" w:sz="4" w:space="0" w:color="auto"/>
              <w:right w:val="single" w:sz="8" w:space="0" w:color="auto"/>
            </w:tcBorders>
            <w:shd w:val="clear" w:color="auto" w:fill="auto"/>
            <w:vAlign w:val="bottom"/>
            <w:hideMark/>
          </w:tcPr>
          <w:p w14:paraId="0F266555" w14:textId="77777777" w:rsidR="003B6F09" w:rsidRPr="00AA391A" w:rsidRDefault="003B6F09" w:rsidP="00AA391A">
            <w:pPr>
              <w:spacing w:line="240" w:lineRule="auto"/>
              <w:ind w:firstLineChars="100" w:firstLine="220"/>
              <w:rPr>
                <w:rFonts w:ascii="Calibri" w:eastAsia="Times New Roman" w:hAnsi="Calibri" w:cs="Times New Roman"/>
                <w:i/>
                <w:iCs/>
                <w:color w:val="808080"/>
              </w:rPr>
            </w:pPr>
            <w:r w:rsidRPr="00AA391A">
              <w:rPr>
                <w:rFonts w:ascii="Calibri" w:eastAsia="Times New Roman" w:hAnsi="Calibri" w:cs="Times New Roman"/>
                <w:i/>
                <w:iCs/>
                <w:color w:val="808080"/>
              </w:rPr>
              <w:t>e.g. remove debris, wash surface</w:t>
            </w:r>
          </w:p>
        </w:tc>
        <w:tc>
          <w:tcPr>
            <w:tcW w:w="1032" w:type="dxa"/>
            <w:tcBorders>
              <w:top w:val="nil"/>
              <w:left w:val="nil"/>
              <w:bottom w:val="single" w:sz="4" w:space="0" w:color="auto"/>
              <w:right w:val="single" w:sz="4" w:space="0" w:color="auto"/>
            </w:tcBorders>
            <w:shd w:val="clear" w:color="auto" w:fill="auto"/>
            <w:vAlign w:val="bottom"/>
            <w:hideMark/>
          </w:tcPr>
          <w:p w14:paraId="4F0A1956" w14:textId="77777777" w:rsidR="003B6F09" w:rsidRPr="00AA391A" w:rsidRDefault="003B6F09" w:rsidP="00AA391A">
            <w:pPr>
              <w:spacing w:line="240" w:lineRule="auto"/>
              <w:ind w:firstLineChars="100" w:firstLine="220"/>
              <w:rPr>
                <w:rFonts w:ascii="Calibri" w:eastAsia="Times New Roman" w:hAnsi="Calibri" w:cs="Times New Roman"/>
                <w:color w:val="000000"/>
              </w:rPr>
            </w:pPr>
            <w:r w:rsidRPr="00AA391A">
              <w:rPr>
                <w:rFonts w:ascii="Calibri" w:eastAsia="Times New Roman" w:hAnsi="Calibri" w:cs="Times New Roman"/>
                <w:color w:val="000000"/>
              </w:rPr>
              <w:t> </w:t>
            </w:r>
          </w:p>
        </w:tc>
        <w:tc>
          <w:tcPr>
            <w:tcW w:w="1170" w:type="dxa"/>
            <w:tcBorders>
              <w:top w:val="nil"/>
              <w:left w:val="nil"/>
              <w:bottom w:val="single" w:sz="4" w:space="0" w:color="auto"/>
              <w:right w:val="single" w:sz="8" w:space="0" w:color="auto"/>
            </w:tcBorders>
            <w:shd w:val="clear" w:color="auto" w:fill="auto"/>
            <w:noWrap/>
            <w:vAlign w:val="bottom"/>
            <w:hideMark/>
          </w:tcPr>
          <w:p w14:paraId="517ADF91" w14:textId="77777777" w:rsidR="003B6F09" w:rsidRPr="00AA391A" w:rsidRDefault="003B6F09" w:rsidP="00100CB2">
            <w:pPr>
              <w:spacing w:line="240" w:lineRule="auto"/>
              <w:rPr>
                <w:rFonts w:ascii="Calibri" w:eastAsia="Times New Roman" w:hAnsi="Calibri" w:cs="Times New Roman"/>
                <w:color w:val="000000"/>
              </w:rPr>
            </w:pPr>
            <w:r w:rsidRPr="00AA391A">
              <w:rPr>
                <w:rFonts w:ascii="Calibri" w:eastAsia="Times New Roman" w:hAnsi="Calibri" w:cs="Times New Roman"/>
                <w:color w:val="000000"/>
              </w:rPr>
              <w:t> </w:t>
            </w:r>
          </w:p>
        </w:tc>
        <w:tc>
          <w:tcPr>
            <w:tcW w:w="2700" w:type="dxa"/>
            <w:tcBorders>
              <w:top w:val="nil"/>
              <w:left w:val="nil"/>
              <w:bottom w:val="single" w:sz="4" w:space="0" w:color="auto"/>
              <w:right w:val="single" w:sz="8" w:space="0" w:color="auto"/>
            </w:tcBorders>
            <w:shd w:val="clear" w:color="auto" w:fill="auto"/>
            <w:noWrap/>
            <w:vAlign w:val="bottom"/>
            <w:hideMark/>
          </w:tcPr>
          <w:p w14:paraId="71DFAA05" w14:textId="77777777" w:rsidR="003B6F09" w:rsidRPr="00AA391A" w:rsidRDefault="003B6F09" w:rsidP="00100CB2">
            <w:pPr>
              <w:spacing w:line="240" w:lineRule="auto"/>
              <w:jc w:val="center"/>
              <w:rPr>
                <w:rFonts w:ascii="Calibri" w:eastAsia="Times New Roman" w:hAnsi="Calibri" w:cs="Times New Roman"/>
                <w:color w:val="000000"/>
              </w:rPr>
            </w:pPr>
            <w:r w:rsidRPr="00AA391A">
              <w:rPr>
                <w:rFonts w:ascii="Calibri" w:eastAsia="Times New Roman" w:hAnsi="Calibri" w:cs="Times New Roman"/>
                <w:color w:val="000000"/>
              </w:rPr>
              <w:t>Yes   /   No</w:t>
            </w:r>
          </w:p>
        </w:tc>
      </w:tr>
      <w:tr w:rsidR="003B6F09" w:rsidRPr="00071604" w14:paraId="39D8BBE9" w14:textId="77777777" w:rsidTr="00100CB2">
        <w:trPr>
          <w:trHeight w:val="300"/>
        </w:trPr>
        <w:tc>
          <w:tcPr>
            <w:tcW w:w="1960" w:type="dxa"/>
            <w:tcBorders>
              <w:top w:val="nil"/>
              <w:left w:val="single" w:sz="8" w:space="0" w:color="auto"/>
              <w:bottom w:val="single" w:sz="4" w:space="0" w:color="auto"/>
              <w:right w:val="single" w:sz="4" w:space="0" w:color="auto"/>
            </w:tcBorders>
            <w:shd w:val="clear" w:color="auto" w:fill="auto"/>
            <w:vAlign w:val="bottom"/>
            <w:hideMark/>
          </w:tcPr>
          <w:p w14:paraId="56AB2295" w14:textId="77777777" w:rsidR="003B6F09" w:rsidRPr="00AA391A" w:rsidRDefault="003B6F09" w:rsidP="00AA391A">
            <w:pPr>
              <w:spacing w:line="240" w:lineRule="auto"/>
              <w:ind w:firstLineChars="100" w:firstLine="220"/>
              <w:rPr>
                <w:rFonts w:ascii="Calibri" w:eastAsia="Times New Roman" w:hAnsi="Calibri" w:cs="Times New Roman"/>
                <w:i/>
                <w:iCs/>
                <w:color w:val="808080"/>
              </w:rPr>
            </w:pPr>
            <w:r w:rsidRPr="00AA391A">
              <w:rPr>
                <w:rFonts w:ascii="Calibri" w:eastAsia="Times New Roman" w:hAnsi="Calibri" w:cs="Times New Roman"/>
                <w:i/>
                <w:iCs/>
                <w:color w:val="808080"/>
              </w:rPr>
              <w:t>Parking</w:t>
            </w:r>
          </w:p>
        </w:tc>
        <w:tc>
          <w:tcPr>
            <w:tcW w:w="6065" w:type="dxa"/>
            <w:gridSpan w:val="3"/>
            <w:tcBorders>
              <w:top w:val="nil"/>
              <w:left w:val="nil"/>
              <w:bottom w:val="single" w:sz="4" w:space="0" w:color="auto"/>
              <w:right w:val="single" w:sz="8" w:space="0" w:color="auto"/>
            </w:tcBorders>
            <w:shd w:val="clear" w:color="auto" w:fill="auto"/>
            <w:vAlign w:val="bottom"/>
            <w:hideMark/>
          </w:tcPr>
          <w:p w14:paraId="7E5A9321" w14:textId="77777777" w:rsidR="003B6F09" w:rsidRPr="00AA391A" w:rsidRDefault="003B6F09" w:rsidP="00AA391A">
            <w:pPr>
              <w:spacing w:line="240" w:lineRule="auto"/>
              <w:ind w:firstLineChars="100" w:firstLine="220"/>
              <w:rPr>
                <w:rFonts w:ascii="Calibri" w:eastAsia="Times New Roman" w:hAnsi="Calibri" w:cs="Times New Roman"/>
                <w:i/>
                <w:iCs/>
                <w:color w:val="808080"/>
              </w:rPr>
            </w:pPr>
            <w:r w:rsidRPr="00AA391A">
              <w:rPr>
                <w:rFonts w:ascii="Calibri" w:eastAsia="Times New Roman" w:hAnsi="Calibri" w:cs="Times New Roman"/>
                <w:i/>
                <w:iCs/>
                <w:color w:val="808080"/>
              </w:rPr>
              <w:t>e.g. spring sweeping</w:t>
            </w:r>
          </w:p>
        </w:tc>
        <w:tc>
          <w:tcPr>
            <w:tcW w:w="1032" w:type="dxa"/>
            <w:tcBorders>
              <w:top w:val="nil"/>
              <w:left w:val="nil"/>
              <w:bottom w:val="single" w:sz="4" w:space="0" w:color="auto"/>
              <w:right w:val="single" w:sz="4" w:space="0" w:color="auto"/>
            </w:tcBorders>
            <w:shd w:val="clear" w:color="auto" w:fill="auto"/>
            <w:vAlign w:val="bottom"/>
            <w:hideMark/>
          </w:tcPr>
          <w:p w14:paraId="73CB537E" w14:textId="77777777" w:rsidR="003B6F09" w:rsidRPr="00AA391A" w:rsidRDefault="003B6F09" w:rsidP="00AA391A">
            <w:pPr>
              <w:spacing w:line="240" w:lineRule="auto"/>
              <w:ind w:firstLineChars="100" w:firstLine="220"/>
              <w:rPr>
                <w:rFonts w:ascii="Calibri" w:eastAsia="Times New Roman" w:hAnsi="Calibri" w:cs="Times New Roman"/>
                <w:color w:val="000000"/>
              </w:rPr>
            </w:pPr>
            <w:r w:rsidRPr="00AA391A">
              <w:rPr>
                <w:rFonts w:ascii="Calibri" w:eastAsia="Times New Roman" w:hAnsi="Calibri" w:cs="Times New Roman"/>
                <w:color w:val="000000"/>
              </w:rPr>
              <w:t> </w:t>
            </w:r>
          </w:p>
        </w:tc>
        <w:tc>
          <w:tcPr>
            <w:tcW w:w="1170" w:type="dxa"/>
            <w:tcBorders>
              <w:top w:val="nil"/>
              <w:left w:val="nil"/>
              <w:bottom w:val="single" w:sz="4" w:space="0" w:color="auto"/>
              <w:right w:val="single" w:sz="8" w:space="0" w:color="auto"/>
            </w:tcBorders>
            <w:shd w:val="clear" w:color="auto" w:fill="auto"/>
            <w:noWrap/>
            <w:vAlign w:val="bottom"/>
            <w:hideMark/>
          </w:tcPr>
          <w:p w14:paraId="5A4F0860" w14:textId="77777777" w:rsidR="003B6F09" w:rsidRPr="00AA391A" w:rsidRDefault="003B6F09" w:rsidP="00100CB2">
            <w:pPr>
              <w:spacing w:line="240" w:lineRule="auto"/>
              <w:rPr>
                <w:rFonts w:ascii="Calibri" w:eastAsia="Times New Roman" w:hAnsi="Calibri" w:cs="Times New Roman"/>
                <w:color w:val="000000"/>
              </w:rPr>
            </w:pPr>
            <w:r w:rsidRPr="00AA391A">
              <w:rPr>
                <w:rFonts w:ascii="Calibri" w:eastAsia="Times New Roman" w:hAnsi="Calibri" w:cs="Times New Roman"/>
                <w:color w:val="000000"/>
              </w:rPr>
              <w:t> </w:t>
            </w:r>
          </w:p>
        </w:tc>
        <w:tc>
          <w:tcPr>
            <w:tcW w:w="2700" w:type="dxa"/>
            <w:tcBorders>
              <w:top w:val="nil"/>
              <w:left w:val="nil"/>
              <w:bottom w:val="single" w:sz="4" w:space="0" w:color="auto"/>
              <w:right w:val="single" w:sz="8" w:space="0" w:color="auto"/>
            </w:tcBorders>
            <w:shd w:val="clear" w:color="auto" w:fill="auto"/>
            <w:noWrap/>
            <w:vAlign w:val="bottom"/>
            <w:hideMark/>
          </w:tcPr>
          <w:p w14:paraId="2501319B" w14:textId="77777777" w:rsidR="003B6F09" w:rsidRPr="00AA391A" w:rsidRDefault="003B6F09" w:rsidP="00100CB2">
            <w:pPr>
              <w:spacing w:line="240" w:lineRule="auto"/>
              <w:jc w:val="center"/>
              <w:rPr>
                <w:rFonts w:ascii="Calibri" w:eastAsia="Times New Roman" w:hAnsi="Calibri" w:cs="Times New Roman"/>
                <w:color w:val="000000"/>
              </w:rPr>
            </w:pPr>
            <w:r w:rsidRPr="00AA391A">
              <w:rPr>
                <w:rFonts w:ascii="Calibri" w:eastAsia="Times New Roman" w:hAnsi="Calibri" w:cs="Times New Roman"/>
                <w:color w:val="000000"/>
              </w:rPr>
              <w:t>Yes   /   No</w:t>
            </w:r>
          </w:p>
        </w:tc>
      </w:tr>
      <w:tr w:rsidR="003B6F09" w:rsidRPr="00071604" w14:paraId="59D7507D" w14:textId="77777777" w:rsidTr="00100CB2">
        <w:trPr>
          <w:trHeight w:val="315"/>
        </w:trPr>
        <w:tc>
          <w:tcPr>
            <w:tcW w:w="1960" w:type="dxa"/>
            <w:tcBorders>
              <w:top w:val="nil"/>
              <w:left w:val="single" w:sz="8" w:space="0" w:color="auto"/>
              <w:bottom w:val="single" w:sz="8" w:space="0" w:color="auto"/>
              <w:right w:val="single" w:sz="4" w:space="0" w:color="auto"/>
            </w:tcBorders>
            <w:shd w:val="clear" w:color="auto" w:fill="auto"/>
            <w:vAlign w:val="bottom"/>
            <w:hideMark/>
          </w:tcPr>
          <w:p w14:paraId="4AADA0C0" w14:textId="77777777" w:rsidR="003B6F09" w:rsidRPr="00AA391A" w:rsidRDefault="003B6F09" w:rsidP="00AA391A">
            <w:pPr>
              <w:spacing w:line="240" w:lineRule="auto"/>
              <w:ind w:firstLineChars="100" w:firstLine="220"/>
              <w:rPr>
                <w:rFonts w:ascii="Calibri" w:eastAsia="Times New Roman" w:hAnsi="Calibri" w:cs="Times New Roman"/>
                <w:i/>
                <w:iCs/>
                <w:color w:val="808080"/>
              </w:rPr>
            </w:pPr>
            <w:r w:rsidRPr="00AA391A">
              <w:rPr>
                <w:rFonts w:ascii="Calibri" w:eastAsia="Times New Roman" w:hAnsi="Calibri" w:cs="Times New Roman"/>
                <w:i/>
                <w:iCs/>
                <w:color w:val="808080"/>
              </w:rPr>
              <w:t>Green Space</w:t>
            </w:r>
          </w:p>
        </w:tc>
        <w:tc>
          <w:tcPr>
            <w:tcW w:w="6065" w:type="dxa"/>
            <w:gridSpan w:val="3"/>
            <w:tcBorders>
              <w:top w:val="nil"/>
              <w:left w:val="nil"/>
              <w:bottom w:val="single" w:sz="8" w:space="0" w:color="auto"/>
              <w:right w:val="single" w:sz="8" w:space="0" w:color="auto"/>
            </w:tcBorders>
            <w:shd w:val="clear" w:color="auto" w:fill="auto"/>
            <w:vAlign w:val="bottom"/>
            <w:hideMark/>
          </w:tcPr>
          <w:p w14:paraId="01FCCE0E" w14:textId="77777777" w:rsidR="003B6F09" w:rsidRPr="00AA391A" w:rsidRDefault="003B6F09" w:rsidP="00AA391A">
            <w:pPr>
              <w:spacing w:line="240" w:lineRule="auto"/>
              <w:ind w:firstLineChars="100" w:firstLine="220"/>
              <w:rPr>
                <w:rFonts w:ascii="Calibri" w:eastAsia="Times New Roman" w:hAnsi="Calibri" w:cs="Times New Roman"/>
                <w:color w:val="000000"/>
              </w:rPr>
            </w:pPr>
            <w:r w:rsidRPr="00AA391A">
              <w:rPr>
                <w:rFonts w:ascii="Calibri" w:eastAsia="Times New Roman" w:hAnsi="Calibri" w:cs="Times New Roman"/>
                <w:color w:val="000000"/>
              </w:rPr>
              <w:t> </w:t>
            </w:r>
          </w:p>
        </w:tc>
        <w:tc>
          <w:tcPr>
            <w:tcW w:w="1032" w:type="dxa"/>
            <w:tcBorders>
              <w:top w:val="nil"/>
              <w:left w:val="nil"/>
              <w:bottom w:val="single" w:sz="8" w:space="0" w:color="auto"/>
              <w:right w:val="single" w:sz="4" w:space="0" w:color="auto"/>
            </w:tcBorders>
            <w:shd w:val="clear" w:color="auto" w:fill="auto"/>
            <w:vAlign w:val="bottom"/>
            <w:hideMark/>
          </w:tcPr>
          <w:p w14:paraId="5A799C91" w14:textId="77777777" w:rsidR="003B6F09" w:rsidRPr="00AA391A" w:rsidRDefault="003B6F09" w:rsidP="00AA391A">
            <w:pPr>
              <w:spacing w:line="240" w:lineRule="auto"/>
              <w:ind w:firstLineChars="100" w:firstLine="220"/>
              <w:rPr>
                <w:rFonts w:ascii="Calibri" w:eastAsia="Times New Roman" w:hAnsi="Calibri" w:cs="Times New Roman"/>
                <w:color w:val="000000"/>
              </w:rPr>
            </w:pPr>
            <w:r w:rsidRPr="00AA391A">
              <w:rPr>
                <w:rFonts w:ascii="Calibri" w:eastAsia="Times New Roman" w:hAnsi="Calibri" w:cs="Times New Roman"/>
                <w:color w:val="000000"/>
              </w:rPr>
              <w:t> </w:t>
            </w:r>
          </w:p>
        </w:tc>
        <w:tc>
          <w:tcPr>
            <w:tcW w:w="1170" w:type="dxa"/>
            <w:tcBorders>
              <w:top w:val="nil"/>
              <w:left w:val="nil"/>
              <w:bottom w:val="single" w:sz="8" w:space="0" w:color="auto"/>
              <w:right w:val="single" w:sz="8" w:space="0" w:color="auto"/>
            </w:tcBorders>
            <w:shd w:val="clear" w:color="auto" w:fill="auto"/>
            <w:noWrap/>
            <w:vAlign w:val="bottom"/>
            <w:hideMark/>
          </w:tcPr>
          <w:p w14:paraId="06784A56" w14:textId="77777777" w:rsidR="003B6F09" w:rsidRPr="00AA391A" w:rsidRDefault="003B6F09" w:rsidP="00100CB2">
            <w:pPr>
              <w:spacing w:line="240" w:lineRule="auto"/>
              <w:rPr>
                <w:rFonts w:ascii="Calibri" w:eastAsia="Times New Roman" w:hAnsi="Calibri" w:cs="Times New Roman"/>
                <w:color w:val="000000"/>
              </w:rPr>
            </w:pPr>
            <w:r w:rsidRPr="00AA391A">
              <w:rPr>
                <w:rFonts w:ascii="Calibri" w:eastAsia="Times New Roman" w:hAnsi="Calibri" w:cs="Times New Roman"/>
                <w:color w:val="000000"/>
              </w:rPr>
              <w:t> </w:t>
            </w:r>
          </w:p>
        </w:tc>
        <w:tc>
          <w:tcPr>
            <w:tcW w:w="2700" w:type="dxa"/>
            <w:tcBorders>
              <w:top w:val="nil"/>
              <w:left w:val="nil"/>
              <w:bottom w:val="single" w:sz="8" w:space="0" w:color="auto"/>
              <w:right w:val="single" w:sz="8" w:space="0" w:color="auto"/>
            </w:tcBorders>
            <w:shd w:val="clear" w:color="auto" w:fill="auto"/>
            <w:noWrap/>
            <w:vAlign w:val="bottom"/>
            <w:hideMark/>
          </w:tcPr>
          <w:p w14:paraId="4FC87FB0" w14:textId="77777777" w:rsidR="003B6F09" w:rsidRPr="00AA391A" w:rsidRDefault="003B6F09" w:rsidP="00100CB2">
            <w:pPr>
              <w:spacing w:line="240" w:lineRule="auto"/>
              <w:jc w:val="center"/>
              <w:rPr>
                <w:rFonts w:ascii="Calibri" w:eastAsia="Times New Roman" w:hAnsi="Calibri" w:cs="Times New Roman"/>
                <w:color w:val="000000"/>
              </w:rPr>
            </w:pPr>
            <w:r w:rsidRPr="00AA391A">
              <w:rPr>
                <w:rFonts w:ascii="Calibri" w:eastAsia="Times New Roman" w:hAnsi="Calibri" w:cs="Times New Roman"/>
                <w:color w:val="000000"/>
              </w:rPr>
              <w:t>Yes   /   No</w:t>
            </w:r>
          </w:p>
        </w:tc>
      </w:tr>
      <w:tr w:rsidR="003B6F09" w:rsidRPr="00071604" w14:paraId="5B54AE59" w14:textId="77777777" w:rsidTr="00100CB2">
        <w:trPr>
          <w:trHeight w:val="315"/>
        </w:trPr>
        <w:tc>
          <w:tcPr>
            <w:tcW w:w="1960" w:type="dxa"/>
            <w:tcBorders>
              <w:top w:val="nil"/>
              <w:left w:val="nil"/>
              <w:bottom w:val="nil"/>
              <w:right w:val="nil"/>
            </w:tcBorders>
            <w:shd w:val="clear" w:color="auto" w:fill="auto"/>
            <w:vAlign w:val="bottom"/>
            <w:hideMark/>
          </w:tcPr>
          <w:p w14:paraId="3437A52D"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p>
        </w:tc>
        <w:tc>
          <w:tcPr>
            <w:tcW w:w="6065" w:type="dxa"/>
            <w:gridSpan w:val="3"/>
            <w:tcBorders>
              <w:top w:val="nil"/>
              <w:left w:val="nil"/>
              <w:bottom w:val="nil"/>
              <w:right w:val="nil"/>
            </w:tcBorders>
            <w:shd w:val="clear" w:color="auto" w:fill="auto"/>
            <w:vAlign w:val="bottom"/>
            <w:hideMark/>
          </w:tcPr>
          <w:p w14:paraId="55C87A0D" w14:textId="77777777" w:rsidR="003B6F09" w:rsidRPr="00071604" w:rsidRDefault="003B6F09" w:rsidP="00100CB2">
            <w:pPr>
              <w:spacing w:line="240" w:lineRule="auto"/>
              <w:ind w:firstLineChars="100" w:firstLine="200"/>
              <w:rPr>
                <w:rFonts w:ascii="Calibri" w:eastAsia="Times New Roman" w:hAnsi="Calibri" w:cs="Times New Roman"/>
                <w:color w:val="000000"/>
                <w:sz w:val="20"/>
                <w:szCs w:val="20"/>
              </w:rPr>
            </w:pPr>
          </w:p>
        </w:tc>
        <w:tc>
          <w:tcPr>
            <w:tcW w:w="1032" w:type="dxa"/>
            <w:tcBorders>
              <w:top w:val="nil"/>
              <w:left w:val="nil"/>
              <w:bottom w:val="nil"/>
              <w:right w:val="nil"/>
            </w:tcBorders>
            <w:shd w:val="clear" w:color="auto" w:fill="auto"/>
            <w:vAlign w:val="bottom"/>
            <w:hideMark/>
          </w:tcPr>
          <w:p w14:paraId="06FF223D" w14:textId="77777777" w:rsidR="003B6F09" w:rsidRPr="00071604" w:rsidRDefault="003B6F09" w:rsidP="00100CB2">
            <w:pPr>
              <w:spacing w:line="240" w:lineRule="auto"/>
              <w:ind w:firstLineChars="100" w:firstLine="200"/>
              <w:rPr>
                <w:rFonts w:ascii="Calibri" w:eastAsia="Times New Roman" w:hAnsi="Calibri" w:cs="Times New Roman"/>
                <w:color w:val="000000"/>
                <w:sz w:val="20"/>
                <w:szCs w:val="20"/>
              </w:rPr>
            </w:pPr>
          </w:p>
        </w:tc>
        <w:tc>
          <w:tcPr>
            <w:tcW w:w="1170" w:type="dxa"/>
            <w:tcBorders>
              <w:top w:val="nil"/>
              <w:left w:val="nil"/>
              <w:bottom w:val="nil"/>
              <w:right w:val="nil"/>
            </w:tcBorders>
            <w:shd w:val="clear" w:color="auto" w:fill="auto"/>
            <w:noWrap/>
            <w:vAlign w:val="bottom"/>
            <w:hideMark/>
          </w:tcPr>
          <w:p w14:paraId="04D125A7" w14:textId="77777777" w:rsidR="003B6F09" w:rsidRPr="00071604" w:rsidRDefault="003B6F09" w:rsidP="00100CB2">
            <w:pPr>
              <w:spacing w:line="240" w:lineRule="auto"/>
              <w:rPr>
                <w:rFonts w:ascii="Calibri" w:eastAsia="Times New Roman" w:hAnsi="Calibri" w:cs="Times New Roman"/>
                <w:color w:val="000000"/>
              </w:rPr>
            </w:pPr>
          </w:p>
        </w:tc>
        <w:tc>
          <w:tcPr>
            <w:tcW w:w="2700" w:type="dxa"/>
            <w:tcBorders>
              <w:top w:val="nil"/>
              <w:left w:val="nil"/>
              <w:bottom w:val="nil"/>
              <w:right w:val="nil"/>
            </w:tcBorders>
            <w:shd w:val="clear" w:color="auto" w:fill="auto"/>
            <w:noWrap/>
            <w:vAlign w:val="bottom"/>
            <w:hideMark/>
          </w:tcPr>
          <w:p w14:paraId="669E2094" w14:textId="77777777" w:rsidR="003B6F09" w:rsidRPr="00071604" w:rsidRDefault="003B6F09" w:rsidP="00100CB2">
            <w:pPr>
              <w:spacing w:line="240" w:lineRule="auto"/>
              <w:rPr>
                <w:rFonts w:ascii="Calibri" w:eastAsia="Times New Roman" w:hAnsi="Calibri" w:cs="Times New Roman"/>
                <w:color w:val="000000"/>
              </w:rPr>
            </w:pPr>
          </w:p>
        </w:tc>
      </w:tr>
      <w:tr w:rsidR="003B6F09" w:rsidRPr="00071604" w14:paraId="5D4C3873" w14:textId="77777777" w:rsidTr="00100CB2">
        <w:trPr>
          <w:trHeight w:val="300"/>
        </w:trPr>
        <w:tc>
          <w:tcPr>
            <w:tcW w:w="8025" w:type="dxa"/>
            <w:gridSpan w:val="4"/>
            <w:tcBorders>
              <w:top w:val="single" w:sz="8" w:space="0" w:color="auto"/>
              <w:left w:val="single" w:sz="8" w:space="0" w:color="auto"/>
              <w:bottom w:val="single" w:sz="4" w:space="0" w:color="auto"/>
              <w:right w:val="single" w:sz="8" w:space="0" w:color="000000"/>
            </w:tcBorders>
            <w:shd w:val="clear" w:color="000000" w:fill="F2F2F2"/>
            <w:noWrap/>
            <w:vAlign w:val="bottom"/>
            <w:hideMark/>
          </w:tcPr>
          <w:p w14:paraId="5AB16B57" w14:textId="77777777" w:rsidR="003B6F09" w:rsidRPr="00AA391A" w:rsidRDefault="003B6F09" w:rsidP="00AA391A">
            <w:pPr>
              <w:spacing w:before="0" w:line="240" w:lineRule="auto"/>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Collection System and Pre-storage Treatment</w:t>
            </w:r>
          </w:p>
        </w:tc>
        <w:tc>
          <w:tcPr>
            <w:tcW w:w="2202" w:type="dxa"/>
            <w:gridSpan w:val="2"/>
            <w:tcBorders>
              <w:top w:val="single" w:sz="8" w:space="0" w:color="auto"/>
              <w:left w:val="nil"/>
              <w:bottom w:val="single" w:sz="4" w:space="0" w:color="auto"/>
              <w:right w:val="single" w:sz="8" w:space="0" w:color="000000"/>
            </w:tcBorders>
            <w:shd w:val="clear" w:color="000000" w:fill="F2F2F2"/>
            <w:noWrap/>
            <w:vAlign w:val="bottom"/>
            <w:hideMark/>
          </w:tcPr>
          <w:p w14:paraId="636FCEBB" w14:textId="77777777" w:rsidR="003B6F09" w:rsidRPr="00AA391A" w:rsidRDefault="003B6F09" w:rsidP="00AA391A">
            <w:pPr>
              <w:spacing w:before="0" w:line="240" w:lineRule="auto"/>
              <w:jc w:val="center"/>
              <w:rPr>
                <w:rFonts w:ascii="Calibri" w:eastAsia="Times New Roman" w:hAnsi="Calibri" w:cs="Times New Roman"/>
                <w:b/>
                <w:bCs/>
                <w:color w:val="000000"/>
              </w:rPr>
            </w:pPr>
            <w:r w:rsidRPr="00AA391A">
              <w:rPr>
                <w:rFonts w:ascii="Calibri" w:eastAsia="Times New Roman" w:hAnsi="Calibri" w:cs="Times New Roman"/>
                <w:b/>
                <w:bCs/>
                <w:color w:val="000000"/>
              </w:rPr>
              <w:t>Completed</w:t>
            </w:r>
          </w:p>
        </w:tc>
        <w:tc>
          <w:tcPr>
            <w:tcW w:w="2700" w:type="dxa"/>
            <w:vMerge w:val="restart"/>
            <w:tcBorders>
              <w:top w:val="single" w:sz="8" w:space="0" w:color="auto"/>
              <w:left w:val="nil"/>
              <w:bottom w:val="single" w:sz="8" w:space="0" w:color="000000"/>
              <w:right w:val="single" w:sz="8" w:space="0" w:color="auto"/>
            </w:tcBorders>
            <w:shd w:val="clear" w:color="000000" w:fill="F2F2F2"/>
            <w:vAlign w:val="bottom"/>
            <w:hideMark/>
          </w:tcPr>
          <w:p w14:paraId="535ACBE0" w14:textId="77777777" w:rsidR="003B6F09" w:rsidRPr="00071604" w:rsidRDefault="003B6F09" w:rsidP="00AA391A">
            <w:pPr>
              <w:spacing w:before="0" w:line="240" w:lineRule="auto"/>
              <w:jc w:val="center"/>
              <w:rPr>
                <w:rFonts w:ascii="Calibri" w:eastAsia="Times New Roman" w:hAnsi="Calibri" w:cs="Times New Roman"/>
                <w:b/>
                <w:bCs/>
                <w:color w:val="000000"/>
                <w:sz w:val="20"/>
                <w:szCs w:val="20"/>
              </w:rPr>
            </w:pPr>
            <w:r w:rsidRPr="00071604">
              <w:rPr>
                <w:rFonts w:ascii="Calibri" w:eastAsia="Times New Roman" w:hAnsi="Calibri" w:cs="Times New Roman"/>
                <w:b/>
                <w:bCs/>
                <w:color w:val="000000"/>
                <w:sz w:val="20"/>
                <w:szCs w:val="20"/>
              </w:rPr>
              <w:t xml:space="preserve">Additional Action Required? </w:t>
            </w:r>
            <w:r w:rsidRPr="00071604">
              <w:rPr>
                <w:rFonts w:ascii="Calibri" w:eastAsia="Times New Roman" w:hAnsi="Calibri" w:cs="Times New Roman"/>
                <w:bCs/>
                <w:color w:val="000000"/>
                <w:sz w:val="18"/>
                <w:szCs w:val="18"/>
              </w:rPr>
              <w:t>(Describe under follow-up items)</w:t>
            </w:r>
          </w:p>
        </w:tc>
      </w:tr>
      <w:tr w:rsidR="003B6F09" w:rsidRPr="00071604" w14:paraId="468C54D6" w14:textId="77777777" w:rsidTr="00AA391A">
        <w:trPr>
          <w:trHeight w:val="574"/>
        </w:trPr>
        <w:tc>
          <w:tcPr>
            <w:tcW w:w="2265" w:type="dxa"/>
            <w:gridSpan w:val="3"/>
            <w:tcBorders>
              <w:top w:val="nil"/>
              <w:left w:val="single" w:sz="8" w:space="0" w:color="auto"/>
              <w:bottom w:val="nil"/>
              <w:right w:val="single" w:sz="4" w:space="0" w:color="auto"/>
            </w:tcBorders>
            <w:shd w:val="clear" w:color="000000" w:fill="F2F2F2"/>
            <w:noWrap/>
            <w:vAlign w:val="bottom"/>
            <w:hideMark/>
          </w:tcPr>
          <w:p w14:paraId="501E7914" w14:textId="77777777" w:rsidR="003B6F09" w:rsidRPr="00AA391A" w:rsidRDefault="003B6F09" w:rsidP="00AA391A">
            <w:pPr>
              <w:spacing w:before="0" w:line="240" w:lineRule="auto"/>
              <w:rPr>
                <w:rFonts w:ascii="Calibri" w:eastAsia="Times New Roman" w:hAnsi="Calibri" w:cs="Times New Roman"/>
                <w:b/>
                <w:bCs/>
                <w:color w:val="000000"/>
              </w:rPr>
            </w:pPr>
            <w:r w:rsidRPr="00AA391A">
              <w:rPr>
                <w:rFonts w:ascii="Calibri" w:eastAsia="Times New Roman" w:hAnsi="Calibri" w:cs="Times New Roman"/>
                <w:b/>
                <w:bCs/>
                <w:color w:val="000000"/>
              </w:rPr>
              <w:t>Component</w:t>
            </w:r>
          </w:p>
        </w:tc>
        <w:tc>
          <w:tcPr>
            <w:tcW w:w="5760" w:type="dxa"/>
            <w:tcBorders>
              <w:top w:val="nil"/>
              <w:left w:val="nil"/>
              <w:bottom w:val="nil"/>
              <w:right w:val="single" w:sz="8" w:space="0" w:color="auto"/>
            </w:tcBorders>
            <w:shd w:val="clear" w:color="000000" w:fill="F2F2F2"/>
            <w:noWrap/>
            <w:vAlign w:val="bottom"/>
            <w:hideMark/>
          </w:tcPr>
          <w:p w14:paraId="3C17E449" w14:textId="77777777" w:rsidR="003B6F09" w:rsidRPr="00AA391A" w:rsidRDefault="003B6F09" w:rsidP="00AA391A">
            <w:pPr>
              <w:spacing w:before="0" w:line="240" w:lineRule="auto"/>
              <w:rPr>
                <w:rFonts w:ascii="Calibri" w:eastAsia="Times New Roman" w:hAnsi="Calibri" w:cs="Times New Roman"/>
                <w:b/>
                <w:bCs/>
                <w:color w:val="000000"/>
              </w:rPr>
            </w:pPr>
            <w:r w:rsidRPr="00AA391A">
              <w:rPr>
                <w:rFonts w:ascii="Calibri" w:eastAsia="Times New Roman" w:hAnsi="Calibri" w:cs="Times New Roman"/>
                <w:b/>
                <w:bCs/>
                <w:color w:val="000000"/>
              </w:rPr>
              <w:t>Maintenance</w:t>
            </w:r>
          </w:p>
        </w:tc>
        <w:tc>
          <w:tcPr>
            <w:tcW w:w="1032" w:type="dxa"/>
            <w:tcBorders>
              <w:top w:val="nil"/>
              <w:left w:val="nil"/>
              <w:bottom w:val="nil"/>
              <w:right w:val="single" w:sz="4" w:space="0" w:color="auto"/>
            </w:tcBorders>
            <w:shd w:val="clear" w:color="000000" w:fill="F2F2F2"/>
            <w:noWrap/>
            <w:vAlign w:val="bottom"/>
            <w:hideMark/>
          </w:tcPr>
          <w:p w14:paraId="7B9D8D32" w14:textId="77777777" w:rsidR="003B6F09" w:rsidRPr="00AA391A" w:rsidRDefault="003B6F09" w:rsidP="00AA391A">
            <w:pPr>
              <w:spacing w:before="0" w:line="240" w:lineRule="auto"/>
              <w:jc w:val="center"/>
              <w:rPr>
                <w:rFonts w:ascii="Calibri" w:eastAsia="Times New Roman" w:hAnsi="Calibri" w:cs="Times New Roman"/>
                <w:b/>
                <w:bCs/>
                <w:color w:val="000000"/>
              </w:rPr>
            </w:pPr>
            <w:r w:rsidRPr="00AA391A">
              <w:rPr>
                <w:rFonts w:ascii="Calibri" w:eastAsia="Times New Roman" w:hAnsi="Calibri" w:cs="Times New Roman"/>
                <w:b/>
                <w:bCs/>
                <w:color w:val="000000"/>
              </w:rPr>
              <w:t xml:space="preserve">By </w:t>
            </w:r>
            <w:r w:rsidRPr="00AA391A">
              <w:rPr>
                <w:rFonts w:ascii="Calibri" w:eastAsia="Times New Roman" w:hAnsi="Calibri" w:cs="Times New Roman"/>
                <w:bCs/>
                <w:color w:val="000000"/>
              </w:rPr>
              <w:t>(Initials)</w:t>
            </w:r>
          </w:p>
        </w:tc>
        <w:tc>
          <w:tcPr>
            <w:tcW w:w="1170" w:type="dxa"/>
            <w:tcBorders>
              <w:top w:val="nil"/>
              <w:left w:val="nil"/>
              <w:bottom w:val="nil"/>
              <w:right w:val="single" w:sz="8" w:space="0" w:color="auto"/>
            </w:tcBorders>
            <w:shd w:val="clear" w:color="000000" w:fill="F2F2F2"/>
            <w:noWrap/>
            <w:vAlign w:val="bottom"/>
            <w:hideMark/>
          </w:tcPr>
          <w:p w14:paraId="663EBEB5" w14:textId="77777777" w:rsidR="003B6F09" w:rsidRPr="00AA391A" w:rsidRDefault="003B6F09" w:rsidP="00AA391A">
            <w:pPr>
              <w:spacing w:before="0" w:line="240" w:lineRule="auto"/>
              <w:jc w:val="center"/>
              <w:rPr>
                <w:rFonts w:ascii="Calibri" w:eastAsia="Times New Roman" w:hAnsi="Calibri" w:cs="Times New Roman"/>
                <w:b/>
                <w:bCs/>
                <w:color w:val="000000"/>
              </w:rPr>
            </w:pPr>
            <w:r w:rsidRPr="00AA391A">
              <w:rPr>
                <w:rFonts w:ascii="Calibri" w:eastAsia="Times New Roman" w:hAnsi="Calibri" w:cs="Times New Roman"/>
                <w:b/>
                <w:bCs/>
                <w:color w:val="000000"/>
              </w:rPr>
              <w:t>Date</w:t>
            </w:r>
          </w:p>
        </w:tc>
        <w:tc>
          <w:tcPr>
            <w:tcW w:w="2700" w:type="dxa"/>
            <w:vMerge/>
            <w:tcBorders>
              <w:top w:val="single" w:sz="8" w:space="0" w:color="auto"/>
              <w:left w:val="nil"/>
              <w:bottom w:val="single" w:sz="8" w:space="0" w:color="000000"/>
              <w:right w:val="single" w:sz="8" w:space="0" w:color="auto"/>
            </w:tcBorders>
            <w:vAlign w:val="center"/>
            <w:hideMark/>
          </w:tcPr>
          <w:p w14:paraId="10271639" w14:textId="77777777" w:rsidR="003B6F09" w:rsidRPr="00071604" w:rsidRDefault="003B6F09" w:rsidP="00AA391A">
            <w:pPr>
              <w:spacing w:before="0" w:line="240" w:lineRule="auto"/>
              <w:rPr>
                <w:rFonts w:ascii="Calibri" w:eastAsia="Times New Roman" w:hAnsi="Calibri" w:cs="Times New Roman"/>
                <w:b/>
                <w:bCs/>
                <w:color w:val="000000"/>
                <w:sz w:val="20"/>
                <w:szCs w:val="20"/>
              </w:rPr>
            </w:pPr>
          </w:p>
        </w:tc>
      </w:tr>
      <w:tr w:rsidR="003B6F09" w:rsidRPr="00071604" w14:paraId="66810BA6" w14:textId="77777777" w:rsidTr="00AA391A">
        <w:trPr>
          <w:trHeight w:val="285"/>
        </w:trPr>
        <w:tc>
          <w:tcPr>
            <w:tcW w:w="2265" w:type="dxa"/>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14:paraId="109F5E33"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Gutters/gutter guards</w:t>
            </w:r>
          </w:p>
        </w:tc>
        <w:tc>
          <w:tcPr>
            <w:tcW w:w="5760" w:type="dxa"/>
            <w:tcBorders>
              <w:top w:val="single" w:sz="8" w:space="0" w:color="auto"/>
              <w:left w:val="nil"/>
              <w:bottom w:val="single" w:sz="4" w:space="0" w:color="auto"/>
              <w:right w:val="single" w:sz="8" w:space="0" w:color="auto"/>
            </w:tcBorders>
            <w:shd w:val="clear" w:color="auto" w:fill="auto"/>
            <w:vAlign w:val="bottom"/>
            <w:hideMark/>
          </w:tcPr>
          <w:p w14:paraId="4CED96CE"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e.g. remove debris and sediment accumulations</w:t>
            </w:r>
          </w:p>
        </w:tc>
        <w:tc>
          <w:tcPr>
            <w:tcW w:w="1032" w:type="dxa"/>
            <w:tcBorders>
              <w:top w:val="single" w:sz="8" w:space="0" w:color="auto"/>
              <w:left w:val="nil"/>
              <w:bottom w:val="single" w:sz="4" w:space="0" w:color="auto"/>
              <w:right w:val="single" w:sz="4" w:space="0" w:color="auto"/>
            </w:tcBorders>
            <w:shd w:val="clear" w:color="auto" w:fill="auto"/>
            <w:vAlign w:val="bottom"/>
            <w:hideMark/>
          </w:tcPr>
          <w:p w14:paraId="51BF333A" w14:textId="77777777" w:rsidR="003B6F09" w:rsidRPr="00071604" w:rsidRDefault="003B6F09" w:rsidP="00100CB2">
            <w:pPr>
              <w:spacing w:line="240" w:lineRule="auto"/>
              <w:ind w:firstLineChars="100" w:firstLine="200"/>
              <w:rPr>
                <w:rFonts w:ascii="Calibri" w:eastAsia="Times New Roman" w:hAnsi="Calibri" w:cs="Times New Roman"/>
                <w:color w:val="000000"/>
                <w:sz w:val="20"/>
                <w:szCs w:val="20"/>
              </w:rPr>
            </w:pPr>
            <w:r w:rsidRPr="00071604">
              <w:rPr>
                <w:rFonts w:ascii="Calibri" w:eastAsia="Times New Roman" w:hAnsi="Calibri" w:cs="Times New Roman"/>
                <w:color w:val="000000"/>
                <w:sz w:val="20"/>
                <w:szCs w:val="20"/>
              </w:rPr>
              <w:t> </w:t>
            </w:r>
          </w:p>
        </w:tc>
        <w:tc>
          <w:tcPr>
            <w:tcW w:w="1170" w:type="dxa"/>
            <w:tcBorders>
              <w:top w:val="single" w:sz="8" w:space="0" w:color="auto"/>
              <w:left w:val="nil"/>
              <w:bottom w:val="single" w:sz="4" w:space="0" w:color="auto"/>
              <w:right w:val="single" w:sz="8" w:space="0" w:color="auto"/>
            </w:tcBorders>
            <w:shd w:val="clear" w:color="auto" w:fill="auto"/>
            <w:noWrap/>
            <w:vAlign w:val="bottom"/>
            <w:hideMark/>
          </w:tcPr>
          <w:p w14:paraId="2F1D2278"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2700" w:type="dxa"/>
            <w:tcBorders>
              <w:top w:val="single" w:sz="4" w:space="0" w:color="auto"/>
              <w:left w:val="nil"/>
              <w:bottom w:val="single" w:sz="4" w:space="0" w:color="auto"/>
              <w:right w:val="single" w:sz="8" w:space="0" w:color="auto"/>
            </w:tcBorders>
            <w:shd w:val="clear" w:color="auto" w:fill="auto"/>
            <w:noWrap/>
            <w:vAlign w:val="bottom"/>
            <w:hideMark/>
          </w:tcPr>
          <w:p w14:paraId="0BC02CBD" w14:textId="77777777" w:rsidR="003B6F09" w:rsidRPr="00071604" w:rsidRDefault="003B6F09" w:rsidP="00100CB2">
            <w:pPr>
              <w:spacing w:line="240" w:lineRule="auto"/>
              <w:jc w:val="center"/>
              <w:rPr>
                <w:rFonts w:ascii="Calibri" w:eastAsia="Times New Roman" w:hAnsi="Calibri" w:cs="Times New Roman"/>
                <w:color w:val="000000"/>
                <w:sz w:val="18"/>
                <w:szCs w:val="18"/>
              </w:rPr>
            </w:pPr>
            <w:r w:rsidRPr="00071604">
              <w:rPr>
                <w:rFonts w:ascii="Calibri" w:eastAsia="Times New Roman" w:hAnsi="Calibri" w:cs="Times New Roman"/>
                <w:color w:val="000000"/>
                <w:sz w:val="18"/>
                <w:szCs w:val="18"/>
              </w:rPr>
              <w:t>Yes   /   No</w:t>
            </w:r>
          </w:p>
        </w:tc>
      </w:tr>
      <w:tr w:rsidR="003B6F09" w:rsidRPr="00071604" w14:paraId="0FA30148" w14:textId="77777777" w:rsidTr="00AA391A">
        <w:trPr>
          <w:trHeight w:val="300"/>
        </w:trPr>
        <w:tc>
          <w:tcPr>
            <w:tcW w:w="2265" w:type="dxa"/>
            <w:gridSpan w:val="3"/>
            <w:tcBorders>
              <w:top w:val="nil"/>
              <w:left w:val="single" w:sz="8" w:space="0" w:color="auto"/>
              <w:bottom w:val="single" w:sz="4" w:space="0" w:color="auto"/>
              <w:right w:val="single" w:sz="4" w:space="0" w:color="auto"/>
            </w:tcBorders>
            <w:shd w:val="clear" w:color="auto" w:fill="auto"/>
            <w:vAlign w:val="bottom"/>
            <w:hideMark/>
          </w:tcPr>
          <w:p w14:paraId="7FA8D9F5"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Downspouts</w:t>
            </w:r>
          </w:p>
        </w:tc>
        <w:tc>
          <w:tcPr>
            <w:tcW w:w="5760" w:type="dxa"/>
            <w:tcBorders>
              <w:top w:val="nil"/>
              <w:left w:val="nil"/>
              <w:bottom w:val="single" w:sz="4" w:space="0" w:color="auto"/>
              <w:right w:val="single" w:sz="8" w:space="0" w:color="auto"/>
            </w:tcBorders>
            <w:shd w:val="clear" w:color="auto" w:fill="auto"/>
            <w:vAlign w:val="bottom"/>
            <w:hideMark/>
          </w:tcPr>
          <w:p w14:paraId="0BBE9979"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 </w:t>
            </w:r>
          </w:p>
        </w:tc>
        <w:tc>
          <w:tcPr>
            <w:tcW w:w="1032" w:type="dxa"/>
            <w:tcBorders>
              <w:top w:val="nil"/>
              <w:left w:val="nil"/>
              <w:bottom w:val="single" w:sz="4" w:space="0" w:color="auto"/>
              <w:right w:val="single" w:sz="4" w:space="0" w:color="auto"/>
            </w:tcBorders>
            <w:shd w:val="clear" w:color="auto" w:fill="auto"/>
            <w:vAlign w:val="bottom"/>
            <w:hideMark/>
          </w:tcPr>
          <w:p w14:paraId="2A126809" w14:textId="77777777" w:rsidR="003B6F09" w:rsidRPr="00071604" w:rsidRDefault="003B6F09" w:rsidP="00100CB2">
            <w:pPr>
              <w:spacing w:line="240" w:lineRule="auto"/>
              <w:ind w:firstLineChars="100" w:firstLine="200"/>
              <w:rPr>
                <w:rFonts w:ascii="Calibri" w:eastAsia="Times New Roman" w:hAnsi="Calibri" w:cs="Times New Roman"/>
                <w:color w:val="000000"/>
                <w:sz w:val="20"/>
                <w:szCs w:val="20"/>
              </w:rPr>
            </w:pPr>
            <w:r w:rsidRPr="00071604">
              <w:rPr>
                <w:rFonts w:ascii="Calibri" w:eastAsia="Times New Roman" w:hAnsi="Calibri" w:cs="Times New Roman"/>
                <w:color w:val="000000"/>
                <w:sz w:val="20"/>
                <w:szCs w:val="20"/>
              </w:rPr>
              <w:t> </w:t>
            </w:r>
          </w:p>
        </w:tc>
        <w:tc>
          <w:tcPr>
            <w:tcW w:w="1170" w:type="dxa"/>
            <w:tcBorders>
              <w:top w:val="nil"/>
              <w:left w:val="nil"/>
              <w:bottom w:val="single" w:sz="4" w:space="0" w:color="auto"/>
              <w:right w:val="single" w:sz="8" w:space="0" w:color="auto"/>
            </w:tcBorders>
            <w:shd w:val="clear" w:color="auto" w:fill="auto"/>
            <w:noWrap/>
            <w:vAlign w:val="bottom"/>
            <w:hideMark/>
          </w:tcPr>
          <w:p w14:paraId="1F2DFA23"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2700" w:type="dxa"/>
            <w:tcBorders>
              <w:top w:val="nil"/>
              <w:left w:val="nil"/>
              <w:bottom w:val="single" w:sz="4" w:space="0" w:color="auto"/>
              <w:right w:val="single" w:sz="8" w:space="0" w:color="auto"/>
            </w:tcBorders>
            <w:shd w:val="clear" w:color="auto" w:fill="auto"/>
            <w:noWrap/>
            <w:vAlign w:val="bottom"/>
            <w:hideMark/>
          </w:tcPr>
          <w:p w14:paraId="41E1D486" w14:textId="77777777" w:rsidR="003B6F09" w:rsidRPr="00071604" w:rsidRDefault="003B6F09" w:rsidP="00100CB2">
            <w:pPr>
              <w:spacing w:line="240" w:lineRule="auto"/>
              <w:jc w:val="center"/>
              <w:rPr>
                <w:rFonts w:ascii="Calibri" w:eastAsia="Times New Roman" w:hAnsi="Calibri" w:cs="Times New Roman"/>
                <w:color w:val="000000"/>
                <w:sz w:val="18"/>
                <w:szCs w:val="18"/>
              </w:rPr>
            </w:pPr>
            <w:r w:rsidRPr="00071604">
              <w:rPr>
                <w:rFonts w:ascii="Calibri" w:eastAsia="Times New Roman" w:hAnsi="Calibri" w:cs="Times New Roman"/>
                <w:color w:val="000000"/>
                <w:sz w:val="18"/>
                <w:szCs w:val="18"/>
              </w:rPr>
              <w:t>Yes   /   No</w:t>
            </w:r>
          </w:p>
        </w:tc>
      </w:tr>
      <w:tr w:rsidR="003B6F09" w:rsidRPr="00071604" w14:paraId="50724611" w14:textId="77777777" w:rsidTr="00AA391A">
        <w:trPr>
          <w:trHeight w:val="300"/>
        </w:trPr>
        <w:tc>
          <w:tcPr>
            <w:tcW w:w="2265" w:type="dxa"/>
            <w:gridSpan w:val="3"/>
            <w:tcBorders>
              <w:top w:val="nil"/>
              <w:left w:val="single" w:sz="8" w:space="0" w:color="auto"/>
              <w:bottom w:val="single" w:sz="4" w:space="0" w:color="auto"/>
              <w:right w:val="single" w:sz="4" w:space="0" w:color="auto"/>
            </w:tcBorders>
            <w:shd w:val="clear" w:color="auto" w:fill="auto"/>
            <w:vAlign w:val="bottom"/>
            <w:hideMark/>
          </w:tcPr>
          <w:p w14:paraId="7B74F082"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First Flush Diverter</w:t>
            </w:r>
          </w:p>
        </w:tc>
        <w:tc>
          <w:tcPr>
            <w:tcW w:w="5760" w:type="dxa"/>
            <w:tcBorders>
              <w:top w:val="nil"/>
              <w:left w:val="nil"/>
              <w:bottom w:val="single" w:sz="4" w:space="0" w:color="auto"/>
              <w:right w:val="single" w:sz="8" w:space="0" w:color="auto"/>
            </w:tcBorders>
            <w:shd w:val="clear" w:color="auto" w:fill="auto"/>
            <w:vAlign w:val="bottom"/>
            <w:hideMark/>
          </w:tcPr>
          <w:p w14:paraId="503BA4C2"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 </w:t>
            </w:r>
          </w:p>
        </w:tc>
        <w:tc>
          <w:tcPr>
            <w:tcW w:w="1032" w:type="dxa"/>
            <w:tcBorders>
              <w:top w:val="nil"/>
              <w:left w:val="nil"/>
              <w:bottom w:val="single" w:sz="4" w:space="0" w:color="auto"/>
              <w:right w:val="single" w:sz="4" w:space="0" w:color="auto"/>
            </w:tcBorders>
            <w:shd w:val="clear" w:color="auto" w:fill="auto"/>
            <w:noWrap/>
            <w:vAlign w:val="bottom"/>
            <w:hideMark/>
          </w:tcPr>
          <w:p w14:paraId="1B2C984C"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1170" w:type="dxa"/>
            <w:tcBorders>
              <w:top w:val="nil"/>
              <w:left w:val="nil"/>
              <w:bottom w:val="single" w:sz="4" w:space="0" w:color="auto"/>
              <w:right w:val="single" w:sz="8" w:space="0" w:color="auto"/>
            </w:tcBorders>
            <w:shd w:val="clear" w:color="auto" w:fill="auto"/>
            <w:noWrap/>
            <w:vAlign w:val="bottom"/>
            <w:hideMark/>
          </w:tcPr>
          <w:p w14:paraId="18DB4BB7"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2700" w:type="dxa"/>
            <w:tcBorders>
              <w:top w:val="nil"/>
              <w:left w:val="nil"/>
              <w:bottom w:val="single" w:sz="4" w:space="0" w:color="auto"/>
              <w:right w:val="single" w:sz="8" w:space="0" w:color="auto"/>
            </w:tcBorders>
            <w:shd w:val="clear" w:color="auto" w:fill="auto"/>
            <w:noWrap/>
            <w:vAlign w:val="bottom"/>
            <w:hideMark/>
          </w:tcPr>
          <w:p w14:paraId="2FF4767C" w14:textId="77777777" w:rsidR="003B6F09" w:rsidRPr="00071604" w:rsidRDefault="003B6F09" w:rsidP="00100CB2">
            <w:pPr>
              <w:spacing w:line="240" w:lineRule="auto"/>
              <w:jc w:val="center"/>
              <w:rPr>
                <w:rFonts w:ascii="Calibri" w:eastAsia="Times New Roman" w:hAnsi="Calibri" w:cs="Times New Roman"/>
                <w:color w:val="000000"/>
                <w:sz w:val="18"/>
                <w:szCs w:val="18"/>
              </w:rPr>
            </w:pPr>
            <w:r w:rsidRPr="00071604">
              <w:rPr>
                <w:rFonts w:ascii="Calibri" w:eastAsia="Times New Roman" w:hAnsi="Calibri" w:cs="Times New Roman"/>
                <w:color w:val="000000"/>
                <w:sz w:val="18"/>
                <w:szCs w:val="18"/>
              </w:rPr>
              <w:t>Yes   /   No</w:t>
            </w:r>
          </w:p>
        </w:tc>
      </w:tr>
      <w:tr w:rsidR="003B6F09" w:rsidRPr="00071604" w14:paraId="694A163F" w14:textId="77777777" w:rsidTr="00AA391A">
        <w:trPr>
          <w:trHeight w:val="300"/>
        </w:trPr>
        <w:tc>
          <w:tcPr>
            <w:tcW w:w="2265" w:type="dxa"/>
            <w:gridSpan w:val="3"/>
            <w:tcBorders>
              <w:top w:val="nil"/>
              <w:left w:val="single" w:sz="8" w:space="0" w:color="auto"/>
              <w:bottom w:val="single" w:sz="4" w:space="0" w:color="auto"/>
              <w:right w:val="single" w:sz="4" w:space="0" w:color="auto"/>
            </w:tcBorders>
            <w:shd w:val="clear" w:color="auto" w:fill="auto"/>
            <w:vAlign w:val="bottom"/>
            <w:hideMark/>
          </w:tcPr>
          <w:p w14:paraId="4AF6DDE8"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CB Sumps</w:t>
            </w:r>
          </w:p>
        </w:tc>
        <w:tc>
          <w:tcPr>
            <w:tcW w:w="5760" w:type="dxa"/>
            <w:tcBorders>
              <w:top w:val="nil"/>
              <w:left w:val="nil"/>
              <w:bottom w:val="single" w:sz="4" w:space="0" w:color="auto"/>
              <w:right w:val="single" w:sz="8" w:space="0" w:color="auto"/>
            </w:tcBorders>
            <w:shd w:val="clear" w:color="auto" w:fill="auto"/>
            <w:vAlign w:val="bottom"/>
            <w:hideMark/>
          </w:tcPr>
          <w:p w14:paraId="7BABDE0D"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 </w:t>
            </w:r>
          </w:p>
        </w:tc>
        <w:tc>
          <w:tcPr>
            <w:tcW w:w="1032" w:type="dxa"/>
            <w:tcBorders>
              <w:top w:val="nil"/>
              <w:left w:val="nil"/>
              <w:bottom w:val="single" w:sz="4" w:space="0" w:color="auto"/>
              <w:right w:val="single" w:sz="4" w:space="0" w:color="auto"/>
            </w:tcBorders>
            <w:shd w:val="clear" w:color="auto" w:fill="auto"/>
            <w:noWrap/>
            <w:vAlign w:val="bottom"/>
            <w:hideMark/>
          </w:tcPr>
          <w:p w14:paraId="0B729196"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1170" w:type="dxa"/>
            <w:tcBorders>
              <w:top w:val="nil"/>
              <w:left w:val="nil"/>
              <w:bottom w:val="single" w:sz="4" w:space="0" w:color="auto"/>
              <w:right w:val="single" w:sz="8" w:space="0" w:color="auto"/>
            </w:tcBorders>
            <w:shd w:val="clear" w:color="auto" w:fill="auto"/>
            <w:noWrap/>
            <w:vAlign w:val="bottom"/>
            <w:hideMark/>
          </w:tcPr>
          <w:p w14:paraId="4547DA85"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2700" w:type="dxa"/>
            <w:tcBorders>
              <w:top w:val="nil"/>
              <w:left w:val="nil"/>
              <w:bottom w:val="single" w:sz="4" w:space="0" w:color="auto"/>
              <w:right w:val="single" w:sz="8" w:space="0" w:color="auto"/>
            </w:tcBorders>
            <w:shd w:val="clear" w:color="auto" w:fill="auto"/>
            <w:noWrap/>
            <w:vAlign w:val="bottom"/>
            <w:hideMark/>
          </w:tcPr>
          <w:p w14:paraId="7096EE8A" w14:textId="77777777" w:rsidR="003B6F09" w:rsidRPr="00071604" w:rsidRDefault="003B6F09" w:rsidP="00100CB2">
            <w:pPr>
              <w:spacing w:line="240" w:lineRule="auto"/>
              <w:jc w:val="center"/>
              <w:rPr>
                <w:rFonts w:ascii="Calibri" w:eastAsia="Times New Roman" w:hAnsi="Calibri" w:cs="Times New Roman"/>
                <w:color w:val="000000"/>
                <w:sz w:val="18"/>
                <w:szCs w:val="18"/>
              </w:rPr>
            </w:pPr>
            <w:r w:rsidRPr="00071604">
              <w:rPr>
                <w:rFonts w:ascii="Calibri" w:eastAsia="Times New Roman" w:hAnsi="Calibri" w:cs="Times New Roman"/>
                <w:color w:val="000000"/>
                <w:sz w:val="18"/>
                <w:szCs w:val="18"/>
              </w:rPr>
              <w:t>Yes   /   No</w:t>
            </w:r>
          </w:p>
        </w:tc>
      </w:tr>
      <w:tr w:rsidR="003B6F09" w:rsidRPr="00071604" w14:paraId="7F6D9A82" w14:textId="77777777" w:rsidTr="00AA391A">
        <w:trPr>
          <w:trHeight w:val="300"/>
        </w:trPr>
        <w:tc>
          <w:tcPr>
            <w:tcW w:w="2265" w:type="dxa"/>
            <w:gridSpan w:val="3"/>
            <w:tcBorders>
              <w:top w:val="nil"/>
              <w:left w:val="single" w:sz="8" w:space="0" w:color="auto"/>
              <w:bottom w:val="single" w:sz="4" w:space="0" w:color="auto"/>
              <w:right w:val="single" w:sz="4" w:space="0" w:color="auto"/>
            </w:tcBorders>
            <w:shd w:val="clear" w:color="auto" w:fill="auto"/>
            <w:vAlign w:val="bottom"/>
            <w:hideMark/>
          </w:tcPr>
          <w:p w14:paraId="5A44614D"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All</w:t>
            </w:r>
          </w:p>
        </w:tc>
        <w:tc>
          <w:tcPr>
            <w:tcW w:w="5760" w:type="dxa"/>
            <w:tcBorders>
              <w:top w:val="nil"/>
              <w:left w:val="nil"/>
              <w:bottom w:val="single" w:sz="4" w:space="0" w:color="auto"/>
              <w:right w:val="single" w:sz="8" w:space="0" w:color="auto"/>
            </w:tcBorders>
            <w:shd w:val="clear" w:color="auto" w:fill="auto"/>
            <w:vAlign w:val="bottom"/>
            <w:hideMark/>
          </w:tcPr>
          <w:p w14:paraId="0C55AED4"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e.g. check joints and fitting test the system for leaks</w:t>
            </w:r>
          </w:p>
        </w:tc>
        <w:tc>
          <w:tcPr>
            <w:tcW w:w="1032" w:type="dxa"/>
            <w:tcBorders>
              <w:top w:val="nil"/>
              <w:left w:val="nil"/>
              <w:bottom w:val="single" w:sz="4" w:space="0" w:color="auto"/>
              <w:right w:val="single" w:sz="4" w:space="0" w:color="auto"/>
            </w:tcBorders>
            <w:shd w:val="clear" w:color="auto" w:fill="auto"/>
            <w:noWrap/>
            <w:vAlign w:val="bottom"/>
            <w:hideMark/>
          </w:tcPr>
          <w:p w14:paraId="4E20A50D"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1170" w:type="dxa"/>
            <w:tcBorders>
              <w:top w:val="nil"/>
              <w:left w:val="nil"/>
              <w:bottom w:val="single" w:sz="4" w:space="0" w:color="auto"/>
              <w:right w:val="single" w:sz="8" w:space="0" w:color="auto"/>
            </w:tcBorders>
            <w:shd w:val="clear" w:color="auto" w:fill="auto"/>
            <w:noWrap/>
            <w:vAlign w:val="bottom"/>
            <w:hideMark/>
          </w:tcPr>
          <w:p w14:paraId="5568B9BD"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2700" w:type="dxa"/>
            <w:tcBorders>
              <w:top w:val="nil"/>
              <w:left w:val="nil"/>
              <w:bottom w:val="single" w:sz="4" w:space="0" w:color="auto"/>
              <w:right w:val="single" w:sz="8" w:space="0" w:color="auto"/>
            </w:tcBorders>
            <w:shd w:val="clear" w:color="auto" w:fill="auto"/>
            <w:noWrap/>
            <w:vAlign w:val="bottom"/>
            <w:hideMark/>
          </w:tcPr>
          <w:p w14:paraId="2DAA7595" w14:textId="77777777" w:rsidR="003B6F09" w:rsidRPr="00071604" w:rsidRDefault="003B6F09" w:rsidP="00100CB2">
            <w:pPr>
              <w:spacing w:line="240" w:lineRule="auto"/>
              <w:jc w:val="center"/>
              <w:rPr>
                <w:rFonts w:ascii="Calibri" w:eastAsia="Times New Roman" w:hAnsi="Calibri" w:cs="Times New Roman"/>
                <w:color w:val="000000"/>
                <w:sz w:val="18"/>
                <w:szCs w:val="18"/>
              </w:rPr>
            </w:pPr>
            <w:r w:rsidRPr="00071604">
              <w:rPr>
                <w:rFonts w:ascii="Calibri" w:eastAsia="Times New Roman" w:hAnsi="Calibri" w:cs="Times New Roman"/>
                <w:color w:val="000000"/>
                <w:sz w:val="18"/>
                <w:szCs w:val="18"/>
              </w:rPr>
              <w:t>Yes   /   No</w:t>
            </w:r>
          </w:p>
        </w:tc>
      </w:tr>
      <w:tr w:rsidR="003B6F09" w:rsidRPr="00071604" w14:paraId="080A8BAC" w14:textId="77777777" w:rsidTr="00AA391A">
        <w:trPr>
          <w:trHeight w:val="315"/>
        </w:trPr>
        <w:tc>
          <w:tcPr>
            <w:tcW w:w="2265" w:type="dxa"/>
            <w:gridSpan w:val="3"/>
            <w:tcBorders>
              <w:top w:val="nil"/>
              <w:left w:val="single" w:sz="8" w:space="0" w:color="auto"/>
              <w:bottom w:val="single" w:sz="8" w:space="0" w:color="auto"/>
              <w:right w:val="single" w:sz="4" w:space="0" w:color="auto"/>
            </w:tcBorders>
            <w:shd w:val="clear" w:color="auto" w:fill="auto"/>
            <w:vAlign w:val="bottom"/>
            <w:hideMark/>
          </w:tcPr>
          <w:p w14:paraId="2ACD7513"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etc.</w:t>
            </w:r>
          </w:p>
        </w:tc>
        <w:tc>
          <w:tcPr>
            <w:tcW w:w="5760" w:type="dxa"/>
            <w:tcBorders>
              <w:top w:val="nil"/>
              <w:left w:val="nil"/>
              <w:bottom w:val="single" w:sz="8" w:space="0" w:color="auto"/>
              <w:right w:val="single" w:sz="8" w:space="0" w:color="auto"/>
            </w:tcBorders>
            <w:shd w:val="clear" w:color="auto" w:fill="auto"/>
            <w:vAlign w:val="bottom"/>
            <w:hideMark/>
          </w:tcPr>
          <w:p w14:paraId="27111985"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 </w:t>
            </w:r>
          </w:p>
        </w:tc>
        <w:tc>
          <w:tcPr>
            <w:tcW w:w="1032" w:type="dxa"/>
            <w:tcBorders>
              <w:top w:val="nil"/>
              <w:left w:val="nil"/>
              <w:bottom w:val="single" w:sz="8" w:space="0" w:color="auto"/>
              <w:right w:val="single" w:sz="4" w:space="0" w:color="auto"/>
            </w:tcBorders>
            <w:shd w:val="clear" w:color="auto" w:fill="auto"/>
            <w:noWrap/>
            <w:vAlign w:val="bottom"/>
            <w:hideMark/>
          </w:tcPr>
          <w:p w14:paraId="560CBEF5"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1170" w:type="dxa"/>
            <w:tcBorders>
              <w:top w:val="nil"/>
              <w:left w:val="nil"/>
              <w:bottom w:val="single" w:sz="8" w:space="0" w:color="auto"/>
              <w:right w:val="single" w:sz="8" w:space="0" w:color="auto"/>
            </w:tcBorders>
            <w:shd w:val="clear" w:color="auto" w:fill="auto"/>
            <w:noWrap/>
            <w:vAlign w:val="bottom"/>
            <w:hideMark/>
          </w:tcPr>
          <w:p w14:paraId="4206AD52"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2700" w:type="dxa"/>
            <w:tcBorders>
              <w:top w:val="nil"/>
              <w:left w:val="nil"/>
              <w:bottom w:val="single" w:sz="8" w:space="0" w:color="auto"/>
              <w:right w:val="single" w:sz="8" w:space="0" w:color="auto"/>
            </w:tcBorders>
            <w:shd w:val="clear" w:color="auto" w:fill="auto"/>
            <w:noWrap/>
            <w:vAlign w:val="bottom"/>
            <w:hideMark/>
          </w:tcPr>
          <w:p w14:paraId="15340759" w14:textId="77777777" w:rsidR="003B6F09" w:rsidRPr="00071604" w:rsidRDefault="003B6F09" w:rsidP="00100CB2">
            <w:pPr>
              <w:spacing w:line="240" w:lineRule="auto"/>
              <w:jc w:val="center"/>
              <w:rPr>
                <w:rFonts w:ascii="Calibri" w:eastAsia="Times New Roman" w:hAnsi="Calibri" w:cs="Times New Roman"/>
                <w:color w:val="000000"/>
                <w:sz w:val="18"/>
                <w:szCs w:val="18"/>
              </w:rPr>
            </w:pPr>
            <w:r w:rsidRPr="00071604">
              <w:rPr>
                <w:rFonts w:ascii="Calibri" w:eastAsia="Times New Roman" w:hAnsi="Calibri" w:cs="Times New Roman"/>
                <w:color w:val="000000"/>
                <w:sz w:val="18"/>
                <w:szCs w:val="18"/>
              </w:rPr>
              <w:t>Yes   /   No</w:t>
            </w:r>
          </w:p>
        </w:tc>
      </w:tr>
      <w:tr w:rsidR="003B6F09" w:rsidRPr="00071604" w14:paraId="05F80167" w14:textId="77777777" w:rsidTr="00AA391A">
        <w:trPr>
          <w:trHeight w:val="315"/>
        </w:trPr>
        <w:tc>
          <w:tcPr>
            <w:tcW w:w="2265" w:type="dxa"/>
            <w:gridSpan w:val="3"/>
            <w:tcBorders>
              <w:top w:val="nil"/>
              <w:left w:val="nil"/>
              <w:bottom w:val="nil"/>
              <w:right w:val="nil"/>
            </w:tcBorders>
            <w:shd w:val="clear" w:color="auto" w:fill="auto"/>
            <w:noWrap/>
            <w:vAlign w:val="bottom"/>
            <w:hideMark/>
          </w:tcPr>
          <w:p w14:paraId="179CEAA7" w14:textId="77777777" w:rsidR="003B6F09" w:rsidRPr="00071604" w:rsidRDefault="003B6F09" w:rsidP="00100CB2">
            <w:pPr>
              <w:spacing w:line="240" w:lineRule="auto"/>
              <w:rPr>
                <w:rFonts w:ascii="Calibri" w:eastAsia="Times New Roman" w:hAnsi="Calibri" w:cs="Times New Roman"/>
                <w:color w:val="000000"/>
              </w:rPr>
            </w:pPr>
          </w:p>
        </w:tc>
        <w:tc>
          <w:tcPr>
            <w:tcW w:w="5760" w:type="dxa"/>
            <w:tcBorders>
              <w:top w:val="nil"/>
              <w:left w:val="nil"/>
              <w:bottom w:val="nil"/>
              <w:right w:val="nil"/>
            </w:tcBorders>
            <w:shd w:val="clear" w:color="auto" w:fill="auto"/>
            <w:noWrap/>
            <w:vAlign w:val="bottom"/>
            <w:hideMark/>
          </w:tcPr>
          <w:p w14:paraId="79E2BFBD" w14:textId="77777777" w:rsidR="003B6F09" w:rsidRPr="00071604" w:rsidRDefault="003B6F09" w:rsidP="00100CB2">
            <w:pPr>
              <w:spacing w:line="240" w:lineRule="auto"/>
              <w:rPr>
                <w:rFonts w:ascii="Calibri" w:eastAsia="Times New Roman" w:hAnsi="Calibri" w:cs="Times New Roman"/>
                <w:color w:val="000000"/>
              </w:rPr>
            </w:pPr>
          </w:p>
        </w:tc>
        <w:tc>
          <w:tcPr>
            <w:tcW w:w="1032" w:type="dxa"/>
            <w:tcBorders>
              <w:top w:val="nil"/>
              <w:left w:val="nil"/>
              <w:bottom w:val="nil"/>
              <w:right w:val="nil"/>
            </w:tcBorders>
            <w:shd w:val="clear" w:color="auto" w:fill="auto"/>
            <w:noWrap/>
            <w:vAlign w:val="bottom"/>
            <w:hideMark/>
          </w:tcPr>
          <w:p w14:paraId="0AE2A2E9" w14:textId="77777777" w:rsidR="003B6F09" w:rsidRPr="00071604" w:rsidRDefault="003B6F09" w:rsidP="00100CB2">
            <w:pPr>
              <w:spacing w:line="240" w:lineRule="auto"/>
              <w:rPr>
                <w:rFonts w:ascii="Calibri" w:eastAsia="Times New Roman" w:hAnsi="Calibri" w:cs="Times New Roman"/>
                <w:color w:val="000000"/>
              </w:rPr>
            </w:pPr>
          </w:p>
        </w:tc>
        <w:tc>
          <w:tcPr>
            <w:tcW w:w="1170" w:type="dxa"/>
            <w:tcBorders>
              <w:top w:val="nil"/>
              <w:left w:val="nil"/>
              <w:bottom w:val="nil"/>
              <w:right w:val="nil"/>
            </w:tcBorders>
            <w:shd w:val="clear" w:color="auto" w:fill="auto"/>
            <w:noWrap/>
            <w:vAlign w:val="bottom"/>
            <w:hideMark/>
          </w:tcPr>
          <w:p w14:paraId="339071D4" w14:textId="77777777" w:rsidR="003B6F09" w:rsidRPr="00071604" w:rsidRDefault="003B6F09" w:rsidP="00100CB2">
            <w:pPr>
              <w:spacing w:line="240" w:lineRule="auto"/>
              <w:rPr>
                <w:rFonts w:ascii="Calibri" w:eastAsia="Times New Roman" w:hAnsi="Calibri" w:cs="Times New Roman"/>
                <w:color w:val="000000"/>
              </w:rPr>
            </w:pPr>
          </w:p>
        </w:tc>
        <w:tc>
          <w:tcPr>
            <w:tcW w:w="2700" w:type="dxa"/>
            <w:tcBorders>
              <w:top w:val="nil"/>
              <w:left w:val="nil"/>
              <w:bottom w:val="nil"/>
              <w:right w:val="nil"/>
            </w:tcBorders>
            <w:shd w:val="clear" w:color="auto" w:fill="auto"/>
            <w:noWrap/>
            <w:vAlign w:val="bottom"/>
            <w:hideMark/>
          </w:tcPr>
          <w:p w14:paraId="476B99CC" w14:textId="77777777" w:rsidR="003B6F09" w:rsidRPr="00071604" w:rsidRDefault="003B6F09" w:rsidP="00100CB2">
            <w:pPr>
              <w:spacing w:line="240" w:lineRule="auto"/>
              <w:rPr>
                <w:rFonts w:ascii="Calibri" w:eastAsia="Times New Roman" w:hAnsi="Calibri" w:cs="Times New Roman"/>
                <w:color w:val="000000"/>
              </w:rPr>
            </w:pPr>
          </w:p>
        </w:tc>
      </w:tr>
      <w:tr w:rsidR="003B6F09" w:rsidRPr="00071604" w14:paraId="4FD3E64C" w14:textId="77777777" w:rsidTr="00100CB2">
        <w:trPr>
          <w:trHeight w:val="300"/>
        </w:trPr>
        <w:tc>
          <w:tcPr>
            <w:tcW w:w="8025" w:type="dxa"/>
            <w:gridSpan w:val="4"/>
            <w:tcBorders>
              <w:top w:val="single" w:sz="8" w:space="0" w:color="auto"/>
              <w:left w:val="single" w:sz="8" w:space="0" w:color="auto"/>
              <w:bottom w:val="single" w:sz="4" w:space="0" w:color="auto"/>
              <w:right w:val="single" w:sz="8" w:space="0" w:color="000000"/>
            </w:tcBorders>
            <w:shd w:val="clear" w:color="000000" w:fill="F2F2F2"/>
            <w:noWrap/>
            <w:vAlign w:val="bottom"/>
            <w:hideMark/>
          </w:tcPr>
          <w:p w14:paraId="165A7B2D" w14:textId="77777777" w:rsidR="003B6F09" w:rsidRPr="00AA391A" w:rsidRDefault="003B6F09" w:rsidP="00AA391A">
            <w:pPr>
              <w:spacing w:before="0" w:line="240" w:lineRule="auto"/>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Storage (Tank, Pond) and Distribution</w:t>
            </w:r>
          </w:p>
        </w:tc>
        <w:tc>
          <w:tcPr>
            <w:tcW w:w="2202" w:type="dxa"/>
            <w:gridSpan w:val="2"/>
            <w:tcBorders>
              <w:top w:val="single" w:sz="8" w:space="0" w:color="auto"/>
              <w:left w:val="nil"/>
              <w:bottom w:val="single" w:sz="4" w:space="0" w:color="auto"/>
              <w:right w:val="single" w:sz="8" w:space="0" w:color="000000"/>
            </w:tcBorders>
            <w:shd w:val="clear" w:color="000000" w:fill="F2F2F2"/>
            <w:noWrap/>
            <w:vAlign w:val="bottom"/>
            <w:hideMark/>
          </w:tcPr>
          <w:p w14:paraId="28342E03" w14:textId="77777777" w:rsidR="003B6F09" w:rsidRPr="00AA391A" w:rsidRDefault="003B6F09" w:rsidP="00AA391A">
            <w:pPr>
              <w:spacing w:before="0" w:line="240" w:lineRule="auto"/>
              <w:jc w:val="center"/>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Completed</w:t>
            </w:r>
          </w:p>
        </w:tc>
        <w:tc>
          <w:tcPr>
            <w:tcW w:w="2700" w:type="dxa"/>
            <w:vMerge w:val="restart"/>
            <w:tcBorders>
              <w:top w:val="single" w:sz="8" w:space="0" w:color="auto"/>
              <w:left w:val="nil"/>
              <w:bottom w:val="single" w:sz="8" w:space="0" w:color="000000"/>
              <w:right w:val="single" w:sz="8" w:space="0" w:color="auto"/>
            </w:tcBorders>
            <w:shd w:val="clear" w:color="000000" w:fill="F2F2F2"/>
            <w:vAlign w:val="bottom"/>
            <w:hideMark/>
          </w:tcPr>
          <w:p w14:paraId="74D5F98F" w14:textId="77777777" w:rsidR="003B6F09" w:rsidRPr="00071604" w:rsidRDefault="003B6F09" w:rsidP="00100CB2">
            <w:pPr>
              <w:spacing w:line="240" w:lineRule="auto"/>
              <w:jc w:val="center"/>
              <w:rPr>
                <w:rFonts w:ascii="Calibri" w:eastAsia="Times New Roman" w:hAnsi="Calibri" w:cs="Times New Roman"/>
                <w:b/>
                <w:bCs/>
                <w:color w:val="000000"/>
                <w:sz w:val="20"/>
                <w:szCs w:val="20"/>
              </w:rPr>
            </w:pPr>
            <w:r w:rsidRPr="00071604">
              <w:rPr>
                <w:rFonts w:ascii="Calibri" w:eastAsia="Times New Roman" w:hAnsi="Calibri" w:cs="Times New Roman"/>
                <w:b/>
                <w:bCs/>
                <w:color w:val="000000"/>
                <w:sz w:val="20"/>
                <w:szCs w:val="20"/>
              </w:rPr>
              <w:t xml:space="preserve">Additional Action Required? </w:t>
            </w:r>
            <w:r w:rsidRPr="00071604">
              <w:rPr>
                <w:rFonts w:ascii="Calibri" w:eastAsia="Times New Roman" w:hAnsi="Calibri" w:cs="Times New Roman"/>
                <w:bCs/>
                <w:color w:val="000000"/>
                <w:sz w:val="18"/>
                <w:szCs w:val="18"/>
              </w:rPr>
              <w:t>(Describe under follow-up items)</w:t>
            </w:r>
          </w:p>
        </w:tc>
      </w:tr>
      <w:tr w:rsidR="003B6F09" w:rsidRPr="00071604" w14:paraId="312A7031" w14:textId="77777777" w:rsidTr="00100CB2">
        <w:trPr>
          <w:trHeight w:val="315"/>
        </w:trPr>
        <w:tc>
          <w:tcPr>
            <w:tcW w:w="1960" w:type="dxa"/>
            <w:tcBorders>
              <w:top w:val="nil"/>
              <w:left w:val="single" w:sz="8" w:space="0" w:color="auto"/>
              <w:bottom w:val="nil"/>
              <w:right w:val="single" w:sz="4" w:space="0" w:color="auto"/>
            </w:tcBorders>
            <w:shd w:val="clear" w:color="000000" w:fill="F2F2F2"/>
            <w:noWrap/>
            <w:vAlign w:val="bottom"/>
            <w:hideMark/>
          </w:tcPr>
          <w:p w14:paraId="0F36DB7D" w14:textId="77777777" w:rsidR="003B6F09" w:rsidRPr="00AA391A" w:rsidRDefault="003B6F09" w:rsidP="00100CB2">
            <w:pPr>
              <w:spacing w:line="240" w:lineRule="auto"/>
              <w:rPr>
                <w:rFonts w:ascii="Calibri" w:eastAsia="Times New Roman" w:hAnsi="Calibri" w:cs="Times New Roman"/>
                <w:b/>
                <w:bCs/>
                <w:color w:val="000000"/>
              </w:rPr>
            </w:pPr>
            <w:r w:rsidRPr="00AA391A">
              <w:rPr>
                <w:rFonts w:ascii="Calibri" w:eastAsia="Times New Roman" w:hAnsi="Calibri" w:cs="Times New Roman"/>
                <w:b/>
                <w:bCs/>
                <w:color w:val="000000"/>
              </w:rPr>
              <w:t>Component</w:t>
            </w:r>
          </w:p>
        </w:tc>
        <w:tc>
          <w:tcPr>
            <w:tcW w:w="6065" w:type="dxa"/>
            <w:gridSpan w:val="3"/>
            <w:tcBorders>
              <w:top w:val="nil"/>
              <w:left w:val="nil"/>
              <w:bottom w:val="nil"/>
              <w:right w:val="single" w:sz="8" w:space="0" w:color="auto"/>
            </w:tcBorders>
            <w:shd w:val="clear" w:color="000000" w:fill="F2F2F2"/>
            <w:noWrap/>
            <w:vAlign w:val="bottom"/>
            <w:hideMark/>
          </w:tcPr>
          <w:p w14:paraId="468EF0C6" w14:textId="77777777" w:rsidR="003B6F09" w:rsidRPr="00AA391A" w:rsidRDefault="003B6F09" w:rsidP="00AA391A">
            <w:pPr>
              <w:spacing w:before="0" w:line="240" w:lineRule="auto"/>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Maintenance</w:t>
            </w:r>
          </w:p>
        </w:tc>
        <w:tc>
          <w:tcPr>
            <w:tcW w:w="1032" w:type="dxa"/>
            <w:tcBorders>
              <w:top w:val="nil"/>
              <w:left w:val="nil"/>
              <w:bottom w:val="nil"/>
              <w:right w:val="single" w:sz="4" w:space="0" w:color="auto"/>
            </w:tcBorders>
            <w:shd w:val="clear" w:color="000000" w:fill="F2F2F2"/>
            <w:noWrap/>
            <w:vAlign w:val="bottom"/>
            <w:hideMark/>
          </w:tcPr>
          <w:p w14:paraId="74B7B5C4" w14:textId="77777777" w:rsidR="003B6F09" w:rsidRPr="00AA391A" w:rsidRDefault="003B6F09" w:rsidP="00AA391A">
            <w:pPr>
              <w:spacing w:before="0" w:line="240" w:lineRule="auto"/>
              <w:jc w:val="center"/>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By (Initials)</w:t>
            </w:r>
          </w:p>
        </w:tc>
        <w:tc>
          <w:tcPr>
            <w:tcW w:w="1170" w:type="dxa"/>
            <w:tcBorders>
              <w:top w:val="nil"/>
              <w:left w:val="nil"/>
              <w:bottom w:val="nil"/>
              <w:right w:val="single" w:sz="8" w:space="0" w:color="auto"/>
            </w:tcBorders>
            <w:shd w:val="clear" w:color="000000" w:fill="F2F2F2"/>
            <w:noWrap/>
            <w:vAlign w:val="bottom"/>
            <w:hideMark/>
          </w:tcPr>
          <w:p w14:paraId="46C5183D" w14:textId="77777777" w:rsidR="003B6F09" w:rsidRPr="00AA391A" w:rsidRDefault="003B6F09" w:rsidP="00AA391A">
            <w:pPr>
              <w:spacing w:before="0" w:line="240" w:lineRule="auto"/>
              <w:jc w:val="center"/>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Date</w:t>
            </w:r>
          </w:p>
        </w:tc>
        <w:tc>
          <w:tcPr>
            <w:tcW w:w="2700" w:type="dxa"/>
            <w:vMerge/>
            <w:tcBorders>
              <w:top w:val="single" w:sz="8" w:space="0" w:color="auto"/>
              <w:left w:val="nil"/>
              <w:bottom w:val="single" w:sz="8" w:space="0" w:color="000000"/>
              <w:right w:val="single" w:sz="8" w:space="0" w:color="auto"/>
            </w:tcBorders>
            <w:vAlign w:val="center"/>
            <w:hideMark/>
          </w:tcPr>
          <w:p w14:paraId="123FB5B4" w14:textId="77777777" w:rsidR="003B6F09" w:rsidRPr="00071604" w:rsidRDefault="003B6F09" w:rsidP="00100CB2">
            <w:pPr>
              <w:spacing w:line="240" w:lineRule="auto"/>
              <w:rPr>
                <w:rFonts w:ascii="Calibri" w:eastAsia="Times New Roman" w:hAnsi="Calibri" w:cs="Times New Roman"/>
                <w:b/>
                <w:bCs/>
                <w:color w:val="000000"/>
                <w:sz w:val="20"/>
                <w:szCs w:val="20"/>
              </w:rPr>
            </w:pPr>
          </w:p>
        </w:tc>
      </w:tr>
      <w:tr w:rsidR="003B6F09" w:rsidRPr="00071604" w14:paraId="445BD19B" w14:textId="77777777" w:rsidTr="00100CB2">
        <w:trPr>
          <w:trHeight w:val="300"/>
        </w:trPr>
        <w:tc>
          <w:tcPr>
            <w:tcW w:w="196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41ECB50" w14:textId="77777777" w:rsidR="003B6F09" w:rsidRPr="00071604" w:rsidRDefault="00467FBB"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A</w:t>
            </w:r>
            <w:r w:rsidR="003B6F09" w:rsidRPr="00071604">
              <w:rPr>
                <w:rFonts w:ascii="Calibri" w:eastAsia="Times New Roman" w:hAnsi="Calibri" w:cs="Times New Roman"/>
                <w:i/>
                <w:iCs/>
                <w:color w:val="808080"/>
                <w:sz w:val="20"/>
                <w:szCs w:val="20"/>
              </w:rPr>
              <w:t>ll</w:t>
            </w:r>
          </w:p>
        </w:tc>
        <w:tc>
          <w:tcPr>
            <w:tcW w:w="6065" w:type="dxa"/>
            <w:gridSpan w:val="3"/>
            <w:tcBorders>
              <w:top w:val="single" w:sz="8" w:space="0" w:color="auto"/>
              <w:left w:val="nil"/>
              <w:bottom w:val="single" w:sz="4" w:space="0" w:color="auto"/>
              <w:right w:val="single" w:sz="8" w:space="0" w:color="auto"/>
            </w:tcBorders>
            <w:shd w:val="clear" w:color="auto" w:fill="auto"/>
            <w:vAlign w:val="bottom"/>
            <w:hideMark/>
          </w:tcPr>
          <w:p w14:paraId="6C6A88C9"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e.g. test for leaks</w:t>
            </w:r>
          </w:p>
        </w:tc>
        <w:tc>
          <w:tcPr>
            <w:tcW w:w="1032" w:type="dxa"/>
            <w:tcBorders>
              <w:top w:val="single" w:sz="8" w:space="0" w:color="auto"/>
              <w:left w:val="nil"/>
              <w:bottom w:val="single" w:sz="4" w:space="0" w:color="auto"/>
              <w:right w:val="single" w:sz="4" w:space="0" w:color="auto"/>
            </w:tcBorders>
            <w:shd w:val="clear" w:color="auto" w:fill="auto"/>
            <w:vAlign w:val="bottom"/>
            <w:hideMark/>
          </w:tcPr>
          <w:p w14:paraId="4E0E8739" w14:textId="77777777" w:rsidR="003B6F09" w:rsidRPr="00071604" w:rsidRDefault="003B6F09" w:rsidP="00100CB2">
            <w:pPr>
              <w:spacing w:line="240" w:lineRule="auto"/>
              <w:ind w:firstLineChars="100" w:firstLine="200"/>
              <w:rPr>
                <w:rFonts w:ascii="Calibri" w:eastAsia="Times New Roman" w:hAnsi="Calibri" w:cs="Times New Roman"/>
                <w:color w:val="000000"/>
                <w:sz w:val="20"/>
                <w:szCs w:val="20"/>
              </w:rPr>
            </w:pPr>
            <w:r w:rsidRPr="00071604">
              <w:rPr>
                <w:rFonts w:ascii="Calibri" w:eastAsia="Times New Roman" w:hAnsi="Calibri" w:cs="Times New Roman"/>
                <w:color w:val="000000"/>
                <w:sz w:val="20"/>
                <w:szCs w:val="20"/>
              </w:rPr>
              <w:t> </w:t>
            </w:r>
          </w:p>
        </w:tc>
        <w:tc>
          <w:tcPr>
            <w:tcW w:w="1170" w:type="dxa"/>
            <w:tcBorders>
              <w:top w:val="single" w:sz="8" w:space="0" w:color="auto"/>
              <w:left w:val="nil"/>
              <w:bottom w:val="single" w:sz="4" w:space="0" w:color="auto"/>
              <w:right w:val="single" w:sz="8" w:space="0" w:color="auto"/>
            </w:tcBorders>
            <w:shd w:val="clear" w:color="auto" w:fill="auto"/>
            <w:noWrap/>
            <w:vAlign w:val="bottom"/>
            <w:hideMark/>
          </w:tcPr>
          <w:p w14:paraId="1E666775"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2700" w:type="dxa"/>
            <w:tcBorders>
              <w:top w:val="single" w:sz="4" w:space="0" w:color="auto"/>
              <w:left w:val="nil"/>
              <w:bottom w:val="single" w:sz="4" w:space="0" w:color="auto"/>
              <w:right w:val="single" w:sz="8" w:space="0" w:color="auto"/>
            </w:tcBorders>
            <w:shd w:val="clear" w:color="auto" w:fill="auto"/>
            <w:noWrap/>
            <w:vAlign w:val="bottom"/>
            <w:hideMark/>
          </w:tcPr>
          <w:p w14:paraId="599BAD7F" w14:textId="77777777" w:rsidR="003B6F09" w:rsidRPr="00071604" w:rsidRDefault="003B6F09" w:rsidP="00100CB2">
            <w:pPr>
              <w:spacing w:line="240" w:lineRule="auto"/>
              <w:jc w:val="center"/>
              <w:rPr>
                <w:rFonts w:ascii="Calibri" w:eastAsia="Times New Roman" w:hAnsi="Calibri" w:cs="Times New Roman"/>
                <w:color w:val="000000"/>
                <w:sz w:val="18"/>
                <w:szCs w:val="18"/>
              </w:rPr>
            </w:pPr>
            <w:r w:rsidRPr="00071604">
              <w:rPr>
                <w:rFonts w:ascii="Calibri" w:eastAsia="Times New Roman" w:hAnsi="Calibri" w:cs="Times New Roman"/>
                <w:color w:val="000000"/>
                <w:sz w:val="18"/>
                <w:szCs w:val="18"/>
              </w:rPr>
              <w:t>Yes   /   No</w:t>
            </w:r>
          </w:p>
        </w:tc>
      </w:tr>
      <w:tr w:rsidR="003B6F09" w:rsidRPr="00071604" w14:paraId="6F10194E" w14:textId="77777777" w:rsidTr="00100CB2">
        <w:trPr>
          <w:trHeight w:val="300"/>
        </w:trPr>
        <w:tc>
          <w:tcPr>
            <w:tcW w:w="1960" w:type="dxa"/>
            <w:tcBorders>
              <w:top w:val="nil"/>
              <w:left w:val="single" w:sz="8" w:space="0" w:color="auto"/>
              <w:bottom w:val="single" w:sz="4" w:space="0" w:color="auto"/>
              <w:right w:val="single" w:sz="4" w:space="0" w:color="auto"/>
            </w:tcBorders>
            <w:shd w:val="clear" w:color="auto" w:fill="auto"/>
            <w:vAlign w:val="bottom"/>
            <w:hideMark/>
          </w:tcPr>
          <w:p w14:paraId="1184F370"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tank inlet</w:t>
            </w:r>
          </w:p>
        </w:tc>
        <w:tc>
          <w:tcPr>
            <w:tcW w:w="6065" w:type="dxa"/>
            <w:gridSpan w:val="3"/>
            <w:tcBorders>
              <w:top w:val="nil"/>
              <w:left w:val="nil"/>
              <w:bottom w:val="single" w:sz="4" w:space="0" w:color="auto"/>
              <w:right w:val="single" w:sz="8" w:space="0" w:color="auto"/>
            </w:tcBorders>
            <w:shd w:val="clear" w:color="auto" w:fill="auto"/>
            <w:vAlign w:val="bottom"/>
            <w:hideMark/>
          </w:tcPr>
          <w:p w14:paraId="347BD825"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e.g. clean and free of obstruction</w:t>
            </w:r>
          </w:p>
        </w:tc>
        <w:tc>
          <w:tcPr>
            <w:tcW w:w="1032" w:type="dxa"/>
            <w:tcBorders>
              <w:top w:val="nil"/>
              <w:left w:val="nil"/>
              <w:bottom w:val="single" w:sz="4" w:space="0" w:color="auto"/>
              <w:right w:val="single" w:sz="4" w:space="0" w:color="auto"/>
            </w:tcBorders>
            <w:shd w:val="clear" w:color="auto" w:fill="auto"/>
            <w:vAlign w:val="bottom"/>
            <w:hideMark/>
          </w:tcPr>
          <w:p w14:paraId="0E1FCFB9" w14:textId="77777777" w:rsidR="003B6F09" w:rsidRPr="00071604" w:rsidRDefault="003B6F09" w:rsidP="00100CB2">
            <w:pPr>
              <w:spacing w:line="240" w:lineRule="auto"/>
              <w:ind w:firstLineChars="100" w:firstLine="200"/>
              <w:rPr>
                <w:rFonts w:ascii="Calibri" w:eastAsia="Times New Roman" w:hAnsi="Calibri" w:cs="Times New Roman"/>
                <w:color w:val="000000"/>
                <w:sz w:val="20"/>
                <w:szCs w:val="20"/>
              </w:rPr>
            </w:pPr>
            <w:r w:rsidRPr="00071604">
              <w:rPr>
                <w:rFonts w:ascii="Calibri" w:eastAsia="Times New Roman" w:hAnsi="Calibri" w:cs="Times New Roman"/>
                <w:color w:val="000000"/>
                <w:sz w:val="20"/>
                <w:szCs w:val="20"/>
              </w:rPr>
              <w:t> </w:t>
            </w:r>
          </w:p>
        </w:tc>
        <w:tc>
          <w:tcPr>
            <w:tcW w:w="1170" w:type="dxa"/>
            <w:tcBorders>
              <w:top w:val="nil"/>
              <w:left w:val="nil"/>
              <w:bottom w:val="single" w:sz="4" w:space="0" w:color="auto"/>
              <w:right w:val="single" w:sz="8" w:space="0" w:color="auto"/>
            </w:tcBorders>
            <w:shd w:val="clear" w:color="auto" w:fill="auto"/>
            <w:noWrap/>
            <w:vAlign w:val="bottom"/>
            <w:hideMark/>
          </w:tcPr>
          <w:p w14:paraId="75709C3C"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2700" w:type="dxa"/>
            <w:tcBorders>
              <w:top w:val="nil"/>
              <w:left w:val="nil"/>
              <w:bottom w:val="single" w:sz="4" w:space="0" w:color="auto"/>
              <w:right w:val="single" w:sz="8" w:space="0" w:color="auto"/>
            </w:tcBorders>
            <w:shd w:val="clear" w:color="auto" w:fill="auto"/>
            <w:noWrap/>
            <w:vAlign w:val="bottom"/>
            <w:hideMark/>
          </w:tcPr>
          <w:p w14:paraId="7C269431" w14:textId="77777777" w:rsidR="003B6F09" w:rsidRPr="00071604" w:rsidRDefault="003B6F09" w:rsidP="00100CB2">
            <w:pPr>
              <w:spacing w:line="240" w:lineRule="auto"/>
              <w:jc w:val="center"/>
              <w:rPr>
                <w:rFonts w:ascii="Calibri" w:eastAsia="Times New Roman" w:hAnsi="Calibri" w:cs="Times New Roman"/>
                <w:color w:val="000000"/>
                <w:sz w:val="18"/>
                <w:szCs w:val="18"/>
              </w:rPr>
            </w:pPr>
            <w:r w:rsidRPr="00071604">
              <w:rPr>
                <w:rFonts w:ascii="Calibri" w:eastAsia="Times New Roman" w:hAnsi="Calibri" w:cs="Times New Roman"/>
                <w:color w:val="000000"/>
                <w:sz w:val="18"/>
                <w:szCs w:val="18"/>
              </w:rPr>
              <w:t>Yes   /   No</w:t>
            </w:r>
          </w:p>
        </w:tc>
      </w:tr>
      <w:tr w:rsidR="003B6F09" w:rsidRPr="00071604" w14:paraId="73C7A90E" w14:textId="77777777" w:rsidTr="00100CB2">
        <w:trPr>
          <w:trHeight w:val="300"/>
        </w:trPr>
        <w:tc>
          <w:tcPr>
            <w:tcW w:w="1960" w:type="dxa"/>
            <w:tcBorders>
              <w:top w:val="nil"/>
              <w:left w:val="single" w:sz="8" w:space="0" w:color="auto"/>
              <w:bottom w:val="single" w:sz="4" w:space="0" w:color="auto"/>
              <w:right w:val="single" w:sz="4" w:space="0" w:color="auto"/>
            </w:tcBorders>
            <w:shd w:val="clear" w:color="auto" w:fill="auto"/>
            <w:vAlign w:val="bottom"/>
            <w:hideMark/>
          </w:tcPr>
          <w:p w14:paraId="57A7A8C4" w14:textId="77777777" w:rsidR="003B6F09" w:rsidRPr="00071604" w:rsidRDefault="00467FBB"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T</w:t>
            </w:r>
            <w:r w:rsidR="003B6F09" w:rsidRPr="00071604">
              <w:rPr>
                <w:rFonts w:ascii="Calibri" w:eastAsia="Times New Roman" w:hAnsi="Calibri" w:cs="Times New Roman"/>
                <w:i/>
                <w:iCs/>
                <w:color w:val="808080"/>
                <w:sz w:val="20"/>
                <w:szCs w:val="20"/>
              </w:rPr>
              <w:t>ank</w:t>
            </w:r>
          </w:p>
        </w:tc>
        <w:tc>
          <w:tcPr>
            <w:tcW w:w="6065" w:type="dxa"/>
            <w:gridSpan w:val="3"/>
            <w:tcBorders>
              <w:top w:val="nil"/>
              <w:left w:val="nil"/>
              <w:bottom w:val="single" w:sz="4" w:space="0" w:color="auto"/>
              <w:right w:val="single" w:sz="8" w:space="0" w:color="auto"/>
            </w:tcBorders>
            <w:shd w:val="clear" w:color="auto" w:fill="auto"/>
            <w:vAlign w:val="bottom"/>
            <w:hideMark/>
          </w:tcPr>
          <w:p w14:paraId="5602428A"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e.g. clean and in good repair</w:t>
            </w:r>
          </w:p>
        </w:tc>
        <w:tc>
          <w:tcPr>
            <w:tcW w:w="1032" w:type="dxa"/>
            <w:tcBorders>
              <w:top w:val="nil"/>
              <w:left w:val="nil"/>
              <w:bottom w:val="single" w:sz="4" w:space="0" w:color="auto"/>
              <w:right w:val="single" w:sz="4" w:space="0" w:color="auto"/>
            </w:tcBorders>
            <w:shd w:val="clear" w:color="auto" w:fill="auto"/>
            <w:vAlign w:val="bottom"/>
            <w:hideMark/>
          </w:tcPr>
          <w:p w14:paraId="2FBF9215" w14:textId="77777777" w:rsidR="003B6F09" w:rsidRPr="00071604" w:rsidRDefault="003B6F09" w:rsidP="00100CB2">
            <w:pPr>
              <w:spacing w:line="240" w:lineRule="auto"/>
              <w:ind w:firstLineChars="100" w:firstLine="200"/>
              <w:rPr>
                <w:rFonts w:ascii="Calibri" w:eastAsia="Times New Roman" w:hAnsi="Calibri" w:cs="Times New Roman"/>
                <w:color w:val="000000"/>
                <w:sz w:val="20"/>
                <w:szCs w:val="20"/>
              </w:rPr>
            </w:pPr>
            <w:r w:rsidRPr="00071604">
              <w:rPr>
                <w:rFonts w:ascii="Calibri" w:eastAsia="Times New Roman" w:hAnsi="Calibri" w:cs="Times New Roman"/>
                <w:color w:val="000000"/>
                <w:sz w:val="20"/>
                <w:szCs w:val="20"/>
              </w:rPr>
              <w:t> </w:t>
            </w:r>
          </w:p>
        </w:tc>
        <w:tc>
          <w:tcPr>
            <w:tcW w:w="1170" w:type="dxa"/>
            <w:tcBorders>
              <w:top w:val="nil"/>
              <w:left w:val="nil"/>
              <w:bottom w:val="single" w:sz="4" w:space="0" w:color="auto"/>
              <w:right w:val="single" w:sz="8" w:space="0" w:color="auto"/>
            </w:tcBorders>
            <w:shd w:val="clear" w:color="auto" w:fill="auto"/>
            <w:noWrap/>
            <w:vAlign w:val="bottom"/>
            <w:hideMark/>
          </w:tcPr>
          <w:p w14:paraId="63540352"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2700" w:type="dxa"/>
            <w:tcBorders>
              <w:top w:val="nil"/>
              <w:left w:val="nil"/>
              <w:bottom w:val="single" w:sz="4" w:space="0" w:color="auto"/>
              <w:right w:val="single" w:sz="8" w:space="0" w:color="auto"/>
            </w:tcBorders>
            <w:shd w:val="clear" w:color="auto" w:fill="auto"/>
            <w:noWrap/>
            <w:vAlign w:val="bottom"/>
            <w:hideMark/>
          </w:tcPr>
          <w:p w14:paraId="29105CDF" w14:textId="77777777" w:rsidR="003B6F09" w:rsidRPr="00071604" w:rsidRDefault="003B6F09" w:rsidP="00100CB2">
            <w:pPr>
              <w:spacing w:line="240" w:lineRule="auto"/>
              <w:jc w:val="center"/>
              <w:rPr>
                <w:rFonts w:ascii="Calibri" w:eastAsia="Times New Roman" w:hAnsi="Calibri" w:cs="Times New Roman"/>
                <w:color w:val="000000"/>
                <w:sz w:val="18"/>
                <w:szCs w:val="18"/>
              </w:rPr>
            </w:pPr>
            <w:r w:rsidRPr="00071604">
              <w:rPr>
                <w:rFonts w:ascii="Calibri" w:eastAsia="Times New Roman" w:hAnsi="Calibri" w:cs="Times New Roman"/>
                <w:color w:val="000000"/>
                <w:sz w:val="18"/>
                <w:szCs w:val="18"/>
              </w:rPr>
              <w:t>Yes   /   No</w:t>
            </w:r>
          </w:p>
        </w:tc>
      </w:tr>
      <w:tr w:rsidR="003B6F09" w:rsidRPr="00071604" w14:paraId="601A0C35" w14:textId="77777777" w:rsidTr="00100CB2">
        <w:trPr>
          <w:trHeight w:val="300"/>
        </w:trPr>
        <w:tc>
          <w:tcPr>
            <w:tcW w:w="1960" w:type="dxa"/>
            <w:tcBorders>
              <w:top w:val="nil"/>
              <w:left w:val="single" w:sz="8" w:space="0" w:color="auto"/>
              <w:bottom w:val="single" w:sz="4" w:space="0" w:color="auto"/>
              <w:right w:val="single" w:sz="4" w:space="0" w:color="auto"/>
            </w:tcBorders>
            <w:shd w:val="clear" w:color="auto" w:fill="auto"/>
            <w:vAlign w:val="bottom"/>
            <w:hideMark/>
          </w:tcPr>
          <w:p w14:paraId="4DAD7A51"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overflow outlet</w:t>
            </w:r>
          </w:p>
        </w:tc>
        <w:tc>
          <w:tcPr>
            <w:tcW w:w="6065" w:type="dxa"/>
            <w:gridSpan w:val="3"/>
            <w:tcBorders>
              <w:top w:val="nil"/>
              <w:left w:val="nil"/>
              <w:bottom w:val="single" w:sz="4" w:space="0" w:color="auto"/>
              <w:right w:val="single" w:sz="8" w:space="0" w:color="auto"/>
            </w:tcBorders>
            <w:shd w:val="clear" w:color="auto" w:fill="auto"/>
            <w:vAlign w:val="bottom"/>
            <w:hideMark/>
          </w:tcPr>
          <w:p w14:paraId="133A5590"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 </w:t>
            </w:r>
          </w:p>
        </w:tc>
        <w:tc>
          <w:tcPr>
            <w:tcW w:w="1032" w:type="dxa"/>
            <w:tcBorders>
              <w:top w:val="nil"/>
              <w:left w:val="nil"/>
              <w:bottom w:val="single" w:sz="4" w:space="0" w:color="auto"/>
              <w:right w:val="single" w:sz="4" w:space="0" w:color="auto"/>
            </w:tcBorders>
            <w:shd w:val="clear" w:color="auto" w:fill="auto"/>
            <w:noWrap/>
            <w:vAlign w:val="bottom"/>
            <w:hideMark/>
          </w:tcPr>
          <w:p w14:paraId="3FF12A83"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1170" w:type="dxa"/>
            <w:tcBorders>
              <w:top w:val="nil"/>
              <w:left w:val="nil"/>
              <w:bottom w:val="single" w:sz="4" w:space="0" w:color="auto"/>
              <w:right w:val="single" w:sz="8" w:space="0" w:color="auto"/>
            </w:tcBorders>
            <w:shd w:val="clear" w:color="auto" w:fill="auto"/>
            <w:noWrap/>
            <w:vAlign w:val="bottom"/>
            <w:hideMark/>
          </w:tcPr>
          <w:p w14:paraId="21F8BC15"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2700" w:type="dxa"/>
            <w:tcBorders>
              <w:top w:val="nil"/>
              <w:left w:val="nil"/>
              <w:bottom w:val="single" w:sz="4" w:space="0" w:color="auto"/>
              <w:right w:val="single" w:sz="8" w:space="0" w:color="auto"/>
            </w:tcBorders>
            <w:shd w:val="clear" w:color="auto" w:fill="auto"/>
            <w:noWrap/>
            <w:vAlign w:val="bottom"/>
            <w:hideMark/>
          </w:tcPr>
          <w:p w14:paraId="5E5438F6" w14:textId="77777777" w:rsidR="003B6F09" w:rsidRPr="00071604" w:rsidRDefault="003B6F09" w:rsidP="00100CB2">
            <w:pPr>
              <w:spacing w:line="240" w:lineRule="auto"/>
              <w:jc w:val="center"/>
              <w:rPr>
                <w:rFonts w:ascii="Calibri" w:eastAsia="Times New Roman" w:hAnsi="Calibri" w:cs="Times New Roman"/>
                <w:color w:val="000000"/>
                <w:sz w:val="18"/>
                <w:szCs w:val="18"/>
              </w:rPr>
            </w:pPr>
            <w:r w:rsidRPr="00071604">
              <w:rPr>
                <w:rFonts w:ascii="Calibri" w:eastAsia="Times New Roman" w:hAnsi="Calibri" w:cs="Times New Roman"/>
                <w:color w:val="000000"/>
                <w:sz w:val="18"/>
                <w:szCs w:val="18"/>
              </w:rPr>
              <w:t>Yes   /   No</w:t>
            </w:r>
          </w:p>
        </w:tc>
      </w:tr>
      <w:tr w:rsidR="003B6F09" w:rsidRPr="00071604" w14:paraId="22048E3F" w14:textId="77777777" w:rsidTr="00100CB2">
        <w:trPr>
          <w:trHeight w:val="315"/>
        </w:trPr>
        <w:tc>
          <w:tcPr>
            <w:tcW w:w="1960" w:type="dxa"/>
            <w:tcBorders>
              <w:top w:val="nil"/>
              <w:left w:val="single" w:sz="8" w:space="0" w:color="auto"/>
              <w:bottom w:val="single" w:sz="8" w:space="0" w:color="auto"/>
              <w:right w:val="single" w:sz="4" w:space="0" w:color="auto"/>
            </w:tcBorders>
            <w:shd w:val="clear" w:color="auto" w:fill="auto"/>
            <w:vAlign w:val="bottom"/>
            <w:hideMark/>
          </w:tcPr>
          <w:p w14:paraId="62533B19"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etc.</w:t>
            </w:r>
          </w:p>
        </w:tc>
        <w:tc>
          <w:tcPr>
            <w:tcW w:w="6065" w:type="dxa"/>
            <w:gridSpan w:val="3"/>
            <w:tcBorders>
              <w:top w:val="nil"/>
              <w:left w:val="nil"/>
              <w:bottom w:val="single" w:sz="8" w:space="0" w:color="auto"/>
              <w:right w:val="single" w:sz="8" w:space="0" w:color="auto"/>
            </w:tcBorders>
            <w:shd w:val="clear" w:color="auto" w:fill="auto"/>
            <w:noWrap/>
            <w:vAlign w:val="bottom"/>
            <w:hideMark/>
          </w:tcPr>
          <w:p w14:paraId="2E0F12DD"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1032" w:type="dxa"/>
            <w:tcBorders>
              <w:top w:val="nil"/>
              <w:left w:val="nil"/>
              <w:bottom w:val="single" w:sz="8" w:space="0" w:color="auto"/>
              <w:right w:val="single" w:sz="4" w:space="0" w:color="auto"/>
            </w:tcBorders>
            <w:shd w:val="clear" w:color="auto" w:fill="auto"/>
            <w:noWrap/>
            <w:vAlign w:val="bottom"/>
            <w:hideMark/>
          </w:tcPr>
          <w:p w14:paraId="13536787"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1170" w:type="dxa"/>
            <w:tcBorders>
              <w:top w:val="nil"/>
              <w:left w:val="nil"/>
              <w:bottom w:val="single" w:sz="8" w:space="0" w:color="auto"/>
              <w:right w:val="single" w:sz="8" w:space="0" w:color="auto"/>
            </w:tcBorders>
            <w:shd w:val="clear" w:color="auto" w:fill="auto"/>
            <w:noWrap/>
            <w:vAlign w:val="bottom"/>
            <w:hideMark/>
          </w:tcPr>
          <w:p w14:paraId="01B76536"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2700" w:type="dxa"/>
            <w:tcBorders>
              <w:top w:val="nil"/>
              <w:left w:val="nil"/>
              <w:bottom w:val="single" w:sz="8" w:space="0" w:color="auto"/>
              <w:right w:val="single" w:sz="8" w:space="0" w:color="auto"/>
            </w:tcBorders>
            <w:shd w:val="clear" w:color="auto" w:fill="auto"/>
            <w:noWrap/>
            <w:vAlign w:val="bottom"/>
            <w:hideMark/>
          </w:tcPr>
          <w:p w14:paraId="73B280D0" w14:textId="77777777" w:rsidR="003B6F09" w:rsidRPr="00071604" w:rsidRDefault="003B6F09" w:rsidP="00100CB2">
            <w:pPr>
              <w:spacing w:line="240" w:lineRule="auto"/>
              <w:jc w:val="center"/>
              <w:rPr>
                <w:rFonts w:ascii="Calibri" w:eastAsia="Times New Roman" w:hAnsi="Calibri" w:cs="Times New Roman"/>
                <w:color w:val="000000"/>
                <w:sz w:val="18"/>
                <w:szCs w:val="18"/>
              </w:rPr>
            </w:pPr>
            <w:r w:rsidRPr="00071604">
              <w:rPr>
                <w:rFonts w:ascii="Calibri" w:eastAsia="Times New Roman" w:hAnsi="Calibri" w:cs="Times New Roman"/>
                <w:color w:val="000000"/>
                <w:sz w:val="18"/>
                <w:szCs w:val="18"/>
              </w:rPr>
              <w:t>Yes   /   No</w:t>
            </w:r>
          </w:p>
        </w:tc>
      </w:tr>
      <w:tr w:rsidR="003B6F09" w:rsidRPr="00071604" w14:paraId="1B5D8DCF" w14:textId="77777777" w:rsidTr="00100CB2">
        <w:trPr>
          <w:trHeight w:val="315"/>
        </w:trPr>
        <w:tc>
          <w:tcPr>
            <w:tcW w:w="1960" w:type="dxa"/>
            <w:tcBorders>
              <w:top w:val="nil"/>
              <w:left w:val="nil"/>
              <w:bottom w:val="nil"/>
              <w:right w:val="nil"/>
            </w:tcBorders>
            <w:shd w:val="clear" w:color="auto" w:fill="auto"/>
            <w:noWrap/>
            <w:vAlign w:val="bottom"/>
            <w:hideMark/>
          </w:tcPr>
          <w:p w14:paraId="23D1D9D6" w14:textId="77777777" w:rsidR="003B6F09" w:rsidRPr="00071604" w:rsidRDefault="003B6F09" w:rsidP="00100CB2">
            <w:pPr>
              <w:spacing w:line="240" w:lineRule="auto"/>
              <w:rPr>
                <w:rFonts w:ascii="Calibri" w:eastAsia="Times New Roman" w:hAnsi="Calibri" w:cs="Times New Roman"/>
                <w:color w:val="000000"/>
              </w:rPr>
            </w:pPr>
          </w:p>
        </w:tc>
        <w:tc>
          <w:tcPr>
            <w:tcW w:w="6065" w:type="dxa"/>
            <w:gridSpan w:val="3"/>
            <w:tcBorders>
              <w:top w:val="nil"/>
              <w:left w:val="nil"/>
              <w:bottom w:val="nil"/>
              <w:right w:val="nil"/>
            </w:tcBorders>
            <w:shd w:val="clear" w:color="auto" w:fill="auto"/>
            <w:noWrap/>
            <w:vAlign w:val="bottom"/>
            <w:hideMark/>
          </w:tcPr>
          <w:p w14:paraId="449E9D24" w14:textId="77777777" w:rsidR="003B6F09" w:rsidRPr="00071604" w:rsidRDefault="003B6F09" w:rsidP="00100CB2">
            <w:pPr>
              <w:spacing w:line="240" w:lineRule="auto"/>
              <w:rPr>
                <w:rFonts w:ascii="Calibri" w:eastAsia="Times New Roman" w:hAnsi="Calibri" w:cs="Times New Roman"/>
                <w:color w:val="000000"/>
              </w:rPr>
            </w:pPr>
          </w:p>
        </w:tc>
        <w:tc>
          <w:tcPr>
            <w:tcW w:w="1032" w:type="dxa"/>
            <w:tcBorders>
              <w:top w:val="nil"/>
              <w:left w:val="nil"/>
              <w:bottom w:val="nil"/>
              <w:right w:val="nil"/>
            </w:tcBorders>
            <w:shd w:val="clear" w:color="auto" w:fill="auto"/>
            <w:noWrap/>
            <w:vAlign w:val="bottom"/>
            <w:hideMark/>
          </w:tcPr>
          <w:p w14:paraId="13FF42FA" w14:textId="77777777" w:rsidR="003B6F09" w:rsidRPr="00071604" w:rsidRDefault="003B6F09" w:rsidP="00100CB2">
            <w:pPr>
              <w:spacing w:line="240" w:lineRule="auto"/>
              <w:rPr>
                <w:rFonts w:ascii="Calibri" w:eastAsia="Times New Roman" w:hAnsi="Calibri" w:cs="Times New Roman"/>
                <w:color w:val="000000"/>
              </w:rPr>
            </w:pPr>
          </w:p>
        </w:tc>
        <w:tc>
          <w:tcPr>
            <w:tcW w:w="1170" w:type="dxa"/>
            <w:tcBorders>
              <w:top w:val="nil"/>
              <w:left w:val="nil"/>
              <w:bottom w:val="nil"/>
              <w:right w:val="nil"/>
            </w:tcBorders>
            <w:shd w:val="clear" w:color="auto" w:fill="auto"/>
            <w:noWrap/>
            <w:vAlign w:val="bottom"/>
            <w:hideMark/>
          </w:tcPr>
          <w:p w14:paraId="42B91C94" w14:textId="77777777" w:rsidR="003B6F09" w:rsidRPr="00071604" w:rsidRDefault="003B6F09" w:rsidP="00100CB2">
            <w:pPr>
              <w:spacing w:line="240" w:lineRule="auto"/>
              <w:rPr>
                <w:rFonts w:ascii="Calibri" w:eastAsia="Times New Roman" w:hAnsi="Calibri" w:cs="Times New Roman"/>
                <w:color w:val="000000"/>
              </w:rPr>
            </w:pPr>
          </w:p>
        </w:tc>
        <w:tc>
          <w:tcPr>
            <w:tcW w:w="2700" w:type="dxa"/>
            <w:tcBorders>
              <w:top w:val="nil"/>
              <w:left w:val="nil"/>
              <w:bottom w:val="nil"/>
              <w:right w:val="nil"/>
            </w:tcBorders>
            <w:shd w:val="clear" w:color="auto" w:fill="auto"/>
            <w:noWrap/>
            <w:vAlign w:val="bottom"/>
            <w:hideMark/>
          </w:tcPr>
          <w:p w14:paraId="528A369A" w14:textId="77777777" w:rsidR="003B6F09" w:rsidRPr="00071604" w:rsidRDefault="003B6F09" w:rsidP="00100CB2">
            <w:pPr>
              <w:spacing w:line="240" w:lineRule="auto"/>
              <w:rPr>
                <w:rFonts w:ascii="Calibri" w:eastAsia="Times New Roman" w:hAnsi="Calibri" w:cs="Times New Roman"/>
                <w:color w:val="000000"/>
              </w:rPr>
            </w:pPr>
          </w:p>
        </w:tc>
      </w:tr>
      <w:tr w:rsidR="003B6F09" w:rsidRPr="00071604" w14:paraId="038803C3" w14:textId="77777777" w:rsidTr="00100CB2">
        <w:trPr>
          <w:trHeight w:val="300"/>
        </w:trPr>
        <w:tc>
          <w:tcPr>
            <w:tcW w:w="8025" w:type="dxa"/>
            <w:gridSpan w:val="4"/>
            <w:tcBorders>
              <w:top w:val="single" w:sz="8" w:space="0" w:color="auto"/>
              <w:left w:val="single" w:sz="8" w:space="0" w:color="auto"/>
              <w:bottom w:val="single" w:sz="4" w:space="0" w:color="auto"/>
              <w:right w:val="single" w:sz="8" w:space="0" w:color="000000"/>
            </w:tcBorders>
            <w:shd w:val="clear" w:color="000000" w:fill="F2F2F2"/>
            <w:noWrap/>
            <w:vAlign w:val="bottom"/>
            <w:hideMark/>
          </w:tcPr>
          <w:p w14:paraId="6F160C32" w14:textId="77777777" w:rsidR="003B6F09" w:rsidRPr="00AA391A" w:rsidRDefault="003B6F09" w:rsidP="00AA391A">
            <w:pPr>
              <w:spacing w:before="0" w:line="240" w:lineRule="auto"/>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Treatment System</w:t>
            </w:r>
          </w:p>
        </w:tc>
        <w:tc>
          <w:tcPr>
            <w:tcW w:w="2202" w:type="dxa"/>
            <w:gridSpan w:val="2"/>
            <w:tcBorders>
              <w:top w:val="single" w:sz="8" w:space="0" w:color="auto"/>
              <w:left w:val="nil"/>
              <w:bottom w:val="single" w:sz="4" w:space="0" w:color="auto"/>
              <w:right w:val="single" w:sz="8" w:space="0" w:color="000000"/>
            </w:tcBorders>
            <w:shd w:val="clear" w:color="000000" w:fill="F2F2F2"/>
            <w:noWrap/>
            <w:vAlign w:val="bottom"/>
            <w:hideMark/>
          </w:tcPr>
          <w:p w14:paraId="3BDEDDBD" w14:textId="77777777" w:rsidR="003B6F09" w:rsidRPr="00AA391A" w:rsidRDefault="003B6F09" w:rsidP="00AA391A">
            <w:pPr>
              <w:spacing w:before="0" w:line="240" w:lineRule="auto"/>
              <w:jc w:val="center"/>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Completed</w:t>
            </w:r>
          </w:p>
        </w:tc>
        <w:tc>
          <w:tcPr>
            <w:tcW w:w="2700" w:type="dxa"/>
            <w:vMerge w:val="restart"/>
            <w:tcBorders>
              <w:top w:val="single" w:sz="8" w:space="0" w:color="auto"/>
              <w:left w:val="nil"/>
              <w:bottom w:val="single" w:sz="8" w:space="0" w:color="000000"/>
              <w:right w:val="single" w:sz="8" w:space="0" w:color="auto"/>
            </w:tcBorders>
            <w:shd w:val="clear" w:color="000000" w:fill="F2F2F2"/>
            <w:vAlign w:val="bottom"/>
            <w:hideMark/>
          </w:tcPr>
          <w:p w14:paraId="6FED73FF" w14:textId="77777777" w:rsidR="003B6F09" w:rsidRPr="00071604" w:rsidRDefault="003B6F09" w:rsidP="00100CB2">
            <w:pPr>
              <w:spacing w:line="240" w:lineRule="auto"/>
              <w:jc w:val="center"/>
              <w:rPr>
                <w:rFonts w:ascii="Calibri" w:eastAsia="Times New Roman" w:hAnsi="Calibri" w:cs="Times New Roman"/>
                <w:b/>
                <w:bCs/>
                <w:color w:val="000000"/>
                <w:sz w:val="20"/>
                <w:szCs w:val="20"/>
              </w:rPr>
            </w:pPr>
            <w:r w:rsidRPr="00071604">
              <w:rPr>
                <w:rFonts w:ascii="Calibri" w:eastAsia="Times New Roman" w:hAnsi="Calibri" w:cs="Times New Roman"/>
                <w:b/>
                <w:bCs/>
                <w:color w:val="000000"/>
                <w:sz w:val="20"/>
                <w:szCs w:val="20"/>
              </w:rPr>
              <w:t xml:space="preserve">Additional Action Required? </w:t>
            </w:r>
            <w:r w:rsidRPr="00071604">
              <w:rPr>
                <w:rFonts w:ascii="Calibri" w:eastAsia="Times New Roman" w:hAnsi="Calibri" w:cs="Times New Roman"/>
                <w:bCs/>
                <w:color w:val="000000"/>
                <w:sz w:val="18"/>
                <w:szCs w:val="18"/>
              </w:rPr>
              <w:t>(Describe under follow-up items)</w:t>
            </w:r>
          </w:p>
        </w:tc>
      </w:tr>
      <w:tr w:rsidR="003B6F09" w:rsidRPr="00071604" w14:paraId="43405442" w14:textId="77777777" w:rsidTr="00100CB2">
        <w:trPr>
          <w:trHeight w:val="315"/>
        </w:trPr>
        <w:tc>
          <w:tcPr>
            <w:tcW w:w="1960" w:type="dxa"/>
            <w:tcBorders>
              <w:top w:val="nil"/>
              <w:left w:val="single" w:sz="8" w:space="0" w:color="auto"/>
              <w:bottom w:val="nil"/>
              <w:right w:val="single" w:sz="4" w:space="0" w:color="auto"/>
            </w:tcBorders>
            <w:shd w:val="clear" w:color="000000" w:fill="F2F2F2"/>
            <w:noWrap/>
            <w:vAlign w:val="bottom"/>
            <w:hideMark/>
          </w:tcPr>
          <w:p w14:paraId="140508B7" w14:textId="77777777" w:rsidR="003B6F09" w:rsidRPr="00AA391A" w:rsidRDefault="003B6F09" w:rsidP="00AA391A">
            <w:pPr>
              <w:spacing w:before="0" w:line="240" w:lineRule="auto"/>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Component</w:t>
            </w:r>
          </w:p>
        </w:tc>
        <w:tc>
          <w:tcPr>
            <w:tcW w:w="6065" w:type="dxa"/>
            <w:gridSpan w:val="3"/>
            <w:tcBorders>
              <w:top w:val="nil"/>
              <w:left w:val="nil"/>
              <w:bottom w:val="nil"/>
              <w:right w:val="single" w:sz="8" w:space="0" w:color="auto"/>
            </w:tcBorders>
            <w:shd w:val="clear" w:color="000000" w:fill="F2F2F2"/>
            <w:noWrap/>
            <w:vAlign w:val="bottom"/>
            <w:hideMark/>
          </w:tcPr>
          <w:p w14:paraId="202C02CA" w14:textId="77777777" w:rsidR="003B6F09" w:rsidRPr="00AA391A" w:rsidRDefault="003B6F09" w:rsidP="00AA391A">
            <w:pPr>
              <w:spacing w:before="0" w:line="240" w:lineRule="auto"/>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Maintenance</w:t>
            </w:r>
          </w:p>
        </w:tc>
        <w:tc>
          <w:tcPr>
            <w:tcW w:w="1032" w:type="dxa"/>
            <w:tcBorders>
              <w:top w:val="nil"/>
              <w:left w:val="nil"/>
              <w:bottom w:val="nil"/>
              <w:right w:val="single" w:sz="4" w:space="0" w:color="auto"/>
            </w:tcBorders>
            <w:shd w:val="clear" w:color="000000" w:fill="F2F2F2"/>
            <w:noWrap/>
            <w:vAlign w:val="bottom"/>
            <w:hideMark/>
          </w:tcPr>
          <w:p w14:paraId="5373BC99" w14:textId="77777777" w:rsidR="003B6F09" w:rsidRPr="00AA391A" w:rsidRDefault="003B6F09" w:rsidP="00AA391A">
            <w:pPr>
              <w:spacing w:before="0" w:line="240" w:lineRule="auto"/>
              <w:jc w:val="center"/>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By (Initials)</w:t>
            </w:r>
          </w:p>
        </w:tc>
        <w:tc>
          <w:tcPr>
            <w:tcW w:w="1170" w:type="dxa"/>
            <w:tcBorders>
              <w:top w:val="nil"/>
              <w:left w:val="nil"/>
              <w:bottom w:val="nil"/>
              <w:right w:val="single" w:sz="8" w:space="0" w:color="auto"/>
            </w:tcBorders>
            <w:shd w:val="clear" w:color="000000" w:fill="F2F2F2"/>
            <w:noWrap/>
            <w:vAlign w:val="bottom"/>
            <w:hideMark/>
          </w:tcPr>
          <w:p w14:paraId="1A1722C9" w14:textId="77777777" w:rsidR="003B6F09" w:rsidRPr="00AA391A" w:rsidRDefault="003B6F09" w:rsidP="00AA391A">
            <w:pPr>
              <w:spacing w:before="0" w:line="240" w:lineRule="auto"/>
              <w:jc w:val="center"/>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Date</w:t>
            </w:r>
          </w:p>
        </w:tc>
        <w:tc>
          <w:tcPr>
            <w:tcW w:w="2700" w:type="dxa"/>
            <w:vMerge/>
            <w:tcBorders>
              <w:top w:val="single" w:sz="8" w:space="0" w:color="auto"/>
              <w:left w:val="nil"/>
              <w:bottom w:val="single" w:sz="8" w:space="0" w:color="000000"/>
              <w:right w:val="single" w:sz="8" w:space="0" w:color="auto"/>
            </w:tcBorders>
            <w:vAlign w:val="center"/>
            <w:hideMark/>
          </w:tcPr>
          <w:p w14:paraId="049E2D66" w14:textId="77777777" w:rsidR="003B6F09" w:rsidRPr="00071604" w:rsidRDefault="003B6F09" w:rsidP="00100CB2">
            <w:pPr>
              <w:spacing w:line="240" w:lineRule="auto"/>
              <w:rPr>
                <w:rFonts w:ascii="Calibri" w:eastAsia="Times New Roman" w:hAnsi="Calibri" w:cs="Times New Roman"/>
                <w:b/>
                <w:bCs/>
                <w:color w:val="000000"/>
                <w:sz w:val="20"/>
                <w:szCs w:val="20"/>
              </w:rPr>
            </w:pPr>
          </w:p>
        </w:tc>
      </w:tr>
      <w:tr w:rsidR="003B6F09" w:rsidRPr="00071604" w14:paraId="25E11FE7" w14:textId="77777777" w:rsidTr="00100CB2">
        <w:trPr>
          <w:trHeight w:val="300"/>
        </w:trPr>
        <w:tc>
          <w:tcPr>
            <w:tcW w:w="196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5ED3648"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all</w:t>
            </w:r>
          </w:p>
        </w:tc>
        <w:tc>
          <w:tcPr>
            <w:tcW w:w="6065" w:type="dxa"/>
            <w:gridSpan w:val="3"/>
            <w:tcBorders>
              <w:top w:val="single" w:sz="8" w:space="0" w:color="auto"/>
              <w:left w:val="nil"/>
              <w:bottom w:val="single" w:sz="4" w:space="0" w:color="auto"/>
              <w:right w:val="single" w:sz="8" w:space="0" w:color="auto"/>
            </w:tcBorders>
            <w:shd w:val="clear" w:color="auto" w:fill="auto"/>
            <w:vAlign w:val="bottom"/>
            <w:hideMark/>
          </w:tcPr>
          <w:p w14:paraId="48481483"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 </w:t>
            </w:r>
          </w:p>
        </w:tc>
        <w:tc>
          <w:tcPr>
            <w:tcW w:w="1032" w:type="dxa"/>
            <w:tcBorders>
              <w:top w:val="single" w:sz="8" w:space="0" w:color="auto"/>
              <w:left w:val="nil"/>
              <w:bottom w:val="single" w:sz="4" w:space="0" w:color="auto"/>
              <w:right w:val="single" w:sz="4" w:space="0" w:color="auto"/>
            </w:tcBorders>
            <w:shd w:val="clear" w:color="auto" w:fill="auto"/>
            <w:vAlign w:val="bottom"/>
            <w:hideMark/>
          </w:tcPr>
          <w:p w14:paraId="1047D3D0" w14:textId="77777777" w:rsidR="003B6F09" w:rsidRPr="00071604" w:rsidRDefault="003B6F09" w:rsidP="00100CB2">
            <w:pPr>
              <w:spacing w:line="240" w:lineRule="auto"/>
              <w:ind w:firstLineChars="100" w:firstLine="200"/>
              <w:rPr>
                <w:rFonts w:ascii="Calibri" w:eastAsia="Times New Roman" w:hAnsi="Calibri" w:cs="Times New Roman"/>
                <w:color w:val="000000"/>
                <w:sz w:val="20"/>
                <w:szCs w:val="20"/>
              </w:rPr>
            </w:pPr>
            <w:r w:rsidRPr="00071604">
              <w:rPr>
                <w:rFonts w:ascii="Calibri" w:eastAsia="Times New Roman" w:hAnsi="Calibri" w:cs="Times New Roman"/>
                <w:color w:val="000000"/>
                <w:sz w:val="20"/>
                <w:szCs w:val="20"/>
              </w:rPr>
              <w:t> </w:t>
            </w:r>
          </w:p>
        </w:tc>
        <w:tc>
          <w:tcPr>
            <w:tcW w:w="1170" w:type="dxa"/>
            <w:tcBorders>
              <w:top w:val="single" w:sz="8" w:space="0" w:color="auto"/>
              <w:left w:val="nil"/>
              <w:bottom w:val="single" w:sz="4" w:space="0" w:color="auto"/>
              <w:right w:val="single" w:sz="8" w:space="0" w:color="auto"/>
            </w:tcBorders>
            <w:shd w:val="clear" w:color="auto" w:fill="auto"/>
            <w:noWrap/>
            <w:vAlign w:val="bottom"/>
            <w:hideMark/>
          </w:tcPr>
          <w:p w14:paraId="2E958D75"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2700" w:type="dxa"/>
            <w:tcBorders>
              <w:top w:val="single" w:sz="4" w:space="0" w:color="auto"/>
              <w:left w:val="nil"/>
              <w:bottom w:val="single" w:sz="4" w:space="0" w:color="auto"/>
              <w:right w:val="single" w:sz="8" w:space="0" w:color="auto"/>
            </w:tcBorders>
            <w:shd w:val="clear" w:color="auto" w:fill="auto"/>
            <w:noWrap/>
            <w:vAlign w:val="bottom"/>
            <w:hideMark/>
          </w:tcPr>
          <w:p w14:paraId="3A609281" w14:textId="77777777" w:rsidR="003B6F09" w:rsidRPr="00071604" w:rsidRDefault="003B6F09" w:rsidP="00100CB2">
            <w:pPr>
              <w:spacing w:line="240" w:lineRule="auto"/>
              <w:jc w:val="center"/>
              <w:rPr>
                <w:rFonts w:ascii="Calibri" w:eastAsia="Times New Roman" w:hAnsi="Calibri" w:cs="Times New Roman"/>
                <w:color w:val="000000"/>
                <w:sz w:val="18"/>
                <w:szCs w:val="18"/>
              </w:rPr>
            </w:pPr>
            <w:r w:rsidRPr="00071604">
              <w:rPr>
                <w:rFonts w:ascii="Calibri" w:eastAsia="Times New Roman" w:hAnsi="Calibri" w:cs="Times New Roman"/>
                <w:color w:val="000000"/>
                <w:sz w:val="18"/>
                <w:szCs w:val="18"/>
              </w:rPr>
              <w:t>Yes   /   No</w:t>
            </w:r>
          </w:p>
        </w:tc>
      </w:tr>
      <w:tr w:rsidR="003B6F09" w:rsidRPr="00071604" w14:paraId="1E935EB3" w14:textId="77777777" w:rsidTr="00100CB2">
        <w:trPr>
          <w:trHeight w:val="300"/>
        </w:trPr>
        <w:tc>
          <w:tcPr>
            <w:tcW w:w="1960" w:type="dxa"/>
            <w:tcBorders>
              <w:top w:val="nil"/>
              <w:left w:val="single" w:sz="8" w:space="0" w:color="auto"/>
              <w:bottom w:val="single" w:sz="4" w:space="0" w:color="auto"/>
              <w:right w:val="single" w:sz="4" w:space="0" w:color="auto"/>
            </w:tcBorders>
            <w:shd w:val="clear" w:color="auto" w:fill="auto"/>
            <w:vAlign w:val="bottom"/>
            <w:hideMark/>
          </w:tcPr>
          <w:p w14:paraId="4891ADDE"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 </w:t>
            </w:r>
          </w:p>
        </w:tc>
        <w:tc>
          <w:tcPr>
            <w:tcW w:w="6065" w:type="dxa"/>
            <w:gridSpan w:val="3"/>
            <w:tcBorders>
              <w:top w:val="nil"/>
              <w:left w:val="nil"/>
              <w:bottom w:val="single" w:sz="4" w:space="0" w:color="auto"/>
              <w:right w:val="single" w:sz="8" w:space="0" w:color="auto"/>
            </w:tcBorders>
            <w:shd w:val="clear" w:color="auto" w:fill="auto"/>
            <w:vAlign w:val="bottom"/>
            <w:hideMark/>
          </w:tcPr>
          <w:p w14:paraId="17C80C65"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 </w:t>
            </w:r>
          </w:p>
        </w:tc>
        <w:tc>
          <w:tcPr>
            <w:tcW w:w="1032" w:type="dxa"/>
            <w:tcBorders>
              <w:top w:val="nil"/>
              <w:left w:val="nil"/>
              <w:bottom w:val="single" w:sz="4" w:space="0" w:color="auto"/>
              <w:right w:val="single" w:sz="4" w:space="0" w:color="auto"/>
            </w:tcBorders>
            <w:shd w:val="clear" w:color="auto" w:fill="auto"/>
            <w:vAlign w:val="bottom"/>
            <w:hideMark/>
          </w:tcPr>
          <w:p w14:paraId="709043FF" w14:textId="77777777" w:rsidR="003B6F09" w:rsidRPr="00071604" w:rsidRDefault="003B6F09" w:rsidP="00100CB2">
            <w:pPr>
              <w:spacing w:line="240" w:lineRule="auto"/>
              <w:ind w:firstLineChars="100" w:firstLine="200"/>
              <w:rPr>
                <w:rFonts w:ascii="Calibri" w:eastAsia="Times New Roman" w:hAnsi="Calibri" w:cs="Times New Roman"/>
                <w:color w:val="000000"/>
                <w:sz w:val="20"/>
                <w:szCs w:val="20"/>
              </w:rPr>
            </w:pPr>
            <w:r w:rsidRPr="00071604">
              <w:rPr>
                <w:rFonts w:ascii="Calibri" w:eastAsia="Times New Roman" w:hAnsi="Calibri" w:cs="Times New Roman"/>
                <w:color w:val="000000"/>
                <w:sz w:val="20"/>
                <w:szCs w:val="20"/>
              </w:rPr>
              <w:t> </w:t>
            </w:r>
          </w:p>
        </w:tc>
        <w:tc>
          <w:tcPr>
            <w:tcW w:w="1170" w:type="dxa"/>
            <w:tcBorders>
              <w:top w:val="nil"/>
              <w:left w:val="nil"/>
              <w:bottom w:val="single" w:sz="4" w:space="0" w:color="auto"/>
              <w:right w:val="single" w:sz="8" w:space="0" w:color="auto"/>
            </w:tcBorders>
            <w:shd w:val="clear" w:color="auto" w:fill="auto"/>
            <w:noWrap/>
            <w:vAlign w:val="bottom"/>
            <w:hideMark/>
          </w:tcPr>
          <w:p w14:paraId="698D8E83"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2700" w:type="dxa"/>
            <w:tcBorders>
              <w:top w:val="nil"/>
              <w:left w:val="nil"/>
              <w:bottom w:val="single" w:sz="4" w:space="0" w:color="auto"/>
              <w:right w:val="single" w:sz="8" w:space="0" w:color="auto"/>
            </w:tcBorders>
            <w:shd w:val="clear" w:color="auto" w:fill="auto"/>
            <w:noWrap/>
            <w:vAlign w:val="bottom"/>
            <w:hideMark/>
          </w:tcPr>
          <w:p w14:paraId="76A1219C" w14:textId="77777777" w:rsidR="003B6F09" w:rsidRPr="00071604" w:rsidRDefault="003B6F09" w:rsidP="00100CB2">
            <w:pPr>
              <w:spacing w:line="240" w:lineRule="auto"/>
              <w:jc w:val="center"/>
              <w:rPr>
                <w:rFonts w:ascii="Calibri" w:eastAsia="Times New Roman" w:hAnsi="Calibri" w:cs="Times New Roman"/>
                <w:color w:val="000000"/>
                <w:sz w:val="18"/>
                <w:szCs w:val="18"/>
              </w:rPr>
            </w:pPr>
            <w:r w:rsidRPr="00071604">
              <w:rPr>
                <w:rFonts w:ascii="Calibri" w:eastAsia="Times New Roman" w:hAnsi="Calibri" w:cs="Times New Roman"/>
                <w:color w:val="000000"/>
                <w:sz w:val="18"/>
                <w:szCs w:val="18"/>
              </w:rPr>
              <w:t>Yes   /   No</w:t>
            </w:r>
          </w:p>
        </w:tc>
      </w:tr>
      <w:tr w:rsidR="003B6F09" w:rsidRPr="00071604" w14:paraId="048DFAA3" w14:textId="77777777" w:rsidTr="00100CB2">
        <w:trPr>
          <w:trHeight w:val="300"/>
        </w:trPr>
        <w:tc>
          <w:tcPr>
            <w:tcW w:w="1960" w:type="dxa"/>
            <w:tcBorders>
              <w:top w:val="nil"/>
              <w:left w:val="single" w:sz="8" w:space="0" w:color="auto"/>
              <w:bottom w:val="single" w:sz="4" w:space="0" w:color="auto"/>
              <w:right w:val="single" w:sz="4" w:space="0" w:color="auto"/>
            </w:tcBorders>
            <w:shd w:val="clear" w:color="auto" w:fill="auto"/>
            <w:vAlign w:val="bottom"/>
            <w:hideMark/>
          </w:tcPr>
          <w:p w14:paraId="16A4CAC7"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 </w:t>
            </w:r>
          </w:p>
        </w:tc>
        <w:tc>
          <w:tcPr>
            <w:tcW w:w="6065" w:type="dxa"/>
            <w:gridSpan w:val="3"/>
            <w:tcBorders>
              <w:top w:val="nil"/>
              <w:left w:val="nil"/>
              <w:bottom w:val="single" w:sz="4" w:space="0" w:color="auto"/>
              <w:right w:val="single" w:sz="8" w:space="0" w:color="auto"/>
            </w:tcBorders>
            <w:shd w:val="clear" w:color="auto" w:fill="auto"/>
            <w:vAlign w:val="bottom"/>
            <w:hideMark/>
          </w:tcPr>
          <w:p w14:paraId="4B03EE4A"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 </w:t>
            </w:r>
          </w:p>
        </w:tc>
        <w:tc>
          <w:tcPr>
            <w:tcW w:w="1032" w:type="dxa"/>
            <w:tcBorders>
              <w:top w:val="nil"/>
              <w:left w:val="nil"/>
              <w:bottom w:val="single" w:sz="4" w:space="0" w:color="auto"/>
              <w:right w:val="single" w:sz="4" w:space="0" w:color="auto"/>
            </w:tcBorders>
            <w:shd w:val="clear" w:color="auto" w:fill="auto"/>
            <w:vAlign w:val="bottom"/>
            <w:hideMark/>
          </w:tcPr>
          <w:p w14:paraId="70D956FC" w14:textId="77777777" w:rsidR="003B6F09" w:rsidRPr="00071604" w:rsidRDefault="003B6F09" w:rsidP="00100CB2">
            <w:pPr>
              <w:spacing w:line="240" w:lineRule="auto"/>
              <w:ind w:firstLineChars="100" w:firstLine="200"/>
              <w:rPr>
                <w:rFonts w:ascii="Calibri" w:eastAsia="Times New Roman" w:hAnsi="Calibri" w:cs="Times New Roman"/>
                <w:color w:val="000000"/>
                <w:sz w:val="20"/>
                <w:szCs w:val="20"/>
              </w:rPr>
            </w:pPr>
            <w:r w:rsidRPr="00071604">
              <w:rPr>
                <w:rFonts w:ascii="Calibri" w:eastAsia="Times New Roman" w:hAnsi="Calibri" w:cs="Times New Roman"/>
                <w:color w:val="000000"/>
                <w:sz w:val="20"/>
                <w:szCs w:val="20"/>
              </w:rPr>
              <w:t> </w:t>
            </w:r>
          </w:p>
        </w:tc>
        <w:tc>
          <w:tcPr>
            <w:tcW w:w="1170" w:type="dxa"/>
            <w:tcBorders>
              <w:top w:val="nil"/>
              <w:left w:val="nil"/>
              <w:bottom w:val="single" w:sz="4" w:space="0" w:color="auto"/>
              <w:right w:val="single" w:sz="8" w:space="0" w:color="auto"/>
            </w:tcBorders>
            <w:shd w:val="clear" w:color="auto" w:fill="auto"/>
            <w:noWrap/>
            <w:vAlign w:val="bottom"/>
            <w:hideMark/>
          </w:tcPr>
          <w:p w14:paraId="5CEAF409"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2700" w:type="dxa"/>
            <w:tcBorders>
              <w:top w:val="nil"/>
              <w:left w:val="nil"/>
              <w:bottom w:val="single" w:sz="4" w:space="0" w:color="auto"/>
              <w:right w:val="single" w:sz="8" w:space="0" w:color="auto"/>
            </w:tcBorders>
            <w:shd w:val="clear" w:color="auto" w:fill="auto"/>
            <w:noWrap/>
            <w:vAlign w:val="bottom"/>
            <w:hideMark/>
          </w:tcPr>
          <w:p w14:paraId="3CA0EC17" w14:textId="77777777" w:rsidR="003B6F09" w:rsidRPr="00071604" w:rsidRDefault="003B6F09" w:rsidP="00100CB2">
            <w:pPr>
              <w:spacing w:line="240" w:lineRule="auto"/>
              <w:jc w:val="center"/>
              <w:rPr>
                <w:rFonts w:ascii="Calibri" w:eastAsia="Times New Roman" w:hAnsi="Calibri" w:cs="Times New Roman"/>
                <w:color w:val="000000"/>
                <w:sz w:val="18"/>
                <w:szCs w:val="18"/>
              </w:rPr>
            </w:pPr>
            <w:r w:rsidRPr="00071604">
              <w:rPr>
                <w:rFonts w:ascii="Calibri" w:eastAsia="Times New Roman" w:hAnsi="Calibri" w:cs="Times New Roman"/>
                <w:color w:val="000000"/>
                <w:sz w:val="18"/>
                <w:szCs w:val="18"/>
              </w:rPr>
              <w:t>Yes   /   No</w:t>
            </w:r>
          </w:p>
        </w:tc>
      </w:tr>
      <w:tr w:rsidR="003B6F09" w:rsidRPr="00071604" w14:paraId="18A8992D" w14:textId="77777777" w:rsidTr="00100CB2">
        <w:trPr>
          <w:trHeight w:val="315"/>
        </w:trPr>
        <w:tc>
          <w:tcPr>
            <w:tcW w:w="1960" w:type="dxa"/>
            <w:tcBorders>
              <w:top w:val="nil"/>
              <w:left w:val="single" w:sz="8" w:space="0" w:color="auto"/>
              <w:bottom w:val="single" w:sz="8" w:space="0" w:color="auto"/>
              <w:right w:val="single" w:sz="4" w:space="0" w:color="auto"/>
            </w:tcBorders>
            <w:shd w:val="clear" w:color="auto" w:fill="auto"/>
            <w:vAlign w:val="bottom"/>
            <w:hideMark/>
          </w:tcPr>
          <w:p w14:paraId="55D4EF3E"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etc.</w:t>
            </w:r>
          </w:p>
        </w:tc>
        <w:tc>
          <w:tcPr>
            <w:tcW w:w="6065" w:type="dxa"/>
            <w:gridSpan w:val="3"/>
            <w:tcBorders>
              <w:top w:val="nil"/>
              <w:left w:val="nil"/>
              <w:bottom w:val="single" w:sz="8" w:space="0" w:color="auto"/>
              <w:right w:val="single" w:sz="8" w:space="0" w:color="auto"/>
            </w:tcBorders>
            <w:shd w:val="clear" w:color="auto" w:fill="auto"/>
            <w:noWrap/>
            <w:vAlign w:val="bottom"/>
            <w:hideMark/>
          </w:tcPr>
          <w:p w14:paraId="64EB07EB"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1032" w:type="dxa"/>
            <w:tcBorders>
              <w:top w:val="nil"/>
              <w:left w:val="nil"/>
              <w:bottom w:val="single" w:sz="8" w:space="0" w:color="auto"/>
              <w:right w:val="single" w:sz="4" w:space="0" w:color="auto"/>
            </w:tcBorders>
            <w:shd w:val="clear" w:color="auto" w:fill="auto"/>
            <w:noWrap/>
            <w:vAlign w:val="bottom"/>
            <w:hideMark/>
          </w:tcPr>
          <w:p w14:paraId="279BBFE1"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1170" w:type="dxa"/>
            <w:tcBorders>
              <w:top w:val="nil"/>
              <w:left w:val="nil"/>
              <w:bottom w:val="single" w:sz="8" w:space="0" w:color="auto"/>
              <w:right w:val="single" w:sz="8" w:space="0" w:color="auto"/>
            </w:tcBorders>
            <w:shd w:val="clear" w:color="auto" w:fill="auto"/>
            <w:noWrap/>
            <w:vAlign w:val="bottom"/>
            <w:hideMark/>
          </w:tcPr>
          <w:p w14:paraId="1D1CD7BB"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2700" w:type="dxa"/>
            <w:tcBorders>
              <w:top w:val="nil"/>
              <w:left w:val="nil"/>
              <w:bottom w:val="single" w:sz="8" w:space="0" w:color="auto"/>
              <w:right w:val="single" w:sz="8" w:space="0" w:color="auto"/>
            </w:tcBorders>
            <w:shd w:val="clear" w:color="auto" w:fill="auto"/>
            <w:noWrap/>
            <w:vAlign w:val="bottom"/>
            <w:hideMark/>
          </w:tcPr>
          <w:p w14:paraId="768CF53A" w14:textId="77777777" w:rsidR="003B6F09" w:rsidRPr="00071604" w:rsidRDefault="003B6F09" w:rsidP="00100CB2">
            <w:pPr>
              <w:spacing w:line="240" w:lineRule="auto"/>
              <w:jc w:val="center"/>
              <w:rPr>
                <w:rFonts w:ascii="Calibri" w:eastAsia="Times New Roman" w:hAnsi="Calibri" w:cs="Times New Roman"/>
                <w:color w:val="000000"/>
                <w:sz w:val="18"/>
                <w:szCs w:val="18"/>
              </w:rPr>
            </w:pPr>
            <w:r w:rsidRPr="00071604">
              <w:rPr>
                <w:rFonts w:ascii="Calibri" w:eastAsia="Times New Roman" w:hAnsi="Calibri" w:cs="Times New Roman"/>
                <w:color w:val="000000"/>
                <w:sz w:val="18"/>
                <w:szCs w:val="18"/>
              </w:rPr>
              <w:t>Yes   /   No</w:t>
            </w:r>
          </w:p>
        </w:tc>
      </w:tr>
      <w:tr w:rsidR="003B6F09" w:rsidRPr="00071604" w14:paraId="7B5BDD69" w14:textId="77777777" w:rsidTr="00100CB2">
        <w:trPr>
          <w:trHeight w:val="315"/>
        </w:trPr>
        <w:tc>
          <w:tcPr>
            <w:tcW w:w="1960" w:type="dxa"/>
            <w:tcBorders>
              <w:top w:val="nil"/>
              <w:left w:val="nil"/>
              <w:bottom w:val="nil"/>
              <w:right w:val="nil"/>
            </w:tcBorders>
            <w:shd w:val="clear" w:color="auto" w:fill="auto"/>
            <w:noWrap/>
            <w:vAlign w:val="bottom"/>
            <w:hideMark/>
          </w:tcPr>
          <w:p w14:paraId="1709046E" w14:textId="77777777" w:rsidR="003B6F09" w:rsidRPr="00071604" w:rsidRDefault="003B6F09" w:rsidP="00100CB2">
            <w:pPr>
              <w:spacing w:line="240" w:lineRule="auto"/>
              <w:rPr>
                <w:rFonts w:ascii="Calibri" w:eastAsia="Times New Roman" w:hAnsi="Calibri" w:cs="Times New Roman"/>
                <w:color w:val="000000"/>
              </w:rPr>
            </w:pPr>
          </w:p>
        </w:tc>
        <w:tc>
          <w:tcPr>
            <w:tcW w:w="6065" w:type="dxa"/>
            <w:gridSpan w:val="3"/>
            <w:tcBorders>
              <w:top w:val="nil"/>
              <w:left w:val="nil"/>
              <w:bottom w:val="nil"/>
              <w:right w:val="nil"/>
            </w:tcBorders>
            <w:shd w:val="clear" w:color="auto" w:fill="auto"/>
            <w:noWrap/>
            <w:vAlign w:val="bottom"/>
            <w:hideMark/>
          </w:tcPr>
          <w:p w14:paraId="4FFBA276" w14:textId="77777777" w:rsidR="003B6F09" w:rsidRPr="00071604" w:rsidRDefault="003B6F09" w:rsidP="00100CB2">
            <w:pPr>
              <w:spacing w:line="240" w:lineRule="auto"/>
              <w:rPr>
                <w:rFonts w:ascii="Calibri" w:eastAsia="Times New Roman" w:hAnsi="Calibri" w:cs="Times New Roman"/>
                <w:color w:val="000000"/>
              </w:rPr>
            </w:pPr>
          </w:p>
        </w:tc>
        <w:tc>
          <w:tcPr>
            <w:tcW w:w="1032" w:type="dxa"/>
            <w:tcBorders>
              <w:top w:val="nil"/>
              <w:left w:val="nil"/>
              <w:bottom w:val="nil"/>
              <w:right w:val="nil"/>
            </w:tcBorders>
            <w:shd w:val="clear" w:color="auto" w:fill="auto"/>
            <w:noWrap/>
            <w:vAlign w:val="bottom"/>
            <w:hideMark/>
          </w:tcPr>
          <w:p w14:paraId="0394730B" w14:textId="77777777" w:rsidR="003B6F09" w:rsidRPr="00071604" w:rsidRDefault="003B6F09" w:rsidP="00100CB2">
            <w:pPr>
              <w:spacing w:line="240" w:lineRule="auto"/>
              <w:rPr>
                <w:rFonts w:ascii="Calibri" w:eastAsia="Times New Roman" w:hAnsi="Calibri" w:cs="Times New Roman"/>
                <w:color w:val="000000"/>
              </w:rPr>
            </w:pPr>
          </w:p>
        </w:tc>
        <w:tc>
          <w:tcPr>
            <w:tcW w:w="1170" w:type="dxa"/>
            <w:tcBorders>
              <w:top w:val="nil"/>
              <w:left w:val="nil"/>
              <w:bottom w:val="nil"/>
              <w:right w:val="nil"/>
            </w:tcBorders>
            <w:shd w:val="clear" w:color="auto" w:fill="auto"/>
            <w:noWrap/>
            <w:vAlign w:val="bottom"/>
            <w:hideMark/>
          </w:tcPr>
          <w:p w14:paraId="710E2F3B" w14:textId="77777777" w:rsidR="003B6F09" w:rsidRPr="00071604" w:rsidRDefault="003B6F09" w:rsidP="00100CB2">
            <w:pPr>
              <w:spacing w:line="240" w:lineRule="auto"/>
              <w:rPr>
                <w:rFonts w:ascii="Calibri" w:eastAsia="Times New Roman" w:hAnsi="Calibri" w:cs="Times New Roman"/>
                <w:color w:val="000000"/>
              </w:rPr>
            </w:pPr>
          </w:p>
        </w:tc>
        <w:tc>
          <w:tcPr>
            <w:tcW w:w="2700" w:type="dxa"/>
            <w:tcBorders>
              <w:top w:val="nil"/>
              <w:left w:val="nil"/>
              <w:bottom w:val="nil"/>
              <w:right w:val="nil"/>
            </w:tcBorders>
            <w:shd w:val="clear" w:color="auto" w:fill="auto"/>
            <w:noWrap/>
            <w:vAlign w:val="bottom"/>
            <w:hideMark/>
          </w:tcPr>
          <w:p w14:paraId="4836DA27" w14:textId="77777777" w:rsidR="003B6F09" w:rsidRPr="00071604" w:rsidRDefault="003B6F09" w:rsidP="00100CB2">
            <w:pPr>
              <w:spacing w:line="240" w:lineRule="auto"/>
              <w:jc w:val="center"/>
              <w:rPr>
                <w:rFonts w:ascii="Calibri" w:eastAsia="Times New Roman" w:hAnsi="Calibri" w:cs="Times New Roman"/>
                <w:color w:val="000000"/>
                <w:sz w:val="18"/>
                <w:szCs w:val="18"/>
              </w:rPr>
            </w:pPr>
          </w:p>
        </w:tc>
      </w:tr>
      <w:tr w:rsidR="003B6F09" w:rsidRPr="00071604" w14:paraId="15990DA5" w14:textId="77777777" w:rsidTr="00100CB2">
        <w:trPr>
          <w:trHeight w:val="300"/>
        </w:trPr>
        <w:tc>
          <w:tcPr>
            <w:tcW w:w="8025" w:type="dxa"/>
            <w:gridSpan w:val="4"/>
            <w:tcBorders>
              <w:top w:val="single" w:sz="8" w:space="0" w:color="auto"/>
              <w:left w:val="single" w:sz="8" w:space="0" w:color="auto"/>
              <w:bottom w:val="single" w:sz="4" w:space="0" w:color="auto"/>
              <w:right w:val="single" w:sz="8" w:space="0" w:color="000000"/>
            </w:tcBorders>
            <w:shd w:val="clear" w:color="000000" w:fill="F2F2F2"/>
            <w:noWrap/>
            <w:vAlign w:val="bottom"/>
            <w:hideMark/>
          </w:tcPr>
          <w:p w14:paraId="0E49FDC8" w14:textId="77777777" w:rsidR="003B6F09" w:rsidRPr="00AA391A" w:rsidRDefault="003B6F09" w:rsidP="00AA391A">
            <w:pPr>
              <w:spacing w:before="0" w:line="240" w:lineRule="auto"/>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 xml:space="preserve">Distribution System </w:t>
            </w:r>
          </w:p>
        </w:tc>
        <w:tc>
          <w:tcPr>
            <w:tcW w:w="2202" w:type="dxa"/>
            <w:gridSpan w:val="2"/>
            <w:tcBorders>
              <w:top w:val="single" w:sz="8" w:space="0" w:color="auto"/>
              <w:left w:val="nil"/>
              <w:bottom w:val="single" w:sz="4" w:space="0" w:color="auto"/>
              <w:right w:val="single" w:sz="8" w:space="0" w:color="000000"/>
            </w:tcBorders>
            <w:shd w:val="clear" w:color="000000" w:fill="F2F2F2"/>
            <w:noWrap/>
            <w:vAlign w:val="bottom"/>
            <w:hideMark/>
          </w:tcPr>
          <w:p w14:paraId="4799A637" w14:textId="77777777" w:rsidR="003B6F09" w:rsidRPr="00AA391A" w:rsidRDefault="003B6F09" w:rsidP="00AA391A">
            <w:pPr>
              <w:spacing w:before="0" w:line="240" w:lineRule="auto"/>
              <w:jc w:val="center"/>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Completed</w:t>
            </w:r>
          </w:p>
        </w:tc>
        <w:tc>
          <w:tcPr>
            <w:tcW w:w="2700" w:type="dxa"/>
            <w:vMerge w:val="restart"/>
            <w:tcBorders>
              <w:top w:val="single" w:sz="8" w:space="0" w:color="auto"/>
              <w:left w:val="nil"/>
              <w:bottom w:val="single" w:sz="8" w:space="0" w:color="000000"/>
              <w:right w:val="single" w:sz="8" w:space="0" w:color="auto"/>
            </w:tcBorders>
            <w:shd w:val="clear" w:color="000000" w:fill="F2F2F2"/>
            <w:vAlign w:val="bottom"/>
            <w:hideMark/>
          </w:tcPr>
          <w:p w14:paraId="6C8A6D89" w14:textId="77777777" w:rsidR="003B6F09" w:rsidRPr="00071604" w:rsidRDefault="003B6F09" w:rsidP="00100CB2">
            <w:pPr>
              <w:spacing w:line="240" w:lineRule="auto"/>
              <w:jc w:val="center"/>
              <w:rPr>
                <w:rFonts w:ascii="Calibri" w:eastAsia="Times New Roman" w:hAnsi="Calibri" w:cs="Times New Roman"/>
                <w:b/>
                <w:bCs/>
                <w:color w:val="000000"/>
                <w:sz w:val="20"/>
                <w:szCs w:val="20"/>
              </w:rPr>
            </w:pPr>
            <w:r w:rsidRPr="00071604">
              <w:rPr>
                <w:rFonts w:ascii="Calibri" w:eastAsia="Times New Roman" w:hAnsi="Calibri" w:cs="Times New Roman"/>
                <w:b/>
                <w:bCs/>
                <w:color w:val="000000"/>
                <w:sz w:val="20"/>
                <w:szCs w:val="20"/>
              </w:rPr>
              <w:t xml:space="preserve">Additional Action Required? </w:t>
            </w:r>
            <w:r w:rsidRPr="00071604">
              <w:rPr>
                <w:rFonts w:ascii="Calibri" w:eastAsia="Times New Roman" w:hAnsi="Calibri" w:cs="Times New Roman"/>
                <w:bCs/>
                <w:color w:val="000000"/>
                <w:sz w:val="18"/>
                <w:szCs w:val="18"/>
              </w:rPr>
              <w:t>(Describe under follow-up items)</w:t>
            </w:r>
          </w:p>
        </w:tc>
      </w:tr>
      <w:tr w:rsidR="003B6F09" w:rsidRPr="00071604" w14:paraId="7D6B2B9D" w14:textId="77777777" w:rsidTr="003B6F09">
        <w:trPr>
          <w:trHeight w:val="315"/>
        </w:trPr>
        <w:tc>
          <w:tcPr>
            <w:tcW w:w="2085" w:type="dxa"/>
            <w:gridSpan w:val="2"/>
            <w:tcBorders>
              <w:top w:val="nil"/>
              <w:left w:val="single" w:sz="8" w:space="0" w:color="auto"/>
              <w:bottom w:val="nil"/>
              <w:right w:val="single" w:sz="4" w:space="0" w:color="auto"/>
            </w:tcBorders>
            <w:shd w:val="clear" w:color="000000" w:fill="F2F2F2"/>
            <w:noWrap/>
            <w:vAlign w:val="bottom"/>
            <w:hideMark/>
          </w:tcPr>
          <w:p w14:paraId="2BAD2392" w14:textId="77777777" w:rsidR="003B6F09" w:rsidRPr="00AA391A" w:rsidRDefault="003B6F09" w:rsidP="00AA391A">
            <w:pPr>
              <w:spacing w:before="0" w:line="240" w:lineRule="auto"/>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Component</w:t>
            </w:r>
          </w:p>
        </w:tc>
        <w:tc>
          <w:tcPr>
            <w:tcW w:w="5940" w:type="dxa"/>
            <w:gridSpan w:val="2"/>
            <w:tcBorders>
              <w:top w:val="nil"/>
              <w:left w:val="nil"/>
              <w:bottom w:val="nil"/>
              <w:right w:val="single" w:sz="8" w:space="0" w:color="auto"/>
            </w:tcBorders>
            <w:shd w:val="clear" w:color="000000" w:fill="F2F2F2"/>
            <w:noWrap/>
            <w:vAlign w:val="bottom"/>
            <w:hideMark/>
          </w:tcPr>
          <w:p w14:paraId="2C3A6D75" w14:textId="77777777" w:rsidR="003B6F09" w:rsidRPr="00AA391A" w:rsidRDefault="003B6F09" w:rsidP="00AA391A">
            <w:pPr>
              <w:spacing w:before="0" w:line="240" w:lineRule="auto"/>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Maintenance</w:t>
            </w:r>
          </w:p>
        </w:tc>
        <w:tc>
          <w:tcPr>
            <w:tcW w:w="1032" w:type="dxa"/>
            <w:tcBorders>
              <w:top w:val="nil"/>
              <w:left w:val="nil"/>
              <w:bottom w:val="nil"/>
              <w:right w:val="single" w:sz="4" w:space="0" w:color="auto"/>
            </w:tcBorders>
            <w:shd w:val="clear" w:color="000000" w:fill="F2F2F2"/>
            <w:noWrap/>
            <w:vAlign w:val="bottom"/>
            <w:hideMark/>
          </w:tcPr>
          <w:p w14:paraId="5885FE0A" w14:textId="77777777" w:rsidR="003B6F09" w:rsidRPr="00AA391A" w:rsidRDefault="003B6F09" w:rsidP="00AA391A">
            <w:pPr>
              <w:spacing w:before="0" w:line="240" w:lineRule="auto"/>
              <w:jc w:val="center"/>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By (Initials)</w:t>
            </w:r>
          </w:p>
        </w:tc>
        <w:tc>
          <w:tcPr>
            <w:tcW w:w="1170" w:type="dxa"/>
            <w:tcBorders>
              <w:top w:val="nil"/>
              <w:left w:val="nil"/>
              <w:bottom w:val="nil"/>
              <w:right w:val="single" w:sz="8" w:space="0" w:color="auto"/>
            </w:tcBorders>
            <w:shd w:val="clear" w:color="000000" w:fill="F2F2F2"/>
            <w:noWrap/>
            <w:vAlign w:val="bottom"/>
            <w:hideMark/>
          </w:tcPr>
          <w:p w14:paraId="276FABFD" w14:textId="77777777" w:rsidR="003B6F09" w:rsidRPr="00AA391A" w:rsidRDefault="003B6F09" w:rsidP="00AA391A">
            <w:pPr>
              <w:spacing w:before="0" w:line="240" w:lineRule="auto"/>
              <w:jc w:val="center"/>
              <w:rPr>
                <w:rFonts w:ascii="Calibri" w:eastAsia="Times New Roman" w:hAnsi="Calibri" w:cs="Times New Roman"/>
                <w:b/>
                <w:bCs/>
                <w:color w:val="000000"/>
                <w:sz w:val="24"/>
                <w:szCs w:val="24"/>
              </w:rPr>
            </w:pPr>
            <w:r w:rsidRPr="00AA391A">
              <w:rPr>
                <w:rFonts w:ascii="Calibri" w:eastAsia="Times New Roman" w:hAnsi="Calibri" w:cs="Times New Roman"/>
                <w:b/>
                <w:bCs/>
                <w:color w:val="000000"/>
                <w:sz w:val="24"/>
                <w:szCs w:val="24"/>
              </w:rPr>
              <w:t>Date</w:t>
            </w:r>
          </w:p>
        </w:tc>
        <w:tc>
          <w:tcPr>
            <w:tcW w:w="2700" w:type="dxa"/>
            <w:vMerge/>
            <w:tcBorders>
              <w:top w:val="single" w:sz="8" w:space="0" w:color="auto"/>
              <w:left w:val="nil"/>
              <w:bottom w:val="single" w:sz="8" w:space="0" w:color="000000"/>
              <w:right w:val="single" w:sz="8" w:space="0" w:color="auto"/>
            </w:tcBorders>
            <w:vAlign w:val="center"/>
            <w:hideMark/>
          </w:tcPr>
          <w:p w14:paraId="0225C109" w14:textId="77777777" w:rsidR="003B6F09" w:rsidRPr="00071604" w:rsidRDefault="003B6F09" w:rsidP="00100CB2">
            <w:pPr>
              <w:spacing w:line="240" w:lineRule="auto"/>
              <w:rPr>
                <w:rFonts w:ascii="Calibri" w:eastAsia="Times New Roman" w:hAnsi="Calibri" w:cs="Times New Roman"/>
                <w:b/>
                <w:bCs/>
                <w:color w:val="000000"/>
                <w:sz w:val="20"/>
                <w:szCs w:val="20"/>
              </w:rPr>
            </w:pPr>
          </w:p>
        </w:tc>
      </w:tr>
      <w:tr w:rsidR="003B6F09" w:rsidRPr="00071604" w14:paraId="5959560A" w14:textId="77777777" w:rsidTr="003B6F09">
        <w:trPr>
          <w:trHeight w:val="300"/>
        </w:trPr>
        <w:tc>
          <w:tcPr>
            <w:tcW w:w="2085"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14:paraId="137532D5"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all</w:t>
            </w:r>
          </w:p>
        </w:tc>
        <w:tc>
          <w:tcPr>
            <w:tcW w:w="5940" w:type="dxa"/>
            <w:gridSpan w:val="2"/>
            <w:tcBorders>
              <w:top w:val="single" w:sz="8" w:space="0" w:color="auto"/>
              <w:left w:val="nil"/>
              <w:bottom w:val="single" w:sz="4" w:space="0" w:color="auto"/>
              <w:right w:val="single" w:sz="8" w:space="0" w:color="auto"/>
            </w:tcBorders>
            <w:shd w:val="clear" w:color="auto" w:fill="auto"/>
            <w:vAlign w:val="bottom"/>
            <w:hideMark/>
          </w:tcPr>
          <w:p w14:paraId="122BC51D"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 </w:t>
            </w:r>
          </w:p>
        </w:tc>
        <w:tc>
          <w:tcPr>
            <w:tcW w:w="1032" w:type="dxa"/>
            <w:tcBorders>
              <w:top w:val="single" w:sz="8" w:space="0" w:color="auto"/>
              <w:left w:val="nil"/>
              <w:bottom w:val="single" w:sz="4" w:space="0" w:color="auto"/>
              <w:right w:val="single" w:sz="4" w:space="0" w:color="auto"/>
            </w:tcBorders>
            <w:shd w:val="clear" w:color="auto" w:fill="auto"/>
            <w:vAlign w:val="bottom"/>
            <w:hideMark/>
          </w:tcPr>
          <w:p w14:paraId="343591B3" w14:textId="77777777" w:rsidR="003B6F09" w:rsidRPr="00071604" w:rsidRDefault="003B6F09" w:rsidP="00100CB2">
            <w:pPr>
              <w:spacing w:line="240" w:lineRule="auto"/>
              <w:ind w:firstLineChars="100" w:firstLine="200"/>
              <w:rPr>
                <w:rFonts w:ascii="Calibri" w:eastAsia="Times New Roman" w:hAnsi="Calibri" w:cs="Times New Roman"/>
                <w:color w:val="000000"/>
                <w:sz w:val="20"/>
                <w:szCs w:val="20"/>
              </w:rPr>
            </w:pPr>
            <w:r w:rsidRPr="00071604">
              <w:rPr>
                <w:rFonts w:ascii="Calibri" w:eastAsia="Times New Roman" w:hAnsi="Calibri" w:cs="Times New Roman"/>
                <w:color w:val="000000"/>
                <w:sz w:val="20"/>
                <w:szCs w:val="20"/>
              </w:rPr>
              <w:t> </w:t>
            </w:r>
          </w:p>
        </w:tc>
        <w:tc>
          <w:tcPr>
            <w:tcW w:w="1170" w:type="dxa"/>
            <w:tcBorders>
              <w:top w:val="single" w:sz="8" w:space="0" w:color="auto"/>
              <w:left w:val="nil"/>
              <w:bottom w:val="single" w:sz="4" w:space="0" w:color="auto"/>
              <w:right w:val="single" w:sz="8" w:space="0" w:color="auto"/>
            </w:tcBorders>
            <w:shd w:val="clear" w:color="auto" w:fill="auto"/>
            <w:noWrap/>
            <w:vAlign w:val="bottom"/>
            <w:hideMark/>
          </w:tcPr>
          <w:p w14:paraId="0623414B"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2700" w:type="dxa"/>
            <w:tcBorders>
              <w:top w:val="single" w:sz="4" w:space="0" w:color="auto"/>
              <w:left w:val="nil"/>
              <w:bottom w:val="single" w:sz="4" w:space="0" w:color="auto"/>
              <w:right w:val="single" w:sz="8" w:space="0" w:color="auto"/>
            </w:tcBorders>
            <w:shd w:val="clear" w:color="auto" w:fill="auto"/>
            <w:noWrap/>
            <w:vAlign w:val="bottom"/>
            <w:hideMark/>
          </w:tcPr>
          <w:p w14:paraId="118C95BE" w14:textId="77777777" w:rsidR="003B6F09" w:rsidRPr="00071604" w:rsidRDefault="003B6F09" w:rsidP="00100CB2">
            <w:pPr>
              <w:spacing w:line="240" w:lineRule="auto"/>
              <w:jc w:val="center"/>
              <w:rPr>
                <w:rFonts w:ascii="Calibri" w:eastAsia="Times New Roman" w:hAnsi="Calibri" w:cs="Times New Roman"/>
                <w:color w:val="000000"/>
                <w:sz w:val="18"/>
                <w:szCs w:val="18"/>
              </w:rPr>
            </w:pPr>
            <w:r w:rsidRPr="00071604">
              <w:rPr>
                <w:rFonts w:ascii="Calibri" w:eastAsia="Times New Roman" w:hAnsi="Calibri" w:cs="Times New Roman"/>
                <w:color w:val="000000"/>
                <w:sz w:val="18"/>
                <w:szCs w:val="18"/>
              </w:rPr>
              <w:t>Yes   /   No</w:t>
            </w:r>
          </w:p>
        </w:tc>
      </w:tr>
      <w:tr w:rsidR="003B6F09" w:rsidRPr="00071604" w14:paraId="07412B5C" w14:textId="77777777" w:rsidTr="003B6F09">
        <w:trPr>
          <w:trHeight w:val="300"/>
        </w:trPr>
        <w:tc>
          <w:tcPr>
            <w:tcW w:w="2085" w:type="dxa"/>
            <w:gridSpan w:val="2"/>
            <w:tcBorders>
              <w:top w:val="nil"/>
              <w:left w:val="single" w:sz="8" w:space="0" w:color="auto"/>
              <w:bottom w:val="single" w:sz="4" w:space="0" w:color="auto"/>
              <w:right w:val="single" w:sz="4" w:space="0" w:color="auto"/>
            </w:tcBorders>
            <w:shd w:val="clear" w:color="auto" w:fill="auto"/>
            <w:vAlign w:val="bottom"/>
            <w:hideMark/>
          </w:tcPr>
          <w:p w14:paraId="5346AA6E"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pump</w:t>
            </w:r>
          </w:p>
        </w:tc>
        <w:tc>
          <w:tcPr>
            <w:tcW w:w="5940" w:type="dxa"/>
            <w:gridSpan w:val="2"/>
            <w:tcBorders>
              <w:top w:val="nil"/>
              <w:left w:val="nil"/>
              <w:bottom w:val="single" w:sz="4" w:space="0" w:color="auto"/>
              <w:right w:val="single" w:sz="8" w:space="0" w:color="auto"/>
            </w:tcBorders>
            <w:shd w:val="clear" w:color="auto" w:fill="auto"/>
            <w:vAlign w:val="bottom"/>
            <w:hideMark/>
          </w:tcPr>
          <w:p w14:paraId="59050DE9"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Pr>
                <w:rFonts w:ascii="Calibri" w:eastAsia="Times New Roman" w:hAnsi="Calibri" w:cs="Times New Roman"/>
                <w:i/>
                <w:iCs/>
                <w:color w:val="808080"/>
                <w:sz w:val="20"/>
                <w:szCs w:val="20"/>
              </w:rPr>
              <w:t xml:space="preserve">e.g. </w:t>
            </w:r>
            <w:r w:rsidRPr="00071604">
              <w:rPr>
                <w:rFonts w:ascii="Calibri" w:eastAsia="Times New Roman" w:hAnsi="Calibri" w:cs="Times New Roman"/>
                <w:i/>
                <w:iCs/>
                <w:color w:val="808080"/>
                <w:sz w:val="20"/>
                <w:szCs w:val="20"/>
              </w:rPr>
              <w:t>(all start up per manufacturer's instructions)</w:t>
            </w:r>
          </w:p>
        </w:tc>
        <w:tc>
          <w:tcPr>
            <w:tcW w:w="1032" w:type="dxa"/>
            <w:tcBorders>
              <w:top w:val="nil"/>
              <w:left w:val="nil"/>
              <w:bottom w:val="single" w:sz="4" w:space="0" w:color="auto"/>
              <w:right w:val="single" w:sz="4" w:space="0" w:color="auto"/>
            </w:tcBorders>
            <w:shd w:val="clear" w:color="auto" w:fill="auto"/>
            <w:vAlign w:val="bottom"/>
            <w:hideMark/>
          </w:tcPr>
          <w:p w14:paraId="31F37637" w14:textId="77777777" w:rsidR="003B6F09" w:rsidRPr="00071604" w:rsidRDefault="003B6F09" w:rsidP="00100CB2">
            <w:pPr>
              <w:spacing w:line="240" w:lineRule="auto"/>
              <w:ind w:firstLineChars="100" w:firstLine="200"/>
              <w:rPr>
                <w:rFonts w:ascii="Calibri" w:eastAsia="Times New Roman" w:hAnsi="Calibri" w:cs="Times New Roman"/>
                <w:color w:val="000000"/>
                <w:sz w:val="20"/>
                <w:szCs w:val="20"/>
              </w:rPr>
            </w:pPr>
            <w:r w:rsidRPr="00071604">
              <w:rPr>
                <w:rFonts w:ascii="Calibri" w:eastAsia="Times New Roman" w:hAnsi="Calibri" w:cs="Times New Roman"/>
                <w:color w:val="000000"/>
                <w:sz w:val="20"/>
                <w:szCs w:val="20"/>
              </w:rPr>
              <w:t> </w:t>
            </w:r>
          </w:p>
        </w:tc>
        <w:tc>
          <w:tcPr>
            <w:tcW w:w="1170" w:type="dxa"/>
            <w:tcBorders>
              <w:top w:val="nil"/>
              <w:left w:val="nil"/>
              <w:bottom w:val="single" w:sz="4" w:space="0" w:color="auto"/>
              <w:right w:val="single" w:sz="8" w:space="0" w:color="auto"/>
            </w:tcBorders>
            <w:shd w:val="clear" w:color="auto" w:fill="auto"/>
            <w:noWrap/>
            <w:vAlign w:val="bottom"/>
            <w:hideMark/>
          </w:tcPr>
          <w:p w14:paraId="640AFC43"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2700" w:type="dxa"/>
            <w:tcBorders>
              <w:top w:val="nil"/>
              <w:left w:val="nil"/>
              <w:bottom w:val="single" w:sz="4" w:space="0" w:color="auto"/>
              <w:right w:val="single" w:sz="8" w:space="0" w:color="auto"/>
            </w:tcBorders>
            <w:shd w:val="clear" w:color="auto" w:fill="auto"/>
            <w:noWrap/>
            <w:vAlign w:val="bottom"/>
            <w:hideMark/>
          </w:tcPr>
          <w:p w14:paraId="147C7FD8" w14:textId="77777777" w:rsidR="003B6F09" w:rsidRPr="00071604" w:rsidRDefault="003B6F09" w:rsidP="00100CB2">
            <w:pPr>
              <w:spacing w:line="240" w:lineRule="auto"/>
              <w:jc w:val="center"/>
              <w:rPr>
                <w:rFonts w:ascii="Calibri" w:eastAsia="Times New Roman" w:hAnsi="Calibri" w:cs="Times New Roman"/>
                <w:color w:val="000000"/>
                <w:sz w:val="18"/>
                <w:szCs w:val="18"/>
              </w:rPr>
            </w:pPr>
            <w:r w:rsidRPr="00071604">
              <w:rPr>
                <w:rFonts w:ascii="Calibri" w:eastAsia="Times New Roman" w:hAnsi="Calibri" w:cs="Times New Roman"/>
                <w:color w:val="000000"/>
                <w:sz w:val="18"/>
                <w:szCs w:val="18"/>
              </w:rPr>
              <w:t>Yes   /   No</w:t>
            </w:r>
          </w:p>
        </w:tc>
      </w:tr>
      <w:tr w:rsidR="003B6F09" w:rsidRPr="00071604" w14:paraId="2B8FC01C" w14:textId="77777777" w:rsidTr="003B6F09">
        <w:trPr>
          <w:trHeight w:val="300"/>
        </w:trPr>
        <w:tc>
          <w:tcPr>
            <w:tcW w:w="2085" w:type="dxa"/>
            <w:gridSpan w:val="2"/>
            <w:tcBorders>
              <w:top w:val="nil"/>
              <w:left w:val="single" w:sz="8" w:space="0" w:color="auto"/>
              <w:bottom w:val="single" w:sz="4" w:space="0" w:color="auto"/>
              <w:right w:val="single" w:sz="4" w:space="0" w:color="auto"/>
            </w:tcBorders>
            <w:shd w:val="clear" w:color="auto" w:fill="auto"/>
            <w:vAlign w:val="bottom"/>
            <w:hideMark/>
          </w:tcPr>
          <w:p w14:paraId="6A290A23"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water level sensor</w:t>
            </w:r>
          </w:p>
        </w:tc>
        <w:tc>
          <w:tcPr>
            <w:tcW w:w="5940" w:type="dxa"/>
            <w:gridSpan w:val="2"/>
            <w:tcBorders>
              <w:top w:val="nil"/>
              <w:left w:val="nil"/>
              <w:bottom w:val="single" w:sz="4" w:space="0" w:color="auto"/>
              <w:right w:val="single" w:sz="8" w:space="0" w:color="auto"/>
            </w:tcBorders>
            <w:shd w:val="clear" w:color="auto" w:fill="auto"/>
            <w:vAlign w:val="bottom"/>
            <w:hideMark/>
          </w:tcPr>
          <w:p w14:paraId="4376D6E0"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Pr>
                <w:rFonts w:ascii="Calibri" w:eastAsia="Times New Roman" w:hAnsi="Calibri" w:cs="Times New Roman"/>
                <w:i/>
                <w:iCs/>
                <w:color w:val="808080"/>
                <w:sz w:val="20"/>
                <w:szCs w:val="20"/>
              </w:rPr>
              <w:t>e.g. t</w:t>
            </w:r>
            <w:r w:rsidRPr="00071604">
              <w:rPr>
                <w:rFonts w:ascii="Calibri" w:eastAsia="Times New Roman" w:hAnsi="Calibri" w:cs="Times New Roman"/>
                <w:i/>
                <w:iCs/>
                <w:color w:val="808080"/>
                <w:sz w:val="20"/>
                <w:szCs w:val="20"/>
              </w:rPr>
              <w:t>est per manufacturer's instructions</w:t>
            </w:r>
          </w:p>
        </w:tc>
        <w:tc>
          <w:tcPr>
            <w:tcW w:w="1032" w:type="dxa"/>
            <w:tcBorders>
              <w:top w:val="nil"/>
              <w:left w:val="nil"/>
              <w:bottom w:val="single" w:sz="4" w:space="0" w:color="auto"/>
              <w:right w:val="single" w:sz="4" w:space="0" w:color="auto"/>
            </w:tcBorders>
            <w:shd w:val="clear" w:color="auto" w:fill="auto"/>
            <w:vAlign w:val="bottom"/>
            <w:hideMark/>
          </w:tcPr>
          <w:p w14:paraId="411E3A5F" w14:textId="77777777" w:rsidR="003B6F09" w:rsidRPr="00071604" w:rsidRDefault="003B6F09" w:rsidP="00100CB2">
            <w:pPr>
              <w:spacing w:line="240" w:lineRule="auto"/>
              <w:ind w:firstLineChars="100" w:firstLine="200"/>
              <w:rPr>
                <w:rFonts w:ascii="Calibri" w:eastAsia="Times New Roman" w:hAnsi="Calibri" w:cs="Times New Roman"/>
                <w:color w:val="000000"/>
                <w:sz w:val="20"/>
                <w:szCs w:val="20"/>
              </w:rPr>
            </w:pPr>
            <w:r w:rsidRPr="00071604">
              <w:rPr>
                <w:rFonts w:ascii="Calibri" w:eastAsia="Times New Roman" w:hAnsi="Calibri" w:cs="Times New Roman"/>
                <w:color w:val="000000"/>
                <w:sz w:val="20"/>
                <w:szCs w:val="20"/>
              </w:rPr>
              <w:t> </w:t>
            </w:r>
          </w:p>
        </w:tc>
        <w:tc>
          <w:tcPr>
            <w:tcW w:w="1170" w:type="dxa"/>
            <w:tcBorders>
              <w:top w:val="nil"/>
              <w:left w:val="nil"/>
              <w:bottom w:val="single" w:sz="4" w:space="0" w:color="auto"/>
              <w:right w:val="single" w:sz="8" w:space="0" w:color="auto"/>
            </w:tcBorders>
            <w:shd w:val="clear" w:color="auto" w:fill="auto"/>
            <w:noWrap/>
            <w:vAlign w:val="bottom"/>
            <w:hideMark/>
          </w:tcPr>
          <w:p w14:paraId="3FB23709"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2700" w:type="dxa"/>
            <w:tcBorders>
              <w:top w:val="nil"/>
              <w:left w:val="nil"/>
              <w:bottom w:val="single" w:sz="4" w:space="0" w:color="auto"/>
              <w:right w:val="single" w:sz="8" w:space="0" w:color="auto"/>
            </w:tcBorders>
            <w:shd w:val="clear" w:color="auto" w:fill="auto"/>
            <w:noWrap/>
            <w:vAlign w:val="bottom"/>
            <w:hideMark/>
          </w:tcPr>
          <w:p w14:paraId="32F63D05" w14:textId="77777777" w:rsidR="003B6F09" w:rsidRPr="00071604" w:rsidRDefault="003B6F09" w:rsidP="00100CB2">
            <w:pPr>
              <w:spacing w:line="240" w:lineRule="auto"/>
              <w:jc w:val="center"/>
              <w:rPr>
                <w:rFonts w:ascii="Calibri" w:eastAsia="Times New Roman" w:hAnsi="Calibri" w:cs="Times New Roman"/>
                <w:color w:val="000000"/>
                <w:sz w:val="18"/>
                <w:szCs w:val="18"/>
              </w:rPr>
            </w:pPr>
            <w:r w:rsidRPr="00071604">
              <w:rPr>
                <w:rFonts w:ascii="Calibri" w:eastAsia="Times New Roman" w:hAnsi="Calibri" w:cs="Times New Roman"/>
                <w:color w:val="000000"/>
                <w:sz w:val="18"/>
                <w:szCs w:val="18"/>
              </w:rPr>
              <w:t>Yes   /   No</w:t>
            </w:r>
          </w:p>
        </w:tc>
      </w:tr>
      <w:tr w:rsidR="003B6F09" w:rsidRPr="00071604" w14:paraId="638C0566" w14:textId="77777777" w:rsidTr="003B6F09">
        <w:trPr>
          <w:trHeight w:val="300"/>
        </w:trPr>
        <w:tc>
          <w:tcPr>
            <w:tcW w:w="2085" w:type="dxa"/>
            <w:gridSpan w:val="2"/>
            <w:tcBorders>
              <w:top w:val="nil"/>
              <w:left w:val="single" w:sz="8" w:space="0" w:color="auto"/>
              <w:bottom w:val="single" w:sz="4" w:space="0" w:color="auto"/>
              <w:right w:val="single" w:sz="4" w:space="0" w:color="auto"/>
            </w:tcBorders>
            <w:shd w:val="clear" w:color="auto" w:fill="auto"/>
            <w:vAlign w:val="bottom"/>
            <w:hideMark/>
          </w:tcPr>
          <w:p w14:paraId="44C9BD1A"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backflow preventer</w:t>
            </w:r>
          </w:p>
        </w:tc>
        <w:tc>
          <w:tcPr>
            <w:tcW w:w="5940" w:type="dxa"/>
            <w:gridSpan w:val="2"/>
            <w:tcBorders>
              <w:top w:val="nil"/>
              <w:left w:val="nil"/>
              <w:bottom w:val="single" w:sz="4" w:space="0" w:color="auto"/>
              <w:right w:val="single" w:sz="8" w:space="0" w:color="auto"/>
            </w:tcBorders>
            <w:shd w:val="clear" w:color="auto" w:fill="auto"/>
            <w:vAlign w:val="bottom"/>
            <w:hideMark/>
          </w:tcPr>
          <w:p w14:paraId="0A685A80"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Pr>
                <w:rFonts w:ascii="Calibri" w:eastAsia="Times New Roman" w:hAnsi="Calibri" w:cs="Times New Roman"/>
                <w:i/>
                <w:iCs/>
                <w:color w:val="808080"/>
                <w:sz w:val="20"/>
                <w:szCs w:val="20"/>
              </w:rPr>
              <w:t>e.g.</w:t>
            </w:r>
            <w:r w:rsidRPr="00071604">
              <w:rPr>
                <w:rFonts w:ascii="Calibri" w:eastAsia="Times New Roman" w:hAnsi="Calibri" w:cs="Times New Roman"/>
                <w:i/>
                <w:iCs/>
                <w:color w:val="808080"/>
                <w:sz w:val="20"/>
                <w:szCs w:val="20"/>
              </w:rPr>
              <w:t>(testing per local codes and regulations)</w:t>
            </w:r>
          </w:p>
        </w:tc>
        <w:tc>
          <w:tcPr>
            <w:tcW w:w="1032" w:type="dxa"/>
            <w:tcBorders>
              <w:top w:val="nil"/>
              <w:left w:val="nil"/>
              <w:bottom w:val="single" w:sz="4" w:space="0" w:color="auto"/>
              <w:right w:val="single" w:sz="4" w:space="0" w:color="auto"/>
            </w:tcBorders>
            <w:shd w:val="clear" w:color="auto" w:fill="auto"/>
            <w:vAlign w:val="bottom"/>
            <w:hideMark/>
          </w:tcPr>
          <w:p w14:paraId="6064A1FC" w14:textId="77777777" w:rsidR="003B6F09" w:rsidRPr="00071604" w:rsidRDefault="003B6F09" w:rsidP="00100CB2">
            <w:pPr>
              <w:spacing w:line="240" w:lineRule="auto"/>
              <w:ind w:firstLineChars="100" w:firstLine="200"/>
              <w:rPr>
                <w:rFonts w:ascii="Calibri" w:eastAsia="Times New Roman" w:hAnsi="Calibri" w:cs="Times New Roman"/>
                <w:color w:val="000000"/>
                <w:sz w:val="20"/>
                <w:szCs w:val="20"/>
              </w:rPr>
            </w:pPr>
            <w:r w:rsidRPr="00071604">
              <w:rPr>
                <w:rFonts w:ascii="Calibri" w:eastAsia="Times New Roman" w:hAnsi="Calibri" w:cs="Times New Roman"/>
                <w:color w:val="000000"/>
                <w:sz w:val="20"/>
                <w:szCs w:val="20"/>
              </w:rPr>
              <w:t> </w:t>
            </w:r>
          </w:p>
        </w:tc>
        <w:tc>
          <w:tcPr>
            <w:tcW w:w="1170" w:type="dxa"/>
            <w:tcBorders>
              <w:top w:val="nil"/>
              <w:left w:val="nil"/>
              <w:bottom w:val="single" w:sz="4" w:space="0" w:color="auto"/>
              <w:right w:val="single" w:sz="8" w:space="0" w:color="auto"/>
            </w:tcBorders>
            <w:shd w:val="clear" w:color="auto" w:fill="auto"/>
            <w:noWrap/>
            <w:vAlign w:val="bottom"/>
            <w:hideMark/>
          </w:tcPr>
          <w:p w14:paraId="0FA73750"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2700" w:type="dxa"/>
            <w:tcBorders>
              <w:top w:val="nil"/>
              <w:left w:val="nil"/>
              <w:bottom w:val="single" w:sz="4" w:space="0" w:color="auto"/>
              <w:right w:val="single" w:sz="8" w:space="0" w:color="auto"/>
            </w:tcBorders>
            <w:shd w:val="clear" w:color="auto" w:fill="auto"/>
            <w:noWrap/>
            <w:vAlign w:val="bottom"/>
            <w:hideMark/>
          </w:tcPr>
          <w:p w14:paraId="1D01A7B8" w14:textId="77777777" w:rsidR="003B6F09" w:rsidRPr="00071604" w:rsidRDefault="003B6F09" w:rsidP="00100CB2">
            <w:pPr>
              <w:spacing w:line="240" w:lineRule="auto"/>
              <w:jc w:val="center"/>
              <w:rPr>
                <w:rFonts w:ascii="Calibri" w:eastAsia="Times New Roman" w:hAnsi="Calibri" w:cs="Times New Roman"/>
                <w:color w:val="000000"/>
                <w:sz w:val="18"/>
                <w:szCs w:val="18"/>
              </w:rPr>
            </w:pPr>
            <w:r w:rsidRPr="00071604">
              <w:rPr>
                <w:rFonts w:ascii="Calibri" w:eastAsia="Times New Roman" w:hAnsi="Calibri" w:cs="Times New Roman"/>
                <w:color w:val="000000"/>
                <w:sz w:val="18"/>
                <w:szCs w:val="18"/>
              </w:rPr>
              <w:t>Yes   /   No</w:t>
            </w:r>
          </w:p>
        </w:tc>
      </w:tr>
      <w:tr w:rsidR="003B6F09" w:rsidRPr="00071604" w14:paraId="29E362A6" w14:textId="77777777" w:rsidTr="003B6F09">
        <w:trPr>
          <w:trHeight w:val="300"/>
        </w:trPr>
        <w:tc>
          <w:tcPr>
            <w:tcW w:w="2085" w:type="dxa"/>
            <w:gridSpan w:val="2"/>
            <w:tcBorders>
              <w:top w:val="nil"/>
              <w:left w:val="single" w:sz="8" w:space="0" w:color="auto"/>
              <w:bottom w:val="single" w:sz="4" w:space="0" w:color="auto"/>
              <w:right w:val="single" w:sz="4" w:space="0" w:color="auto"/>
            </w:tcBorders>
            <w:shd w:val="clear" w:color="auto" w:fill="auto"/>
            <w:vAlign w:val="bottom"/>
            <w:hideMark/>
          </w:tcPr>
          <w:p w14:paraId="0DB805CE"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make-up supply</w:t>
            </w:r>
          </w:p>
        </w:tc>
        <w:tc>
          <w:tcPr>
            <w:tcW w:w="5940" w:type="dxa"/>
            <w:gridSpan w:val="2"/>
            <w:tcBorders>
              <w:top w:val="nil"/>
              <w:left w:val="nil"/>
              <w:bottom w:val="single" w:sz="4" w:space="0" w:color="auto"/>
              <w:right w:val="single" w:sz="8" w:space="0" w:color="auto"/>
            </w:tcBorders>
            <w:shd w:val="clear" w:color="auto" w:fill="auto"/>
            <w:vAlign w:val="bottom"/>
            <w:hideMark/>
          </w:tcPr>
          <w:p w14:paraId="67C36AF4"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 </w:t>
            </w:r>
          </w:p>
        </w:tc>
        <w:tc>
          <w:tcPr>
            <w:tcW w:w="1032" w:type="dxa"/>
            <w:tcBorders>
              <w:top w:val="nil"/>
              <w:left w:val="nil"/>
              <w:bottom w:val="single" w:sz="4" w:space="0" w:color="auto"/>
              <w:right w:val="single" w:sz="4" w:space="0" w:color="auto"/>
            </w:tcBorders>
            <w:shd w:val="clear" w:color="auto" w:fill="auto"/>
            <w:noWrap/>
            <w:vAlign w:val="bottom"/>
            <w:hideMark/>
          </w:tcPr>
          <w:p w14:paraId="4EEAF88B"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1170" w:type="dxa"/>
            <w:tcBorders>
              <w:top w:val="nil"/>
              <w:left w:val="nil"/>
              <w:bottom w:val="single" w:sz="4" w:space="0" w:color="auto"/>
              <w:right w:val="single" w:sz="8" w:space="0" w:color="auto"/>
            </w:tcBorders>
            <w:shd w:val="clear" w:color="auto" w:fill="auto"/>
            <w:noWrap/>
            <w:vAlign w:val="bottom"/>
            <w:hideMark/>
          </w:tcPr>
          <w:p w14:paraId="274DC789"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2700" w:type="dxa"/>
            <w:tcBorders>
              <w:top w:val="nil"/>
              <w:left w:val="nil"/>
              <w:bottom w:val="single" w:sz="4" w:space="0" w:color="auto"/>
              <w:right w:val="single" w:sz="8" w:space="0" w:color="auto"/>
            </w:tcBorders>
            <w:shd w:val="clear" w:color="auto" w:fill="auto"/>
            <w:noWrap/>
            <w:vAlign w:val="bottom"/>
            <w:hideMark/>
          </w:tcPr>
          <w:p w14:paraId="6DECA0D8" w14:textId="77777777" w:rsidR="003B6F09" w:rsidRPr="00071604" w:rsidRDefault="003B6F09" w:rsidP="00100CB2">
            <w:pPr>
              <w:spacing w:line="240" w:lineRule="auto"/>
              <w:jc w:val="center"/>
              <w:rPr>
                <w:rFonts w:ascii="Calibri" w:eastAsia="Times New Roman" w:hAnsi="Calibri" w:cs="Times New Roman"/>
                <w:color w:val="000000"/>
                <w:sz w:val="18"/>
                <w:szCs w:val="18"/>
              </w:rPr>
            </w:pPr>
            <w:r w:rsidRPr="00071604">
              <w:rPr>
                <w:rFonts w:ascii="Calibri" w:eastAsia="Times New Roman" w:hAnsi="Calibri" w:cs="Times New Roman"/>
                <w:color w:val="000000"/>
                <w:sz w:val="18"/>
                <w:szCs w:val="18"/>
              </w:rPr>
              <w:t>Yes   /   No</w:t>
            </w:r>
          </w:p>
        </w:tc>
      </w:tr>
      <w:tr w:rsidR="003B6F09" w:rsidRPr="00071604" w14:paraId="5FB0FA04" w14:textId="77777777" w:rsidTr="003B6F09">
        <w:trPr>
          <w:trHeight w:val="315"/>
        </w:trPr>
        <w:tc>
          <w:tcPr>
            <w:tcW w:w="2085" w:type="dxa"/>
            <w:gridSpan w:val="2"/>
            <w:tcBorders>
              <w:top w:val="nil"/>
              <w:left w:val="single" w:sz="8" w:space="0" w:color="auto"/>
              <w:bottom w:val="single" w:sz="8" w:space="0" w:color="auto"/>
              <w:right w:val="single" w:sz="4" w:space="0" w:color="auto"/>
            </w:tcBorders>
            <w:shd w:val="clear" w:color="auto" w:fill="auto"/>
            <w:vAlign w:val="bottom"/>
            <w:hideMark/>
          </w:tcPr>
          <w:p w14:paraId="134C4E9A" w14:textId="77777777" w:rsidR="003B6F09" w:rsidRPr="00071604" w:rsidRDefault="003B6F09" w:rsidP="00100CB2">
            <w:pPr>
              <w:spacing w:line="240" w:lineRule="auto"/>
              <w:ind w:firstLineChars="100" w:firstLine="200"/>
              <w:rPr>
                <w:rFonts w:ascii="Calibri" w:eastAsia="Times New Roman" w:hAnsi="Calibri" w:cs="Times New Roman"/>
                <w:i/>
                <w:iCs/>
                <w:color w:val="808080"/>
                <w:sz w:val="20"/>
                <w:szCs w:val="20"/>
              </w:rPr>
            </w:pPr>
            <w:r w:rsidRPr="00071604">
              <w:rPr>
                <w:rFonts w:ascii="Calibri" w:eastAsia="Times New Roman" w:hAnsi="Calibri" w:cs="Times New Roman"/>
                <w:i/>
                <w:iCs/>
                <w:color w:val="808080"/>
                <w:sz w:val="20"/>
                <w:szCs w:val="20"/>
              </w:rPr>
              <w:t>etc.</w:t>
            </w:r>
          </w:p>
        </w:tc>
        <w:tc>
          <w:tcPr>
            <w:tcW w:w="5940" w:type="dxa"/>
            <w:gridSpan w:val="2"/>
            <w:tcBorders>
              <w:top w:val="nil"/>
              <w:left w:val="nil"/>
              <w:bottom w:val="single" w:sz="8" w:space="0" w:color="auto"/>
              <w:right w:val="single" w:sz="8" w:space="0" w:color="auto"/>
            </w:tcBorders>
            <w:shd w:val="clear" w:color="auto" w:fill="auto"/>
            <w:noWrap/>
            <w:vAlign w:val="bottom"/>
            <w:hideMark/>
          </w:tcPr>
          <w:p w14:paraId="71702AAE"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1032" w:type="dxa"/>
            <w:tcBorders>
              <w:top w:val="nil"/>
              <w:left w:val="nil"/>
              <w:bottom w:val="single" w:sz="8" w:space="0" w:color="auto"/>
              <w:right w:val="single" w:sz="4" w:space="0" w:color="auto"/>
            </w:tcBorders>
            <w:shd w:val="clear" w:color="auto" w:fill="auto"/>
            <w:noWrap/>
            <w:vAlign w:val="bottom"/>
            <w:hideMark/>
          </w:tcPr>
          <w:p w14:paraId="77225303"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1170" w:type="dxa"/>
            <w:tcBorders>
              <w:top w:val="nil"/>
              <w:left w:val="nil"/>
              <w:bottom w:val="single" w:sz="8" w:space="0" w:color="auto"/>
              <w:right w:val="single" w:sz="8" w:space="0" w:color="auto"/>
            </w:tcBorders>
            <w:shd w:val="clear" w:color="auto" w:fill="auto"/>
            <w:noWrap/>
            <w:vAlign w:val="bottom"/>
            <w:hideMark/>
          </w:tcPr>
          <w:p w14:paraId="7AD79964" w14:textId="77777777" w:rsidR="003B6F09" w:rsidRPr="00071604" w:rsidRDefault="003B6F09" w:rsidP="00100CB2">
            <w:pPr>
              <w:spacing w:line="240" w:lineRule="auto"/>
              <w:rPr>
                <w:rFonts w:ascii="Calibri" w:eastAsia="Times New Roman" w:hAnsi="Calibri" w:cs="Times New Roman"/>
                <w:color w:val="000000"/>
              </w:rPr>
            </w:pPr>
            <w:r w:rsidRPr="00071604">
              <w:rPr>
                <w:rFonts w:ascii="Calibri" w:eastAsia="Times New Roman" w:hAnsi="Calibri" w:cs="Times New Roman"/>
                <w:color w:val="000000"/>
              </w:rPr>
              <w:t> </w:t>
            </w:r>
          </w:p>
        </w:tc>
        <w:tc>
          <w:tcPr>
            <w:tcW w:w="2700" w:type="dxa"/>
            <w:tcBorders>
              <w:top w:val="nil"/>
              <w:left w:val="nil"/>
              <w:bottom w:val="single" w:sz="8" w:space="0" w:color="auto"/>
              <w:right w:val="single" w:sz="8" w:space="0" w:color="auto"/>
            </w:tcBorders>
            <w:shd w:val="clear" w:color="auto" w:fill="auto"/>
            <w:noWrap/>
            <w:vAlign w:val="bottom"/>
            <w:hideMark/>
          </w:tcPr>
          <w:p w14:paraId="3C24828C" w14:textId="77777777" w:rsidR="003B6F09" w:rsidRPr="00071604" w:rsidRDefault="003B6F09" w:rsidP="00100CB2">
            <w:pPr>
              <w:spacing w:line="240" w:lineRule="auto"/>
              <w:jc w:val="center"/>
              <w:rPr>
                <w:rFonts w:ascii="Calibri" w:eastAsia="Times New Roman" w:hAnsi="Calibri" w:cs="Times New Roman"/>
                <w:color w:val="000000"/>
                <w:sz w:val="18"/>
                <w:szCs w:val="18"/>
              </w:rPr>
            </w:pPr>
            <w:r w:rsidRPr="00071604">
              <w:rPr>
                <w:rFonts w:ascii="Calibri" w:eastAsia="Times New Roman" w:hAnsi="Calibri" w:cs="Times New Roman"/>
                <w:color w:val="000000"/>
                <w:sz w:val="18"/>
                <w:szCs w:val="18"/>
              </w:rPr>
              <w:t>Yes   /   No</w:t>
            </w:r>
          </w:p>
        </w:tc>
      </w:tr>
    </w:tbl>
    <w:p w14:paraId="23745E65" w14:textId="77777777" w:rsidR="003B6F09" w:rsidRDefault="003B6F09" w:rsidP="003B6F09"/>
    <w:tbl>
      <w:tblPr>
        <w:tblW w:w="12885" w:type="dxa"/>
        <w:tblInd w:w="93" w:type="dxa"/>
        <w:tblLook w:val="04A0" w:firstRow="1" w:lastRow="0" w:firstColumn="1" w:lastColumn="0" w:noHBand="0" w:noVBand="1"/>
      </w:tblPr>
      <w:tblGrid>
        <w:gridCol w:w="1275"/>
        <w:gridCol w:w="1620"/>
        <w:gridCol w:w="5940"/>
        <w:gridCol w:w="1980"/>
        <w:gridCol w:w="990"/>
        <w:gridCol w:w="1080"/>
      </w:tblGrid>
      <w:tr w:rsidR="003B6F09" w:rsidRPr="00E7049F" w14:paraId="74B19CF7" w14:textId="77777777" w:rsidTr="00100CB2">
        <w:trPr>
          <w:trHeight w:val="300"/>
        </w:trPr>
        <w:tc>
          <w:tcPr>
            <w:tcW w:w="8835" w:type="dxa"/>
            <w:gridSpan w:val="3"/>
            <w:tcBorders>
              <w:top w:val="single" w:sz="8" w:space="0" w:color="auto"/>
              <w:left w:val="single" w:sz="8" w:space="0" w:color="auto"/>
              <w:bottom w:val="nil"/>
              <w:right w:val="nil"/>
            </w:tcBorders>
            <w:shd w:val="clear" w:color="000000" w:fill="F2F2F2"/>
            <w:noWrap/>
            <w:vAlign w:val="bottom"/>
            <w:hideMark/>
          </w:tcPr>
          <w:p w14:paraId="42561498" w14:textId="77777777" w:rsidR="003B6F09" w:rsidRPr="00AA391A" w:rsidRDefault="000F3656" w:rsidP="00AA391A">
            <w:pPr>
              <w:spacing w:before="0" w:line="240" w:lineRule="auto"/>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Inspection Follow-up Items</w:t>
            </w:r>
          </w:p>
        </w:tc>
        <w:tc>
          <w:tcPr>
            <w:tcW w:w="1980" w:type="dxa"/>
            <w:vMerge w:val="restart"/>
            <w:tcBorders>
              <w:top w:val="single" w:sz="8" w:space="0" w:color="auto"/>
              <w:left w:val="single" w:sz="8" w:space="0" w:color="auto"/>
              <w:bottom w:val="single" w:sz="8" w:space="0" w:color="000000"/>
              <w:right w:val="single" w:sz="8" w:space="0" w:color="auto"/>
            </w:tcBorders>
            <w:shd w:val="clear" w:color="000000" w:fill="F2F2F2"/>
            <w:noWrap/>
            <w:vAlign w:val="bottom"/>
            <w:hideMark/>
          </w:tcPr>
          <w:p w14:paraId="7B60E521" w14:textId="77777777" w:rsidR="003B6F09" w:rsidRDefault="003B6F09" w:rsidP="00AA391A">
            <w:pPr>
              <w:spacing w:before="0" w:line="240" w:lineRule="auto"/>
              <w:jc w:val="center"/>
              <w:rPr>
                <w:rFonts w:ascii="Calibri" w:eastAsia="Times New Roman" w:hAnsi="Calibri" w:cs="Times New Roman"/>
                <w:b/>
                <w:bCs/>
                <w:color w:val="000000"/>
                <w:sz w:val="20"/>
                <w:szCs w:val="20"/>
              </w:rPr>
            </w:pPr>
            <w:r w:rsidRPr="00E7049F">
              <w:rPr>
                <w:rFonts w:ascii="Calibri" w:eastAsia="Times New Roman" w:hAnsi="Calibri" w:cs="Times New Roman"/>
                <w:b/>
                <w:bCs/>
                <w:color w:val="000000"/>
                <w:sz w:val="20"/>
                <w:szCs w:val="20"/>
              </w:rPr>
              <w:t>Notifications Required </w:t>
            </w:r>
          </w:p>
          <w:p w14:paraId="4F4321FE" w14:textId="77777777" w:rsidR="003B6F09" w:rsidRPr="00E7049F" w:rsidRDefault="003B6F09" w:rsidP="00AA391A">
            <w:pPr>
              <w:spacing w:before="0" w:line="240" w:lineRule="auto"/>
              <w:jc w:val="center"/>
              <w:rPr>
                <w:rFonts w:ascii="Calibri" w:eastAsia="Times New Roman" w:hAnsi="Calibri" w:cs="Times New Roman"/>
                <w:bCs/>
                <w:color w:val="000000"/>
                <w:sz w:val="18"/>
                <w:szCs w:val="18"/>
              </w:rPr>
            </w:pPr>
            <w:r w:rsidRPr="00E7049F">
              <w:rPr>
                <w:rFonts w:ascii="Calibri" w:eastAsia="Times New Roman" w:hAnsi="Calibri" w:cs="Times New Roman"/>
                <w:bCs/>
                <w:color w:val="000000"/>
                <w:sz w:val="18"/>
                <w:szCs w:val="18"/>
              </w:rPr>
              <w:t>(Installer, City, etc.)</w:t>
            </w:r>
          </w:p>
        </w:tc>
        <w:tc>
          <w:tcPr>
            <w:tcW w:w="2070" w:type="dxa"/>
            <w:gridSpan w:val="2"/>
            <w:tcBorders>
              <w:top w:val="single" w:sz="8" w:space="0" w:color="auto"/>
              <w:left w:val="nil"/>
              <w:bottom w:val="single" w:sz="4" w:space="0" w:color="auto"/>
              <w:right w:val="single" w:sz="8" w:space="0" w:color="000000"/>
            </w:tcBorders>
            <w:shd w:val="clear" w:color="000000" w:fill="F2F2F2"/>
            <w:noWrap/>
            <w:vAlign w:val="bottom"/>
            <w:hideMark/>
          </w:tcPr>
          <w:p w14:paraId="5D7BE29E" w14:textId="77777777" w:rsidR="003B6F09" w:rsidRPr="00E7049F" w:rsidRDefault="003B6F09" w:rsidP="00AA391A">
            <w:pPr>
              <w:spacing w:before="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Action </w:t>
            </w:r>
            <w:r w:rsidRPr="00E7049F">
              <w:rPr>
                <w:rFonts w:ascii="Calibri" w:eastAsia="Times New Roman" w:hAnsi="Calibri" w:cs="Times New Roman"/>
                <w:b/>
                <w:bCs/>
                <w:color w:val="000000"/>
                <w:sz w:val="20"/>
                <w:szCs w:val="20"/>
              </w:rPr>
              <w:t>Completed</w:t>
            </w:r>
          </w:p>
        </w:tc>
      </w:tr>
      <w:tr w:rsidR="003B6F09" w:rsidRPr="00E7049F" w14:paraId="32ACFCB3" w14:textId="77777777" w:rsidTr="00100CB2">
        <w:trPr>
          <w:trHeight w:val="315"/>
        </w:trPr>
        <w:tc>
          <w:tcPr>
            <w:tcW w:w="1275" w:type="dxa"/>
            <w:tcBorders>
              <w:top w:val="single" w:sz="4" w:space="0" w:color="auto"/>
              <w:left w:val="single" w:sz="8" w:space="0" w:color="auto"/>
              <w:bottom w:val="single" w:sz="8" w:space="0" w:color="auto"/>
              <w:right w:val="single" w:sz="4" w:space="0" w:color="auto"/>
            </w:tcBorders>
            <w:shd w:val="clear" w:color="000000" w:fill="F2F2F2"/>
            <w:noWrap/>
            <w:vAlign w:val="bottom"/>
            <w:hideMark/>
          </w:tcPr>
          <w:p w14:paraId="5CDF9A34" w14:textId="77777777" w:rsidR="003B6F09" w:rsidRPr="00AA391A" w:rsidRDefault="003B6F09" w:rsidP="00AA391A">
            <w:pPr>
              <w:spacing w:before="0" w:line="240" w:lineRule="auto"/>
              <w:rPr>
                <w:rFonts w:ascii="Calibri" w:eastAsia="Times New Roman" w:hAnsi="Calibri" w:cs="Times New Roman"/>
                <w:b/>
                <w:bCs/>
                <w:color w:val="000000"/>
              </w:rPr>
            </w:pPr>
            <w:r w:rsidRPr="00AA391A">
              <w:rPr>
                <w:rFonts w:ascii="Calibri" w:eastAsia="Times New Roman" w:hAnsi="Calibri" w:cs="Times New Roman"/>
                <w:b/>
                <w:bCs/>
                <w:color w:val="000000"/>
              </w:rPr>
              <w:t>Inspection Date</w:t>
            </w:r>
          </w:p>
        </w:tc>
        <w:tc>
          <w:tcPr>
            <w:tcW w:w="1620" w:type="dxa"/>
            <w:tcBorders>
              <w:top w:val="single" w:sz="4" w:space="0" w:color="auto"/>
              <w:left w:val="nil"/>
              <w:bottom w:val="single" w:sz="8" w:space="0" w:color="auto"/>
              <w:right w:val="single" w:sz="4" w:space="0" w:color="auto"/>
            </w:tcBorders>
            <w:shd w:val="clear" w:color="000000" w:fill="F2F2F2"/>
            <w:noWrap/>
            <w:vAlign w:val="bottom"/>
            <w:hideMark/>
          </w:tcPr>
          <w:p w14:paraId="092B9B14" w14:textId="77777777" w:rsidR="003B6F09" w:rsidRPr="00AA391A" w:rsidRDefault="003B6F09" w:rsidP="00AA391A">
            <w:pPr>
              <w:spacing w:before="0" w:line="240" w:lineRule="auto"/>
              <w:rPr>
                <w:rFonts w:ascii="Calibri" w:eastAsia="Times New Roman" w:hAnsi="Calibri" w:cs="Times New Roman"/>
                <w:b/>
                <w:bCs/>
                <w:color w:val="000000"/>
              </w:rPr>
            </w:pPr>
            <w:r w:rsidRPr="00AA391A">
              <w:rPr>
                <w:rFonts w:ascii="Calibri" w:eastAsia="Times New Roman" w:hAnsi="Calibri" w:cs="Times New Roman"/>
                <w:b/>
                <w:bCs/>
                <w:color w:val="000000"/>
              </w:rPr>
              <w:t>Component</w:t>
            </w:r>
          </w:p>
        </w:tc>
        <w:tc>
          <w:tcPr>
            <w:tcW w:w="5940" w:type="dxa"/>
            <w:tcBorders>
              <w:top w:val="single" w:sz="4" w:space="0" w:color="auto"/>
              <w:left w:val="nil"/>
              <w:bottom w:val="single" w:sz="8" w:space="0" w:color="auto"/>
              <w:right w:val="nil"/>
            </w:tcBorders>
            <w:shd w:val="clear" w:color="000000" w:fill="F2F2F2"/>
            <w:noWrap/>
            <w:vAlign w:val="bottom"/>
            <w:hideMark/>
          </w:tcPr>
          <w:p w14:paraId="68E90E1A" w14:textId="77777777" w:rsidR="003B6F09" w:rsidRPr="00AA391A" w:rsidRDefault="003B6F09" w:rsidP="00AA391A">
            <w:pPr>
              <w:spacing w:before="0" w:line="240" w:lineRule="auto"/>
              <w:rPr>
                <w:rFonts w:ascii="Calibri" w:eastAsia="Times New Roman" w:hAnsi="Calibri" w:cs="Times New Roman"/>
                <w:b/>
                <w:bCs/>
                <w:color w:val="000000"/>
              </w:rPr>
            </w:pPr>
            <w:r w:rsidRPr="00AA391A">
              <w:rPr>
                <w:rFonts w:ascii="Calibri" w:eastAsia="Times New Roman" w:hAnsi="Calibri" w:cs="Times New Roman"/>
                <w:b/>
                <w:bCs/>
                <w:color w:val="000000"/>
              </w:rPr>
              <w:t>Action Required</w:t>
            </w: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4FCEF25B" w14:textId="77777777" w:rsidR="003B6F09" w:rsidRPr="00E7049F" w:rsidRDefault="003B6F09" w:rsidP="00AA391A">
            <w:pPr>
              <w:spacing w:before="0" w:line="240" w:lineRule="auto"/>
              <w:rPr>
                <w:rFonts w:ascii="Calibri" w:eastAsia="Times New Roman" w:hAnsi="Calibri" w:cs="Times New Roman"/>
                <w:color w:val="000000"/>
              </w:rPr>
            </w:pPr>
          </w:p>
        </w:tc>
        <w:tc>
          <w:tcPr>
            <w:tcW w:w="990" w:type="dxa"/>
            <w:tcBorders>
              <w:top w:val="nil"/>
              <w:left w:val="nil"/>
              <w:bottom w:val="single" w:sz="8" w:space="0" w:color="auto"/>
              <w:right w:val="single" w:sz="4" w:space="0" w:color="auto"/>
            </w:tcBorders>
            <w:shd w:val="clear" w:color="000000" w:fill="F2F2F2"/>
            <w:noWrap/>
            <w:vAlign w:val="bottom"/>
            <w:hideMark/>
          </w:tcPr>
          <w:p w14:paraId="51347103" w14:textId="77777777" w:rsidR="003B6F09" w:rsidRPr="00E7049F" w:rsidRDefault="003B6F09" w:rsidP="00AA391A">
            <w:pPr>
              <w:spacing w:before="0" w:line="240" w:lineRule="auto"/>
              <w:jc w:val="center"/>
              <w:rPr>
                <w:rFonts w:ascii="Calibri" w:eastAsia="Times New Roman" w:hAnsi="Calibri" w:cs="Times New Roman"/>
                <w:b/>
                <w:bCs/>
                <w:color w:val="000000"/>
                <w:sz w:val="20"/>
                <w:szCs w:val="20"/>
              </w:rPr>
            </w:pPr>
            <w:r w:rsidRPr="00E7049F">
              <w:rPr>
                <w:rFonts w:ascii="Calibri" w:eastAsia="Times New Roman" w:hAnsi="Calibri" w:cs="Times New Roman"/>
                <w:b/>
                <w:bCs/>
                <w:color w:val="000000"/>
                <w:sz w:val="20"/>
                <w:szCs w:val="20"/>
              </w:rPr>
              <w:t>By (Initials)</w:t>
            </w:r>
          </w:p>
        </w:tc>
        <w:tc>
          <w:tcPr>
            <w:tcW w:w="1080" w:type="dxa"/>
            <w:tcBorders>
              <w:top w:val="nil"/>
              <w:left w:val="nil"/>
              <w:bottom w:val="single" w:sz="8" w:space="0" w:color="auto"/>
              <w:right w:val="single" w:sz="8" w:space="0" w:color="auto"/>
            </w:tcBorders>
            <w:shd w:val="clear" w:color="000000" w:fill="F2F2F2"/>
            <w:noWrap/>
            <w:vAlign w:val="bottom"/>
            <w:hideMark/>
          </w:tcPr>
          <w:p w14:paraId="63E065C4" w14:textId="77777777" w:rsidR="003B6F09" w:rsidRPr="00E7049F" w:rsidRDefault="003B6F09" w:rsidP="00AA391A">
            <w:pPr>
              <w:spacing w:before="0" w:line="240" w:lineRule="auto"/>
              <w:jc w:val="center"/>
              <w:rPr>
                <w:rFonts w:ascii="Calibri" w:eastAsia="Times New Roman" w:hAnsi="Calibri" w:cs="Times New Roman"/>
                <w:b/>
                <w:bCs/>
                <w:color w:val="000000"/>
                <w:sz w:val="20"/>
                <w:szCs w:val="20"/>
              </w:rPr>
            </w:pPr>
            <w:r w:rsidRPr="00E7049F">
              <w:rPr>
                <w:rFonts w:ascii="Calibri" w:eastAsia="Times New Roman" w:hAnsi="Calibri" w:cs="Times New Roman"/>
                <w:b/>
                <w:bCs/>
                <w:color w:val="000000"/>
                <w:sz w:val="20"/>
                <w:szCs w:val="20"/>
              </w:rPr>
              <w:t>Date</w:t>
            </w:r>
          </w:p>
        </w:tc>
      </w:tr>
      <w:tr w:rsidR="003B6F09" w:rsidRPr="00E7049F" w14:paraId="2917F72A" w14:textId="77777777" w:rsidTr="00100CB2">
        <w:trPr>
          <w:trHeight w:val="517"/>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1673978"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60146D49"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5940" w:type="dxa"/>
            <w:tcBorders>
              <w:top w:val="nil"/>
              <w:left w:val="nil"/>
              <w:bottom w:val="single" w:sz="4" w:space="0" w:color="auto"/>
              <w:right w:val="single" w:sz="4" w:space="0" w:color="auto"/>
            </w:tcBorders>
            <w:shd w:val="clear" w:color="auto" w:fill="auto"/>
            <w:noWrap/>
            <w:vAlign w:val="bottom"/>
            <w:hideMark/>
          </w:tcPr>
          <w:p w14:paraId="0AB1684F"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52FB498F"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0D41C8E5"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FC4B9C8"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r>
      <w:tr w:rsidR="003B6F09" w:rsidRPr="00E7049F" w14:paraId="0CD0B706" w14:textId="77777777" w:rsidTr="00100CB2">
        <w:trPr>
          <w:trHeight w:val="517"/>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771C101"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0206066E"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5940" w:type="dxa"/>
            <w:tcBorders>
              <w:top w:val="nil"/>
              <w:left w:val="nil"/>
              <w:bottom w:val="single" w:sz="4" w:space="0" w:color="auto"/>
              <w:right w:val="single" w:sz="4" w:space="0" w:color="auto"/>
            </w:tcBorders>
            <w:shd w:val="clear" w:color="auto" w:fill="auto"/>
            <w:noWrap/>
            <w:vAlign w:val="bottom"/>
            <w:hideMark/>
          </w:tcPr>
          <w:p w14:paraId="3C314CE1"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4A5F1FF1"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3E5946FA"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204CA47"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r>
      <w:tr w:rsidR="003B6F09" w:rsidRPr="00E7049F" w14:paraId="3AFE8AAD" w14:textId="77777777" w:rsidTr="00100CB2">
        <w:trPr>
          <w:trHeight w:val="517"/>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E0A219F"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25B8A353"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5940" w:type="dxa"/>
            <w:tcBorders>
              <w:top w:val="nil"/>
              <w:left w:val="nil"/>
              <w:bottom w:val="single" w:sz="4" w:space="0" w:color="auto"/>
              <w:right w:val="single" w:sz="4" w:space="0" w:color="auto"/>
            </w:tcBorders>
            <w:shd w:val="clear" w:color="auto" w:fill="auto"/>
            <w:noWrap/>
            <w:vAlign w:val="bottom"/>
            <w:hideMark/>
          </w:tcPr>
          <w:p w14:paraId="375E7827"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3E343135"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3508B34"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3F938A2"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r>
      <w:tr w:rsidR="003B6F09" w:rsidRPr="00E7049F" w14:paraId="4358707F" w14:textId="77777777" w:rsidTr="00100CB2">
        <w:trPr>
          <w:trHeight w:val="517"/>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21AD102"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69D12279"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5940" w:type="dxa"/>
            <w:tcBorders>
              <w:top w:val="nil"/>
              <w:left w:val="nil"/>
              <w:bottom w:val="single" w:sz="4" w:space="0" w:color="auto"/>
              <w:right w:val="single" w:sz="4" w:space="0" w:color="auto"/>
            </w:tcBorders>
            <w:shd w:val="clear" w:color="auto" w:fill="auto"/>
            <w:noWrap/>
            <w:vAlign w:val="bottom"/>
            <w:hideMark/>
          </w:tcPr>
          <w:p w14:paraId="1724799D"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6D5A46F6"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3B613DC9"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C8C0996"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r>
      <w:tr w:rsidR="003B6F09" w:rsidRPr="00E7049F" w14:paraId="35F8E94F" w14:textId="77777777" w:rsidTr="00100CB2">
        <w:trPr>
          <w:trHeight w:val="517"/>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2E08A09"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6B1C4333"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5940" w:type="dxa"/>
            <w:tcBorders>
              <w:top w:val="nil"/>
              <w:left w:val="nil"/>
              <w:bottom w:val="single" w:sz="4" w:space="0" w:color="auto"/>
              <w:right w:val="single" w:sz="4" w:space="0" w:color="auto"/>
            </w:tcBorders>
            <w:shd w:val="clear" w:color="auto" w:fill="auto"/>
            <w:noWrap/>
            <w:vAlign w:val="bottom"/>
            <w:hideMark/>
          </w:tcPr>
          <w:p w14:paraId="364AE3C1"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72103010"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210C48E"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8516769" w14:textId="77777777" w:rsidR="003B6F09" w:rsidRPr="00E7049F" w:rsidRDefault="003B6F09" w:rsidP="00100CB2">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r>
    </w:tbl>
    <w:p w14:paraId="291B3E16" w14:textId="77777777" w:rsidR="003B6F09" w:rsidRDefault="003B6F09" w:rsidP="003B6F09">
      <w:pPr>
        <w:sectPr w:rsidR="003B6F09" w:rsidSect="003B6F09">
          <w:headerReference w:type="default" r:id="rId20"/>
          <w:pgSz w:w="15840" w:h="24480" w:code="3"/>
          <w:pgMar w:top="1296" w:right="1440" w:bottom="1296" w:left="1440" w:header="720" w:footer="432" w:gutter="0"/>
          <w:cols w:space="720"/>
          <w:docGrid w:linePitch="360"/>
        </w:sectPr>
      </w:pPr>
    </w:p>
    <w:p w14:paraId="1529A949" w14:textId="77777777" w:rsidR="0038761D" w:rsidRDefault="0038761D" w:rsidP="0038761D">
      <w:pPr>
        <w:spacing w:before="0"/>
      </w:pPr>
      <w:r>
        <w:rPr>
          <w:b/>
        </w:rPr>
        <w:lastRenderedPageBreak/>
        <w:t>Treatment System Maintenance Log</w:t>
      </w:r>
      <w:r w:rsidR="00AD26AA">
        <w:rPr>
          <w:b/>
        </w:rPr>
        <w:t xml:space="preserve"> </w:t>
      </w:r>
      <w:r w:rsidR="00AD26AA" w:rsidRPr="00AD26AA">
        <w:t>(Example)</w:t>
      </w:r>
    </w:p>
    <w:p w14:paraId="7A502072" w14:textId="77777777" w:rsidR="00AD26AA" w:rsidRDefault="00AD26AA" w:rsidP="00AD26AA">
      <w:pPr>
        <w:tabs>
          <w:tab w:val="left" w:pos="1800"/>
        </w:tabs>
        <w:spacing w:before="240" w:after="200"/>
        <w:rPr>
          <w:b/>
        </w:rPr>
      </w:pPr>
      <w:r>
        <w:rPr>
          <w:b/>
        </w:rPr>
        <w:t>System ___________________________________________________________</w:t>
      </w:r>
      <w:r>
        <w:rPr>
          <w:b/>
        </w:rPr>
        <w:tab/>
      </w:r>
      <w:r>
        <w:rPr>
          <w:b/>
        </w:rPr>
        <w:tab/>
        <w:t>Installer Contact __________________________________________________________</w:t>
      </w:r>
    </w:p>
    <w:p w14:paraId="6EF9A7D4" w14:textId="77777777" w:rsidR="0038761D" w:rsidRDefault="0038761D" w:rsidP="0038761D">
      <w:pPr>
        <w:spacing w:before="0"/>
      </w:pPr>
    </w:p>
    <w:tbl>
      <w:tblPr>
        <w:tblW w:w="12975" w:type="dxa"/>
        <w:tblInd w:w="93" w:type="dxa"/>
        <w:tblLayout w:type="fixed"/>
        <w:tblLook w:val="04A0" w:firstRow="1" w:lastRow="0" w:firstColumn="1" w:lastColumn="0" w:noHBand="0" w:noVBand="1"/>
      </w:tblPr>
      <w:tblGrid>
        <w:gridCol w:w="1036"/>
        <w:gridCol w:w="1037"/>
        <w:gridCol w:w="1036"/>
        <w:gridCol w:w="1037"/>
        <w:gridCol w:w="1036"/>
        <w:gridCol w:w="1037"/>
        <w:gridCol w:w="1036"/>
        <w:gridCol w:w="1037"/>
        <w:gridCol w:w="1036"/>
        <w:gridCol w:w="1037"/>
        <w:gridCol w:w="1305"/>
        <w:gridCol w:w="1305"/>
      </w:tblGrid>
      <w:tr w:rsidR="00AD26AA" w:rsidRPr="00AD26AA" w14:paraId="774F65F1" w14:textId="77777777" w:rsidTr="00AD26AA">
        <w:trPr>
          <w:trHeight w:val="585"/>
        </w:trPr>
        <w:tc>
          <w:tcPr>
            <w:tcW w:w="207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7AA857F0" w14:textId="77777777" w:rsidR="00AD26AA" w:rsidRPr="00AD26AA" w:rsidRDefault="00AD26AA" w:rsidP="00AD26AA">
            <w:pPr>
              <w:spacing w:before="0" w:line="240" w:lineRule="auto"/>
              <w:jc w:val="center"/>
              <w:rPr>
                <w:rFonts w:ascii="Calibri" w:eastAsia="Times New Roman" w:hAnsi="Calibri" w:cs="Times New Roman"/>
                <w:b/>
                <w:bCs/>
                <w:color w:val="000000"/>
                <w:sz w:val="20"/>
                <w:szCs w:val="20"/>
              </w:rPr>
            </w:pPr>
            <w:r w:rsidRPr="00AD26AA">
              <w:rPr>
                <w:rFonts w:ascii="Calibri" w:eastAsia="Times New Roman" w:hAnsi="Calibri" w:cs="Times New Roman"/>
                <w:b/>
                <w:bCs/>
                <w:color w:val="000000"/>
                <w:sz w:val="20"/>
                <w:szCs w:val="20"/>
              </w:rPr>
              <w:t>Change UV Light</w:t>
            </w:r>
          </w:p>
        </w:tc>
        <w:tc>
          <w:tcPr>
            <w:tcW w:w="2073"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27428FFE" w14:textId="77777777" w:rsidR="00AD26AA" w:rsidRPr="00AD26AA" w:rsidRDefault="00AD26AA" w:rsidP="00AD26AA">
            <w:pPr>
              <w:spacing w:before="0" w:line="240" w:lineRule="auto"/>
              <w:jc w:val="center"/>
              <w:rPr>
                <w:rFonts w:ascii="Calibri" w:eastAsia="Times New Roman" w:hAnsi="Calibri" w:cs="Times New Roman"/>
                <w:b/>
                <w:bCs/>
                <w:color w:val="000000"/>
                <w:sz w:val="20"/>
                <w:szCs w:val="20"/>
              </w:rPr>
            </w:pPr>
            <w:r w:rsidRPr="00AD26AA">
              <w:rPr>
                <w:rFonts w:ascii="Calibri" w:eastAsia="Times New Roman" w:hAnsi="Calibri" w:cs="Times New Roman"/>
                <w:b/>
                <w:bCs/>
                <w:color w:val="000000"/>
                <w:sz w:val="20"/>
                <w:szCs w:val="20"/>
              </w:rPr>
              <w:t>Change Rinse Filter</w:t>
            </w:r>
          </w:p>
        </w:tc>
        <w:tc>
          <w:tcPr>
            <w:tcW w:w="2073"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3F9ADC37" w14:textId="77777777" w:rsidR="00AD26AA" w:rsidRPr="00AD26AA" w:rsidRDefault="00AD26AA" w:rsidP="00AD26AA">
            <w:pPr>
              <w:spacing w:before="0" w:line="240" w:lineRule="auto"/>
              <w:jc w:val="center"/>
              <w:rPr>
                <w:rFonts w:ascii="Calibri" w:eastAsia="Times New Roman" w:hAnsi="Calibri" w:cs="Times New Roman"/>
                <w:b/>
                <w:bCs/>
                <w:color w:val="000000"/>
                <w:sz w:val="20"/>
                <w:szCs w:val="20"/>
              </w:rPr>
            </w:pPr>
            <w:r w:rsidRPr="00AD26AA">
              <w:rPr>
                <w:rFonts w:ascii="Calibri" w:eastAsia="Times New Roman" w:hAnsi="Calibri" w:cs="Times New Roman"/>
                <w:b/>
                <w:bCs/>
                <w:color w:val="000000"/>
                <w:sz w:val="20"/>
                <w:szCs w:val="20"/>
              </w:rPr>
              <w:t>Clean First Flush</w:t>
            </w:r>
          </w:p>
        </w:tc>
        <w:tc>
          <w:tcPr>
            <w:tcW w:w="2073"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32FEF4C3" w14:textId="77777777" w:rsidR="00AD26AA" w:rsidRPr="00AD26AA" w:rsidRDefault="00AD26AA" w:rsidP="00AD26AA">
            <w:pPr>
              <w:spacing w:before="0" w:line="240" w:lineRule="auto"/>
              <w:jc w:val="center"/>
              <w:rPr>
                <w:rFonts w:ascii="Calibri" w:eastAsia="Times New Roman" w:hAnsi="Calibri" w:cs="Times New Roman"/>
                <w:b/>
                <w:bCs/>
                <w:color w:val="000000"/>
                <w:sz w:val="20"/>
                <w:szCs w:val="20"/>
              </w:rPr>
            </w:pPr>
            <w:r w:rsidRPr="00AD26AA">
              <w:rPr>
                <w:rFonts w:ascii="Calibri" w:eastAsia="Times New Roman" w:hAnsi="Calibri" w:cs="Times New Roman"/>
                <w:b/>
                <w:bCs/>
                <w:color w:val="000000"/>
                <w:sz w:val="20"/>
                <w:szCs w:val="20"/>
              </w:rPr>
              <w:t>Check for Leaks</w:t>
            </w:r>
          </w:p>
        </w:tc>
        <w:tc>
          <w:tcPr>
            <w:tcW w:w="2073"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7A009AF4" w14:textId="77777777" w:rsidR="00AD26AA" w:rsidRPr="00AD26AA" w:rsidRDefault="00AD26AA" w:rsidP="00AD26AA">
            <w:pPr>
              <w:spacing w:before="0" w:line="240" w:lineRule="auto"/>
              <w:jc w:val="center"/>
              <w:rPr>
                <w:rFonts w:ascii="Calibri" w:eastAsia="Times New Roman" w:hAnsi="Calibri" w:cs="Times New Roman"/>
                <w:b/>
                <w:bCs/>
                <w:color w:val="000000"/>
                <w:sz w:val="20"/>
                <w:szCs w:val="20"/>
              </w:rPr>
            </w:pPr>
            <w:r w:rsidRPr="00AD26AA">
              <w:rPr>
                <w:rFonts w:ascii="Calibri" w:eastAsia="Times New Roman" w:hAnsi="Calibri" w:cs="Times New Roman"/>
                <w:b/>
                <w:bCs/>
                <w:color w:val="000000"/>
                <w:sz w:val="20"/>
                <w:szCs w:val="20"/>
              </w:rPr>
              <w:t>Test for Bacteria</w:t>
            </w:r>
          </w:p>
        </w:tc>
        <w:tc>
          <w:tcPr>
            <w:tcW w:w="2610"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044572BD" w14:textId="77777777" w:rsidR="00AD26AA" w:rsidRPr="00AD26AA" w:rsidRDefault="00AD26AA" w:rsidP="00AD26AA">
            <w:pPr>
              <w:spacing w:before="0" w:line="240" w:lineRule="auto"/>
              <w:jc w:val="center"/>
              <w:rPr>
                <w:rFonts w:ascii="Calibri" w:eastAsia="Times New Roman" w:hAnsi="Calibri" w:cs="Times New Roman"/>
                <w:b/>
                <w:bCs/>
                <w:color w:val="000000"/>
                <w:sz w:val="20"/>
                <w:szCs w:val="20"/>
              </w:rPr>
            </w:pPr>
            <w:r w:rsidRPr="00AD26AA">
              <w:rPr>
                <w:rFonts w:ascii="Calibri" w:eastAsia="Times New Roman" w:hAnsi="Calibri" w:cs="Times New Roman"/>
                <w:b/>
                <w:bCs/>
                <w:color w:val="000000"/>
                <w:sz w:val="20"/>
                <w:szCs w:val="20"/>
              </w:rPr>
              <w:t>(other water quality testing)</w:t>
            </w:r>
          </w:p>
        </w:tc>
      </w:tr>
      <w:tr w:rsidR="00AD26AA" w:rsidRPr="00AD26AA" w14:paraId="0AA075F5" w14:textId="77777777" w:rsidTr="00AD26AA">
        <w:trPr>
          <w:trHeight w:val="555"/>
        </w:trPr>
        <w:tc>
          <w:tcPr>
            <w:tcW w:w="207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C06D1FA" w14:textId="77777777" w:rsidR="00AD26AA" w:rsidRPr="00AD26AA" w:rsidRDefault="00AD26AA" w:rsidP="00AD26AA">
            <w:pPr>
              <w:spacing w:before="0" w:line="240" w:lineRule="auto"/>
              <w:jc w:val="center"/>
              <w:rPr>
                <w:rFonts w:ascii="Calibri" w:eastAsia="Times New Roman" w:hAnsi="Calibri" w:cs="Times New Roman"/>
                <w:i/>
                <w:iCs/>
                <w:color w:val="808080"/>
                <w:sz w:val="20"/>
                <w:szCs w:val="20"/>
              </w:rPr>
            </w:pPr>
            <w:r w:rsidRPr="00AD26AA">
              <w:rPr>
                <w:rFonts w:ascii="Calibri" w:eastAsia="Times New Roman" w:hAnsi="Calibri" w:cs="Times New Roman"/>
                <w:i/>
                <w:iCs/>
                <w:color w:val="808080"/>
                <w:sz w:val="20"/>
                <w:szCs w:val="20"/>
              </w:rPr>
              <w:t>Annually</w:t>
            </w:r>
          </w:p>
        </w:tc>
        <w:tc>
          <w:tcPr>
            <w:tcW w:w="2073"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6CB22E5F" w14:textId="77777777" w:rsidR="00AD26AA" w:rsidRPr="00AD26AA" w:rsidRDefault="00AD26AA" w:rsidP="00AD26AA">
            <w:pPr>
              <w:spacing w:before="0" w:line="240" w:lineRule="auto"/>
              <w:jc w:val="center"/>
              <w:rPr>
                <w:rFonts w:ascii="Calibri" w:eastAsia="Times New Roman" w:hAnsi="Calibri" w:cs="Times New Roman"/>
                <w:i/>
                <w:iCs/>
                <w:color w:val="808080"/>
                <w:sz w:val="20"/>
                <w:szCs w:val="20"/>
              </w:rPr>
            </w:pPr>
            <w:r w:rsidRPr="00AD26AA">
              <w:rPr>
                <w:rFonts w:ascii="Calibri" w:eastAsia="Times New Roman" w:hAnsi="Calibri" w:cs="Times New Roman"/>
                <w:i/>
                <w:iCs/>
                <w:color w:val="808080"/>
                <w:sz w:val="20"/>
                <w:szCs w:val="20"/>
              </w:rPr>
              <w:t>Quarterly or as needed</w:t>
            </w:r>
          </w:p>
        </w:tc>
        <w:tc>
          <w:tcPr>
            <w:tcW w:w="2073"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0AA9E874" w14:textId="77777777" w:rsidR="00AD26AA" w:rsidRPr="00AD26AA" w:rsidRDefault="00AD26AA" w:rsidP="00AD26AA">
            <w:pPr>
              <w:spacing w:before="0" w:line="240" w:lineRule="auto"/>
              <w:jc w:val="center"/>
              <w:rPr>
                <w:rFonts w:ascii="Calibri" w:eastAsia="Times New Roman" w:hAnsi="Calibri" w:cs="Times New Roman"/>
                <w:i/>
                <w:iCs/>
                <w:color w:val="808080"/>
                <w:sz w:val="20"/>
                <w:szCs w:val="20"/>
              </w:rPr>
            </w:pPr>
            <w:r w:rsidRPr="00AD26AA">
              <w:rPr>
                <w:rFonts w:ascii="Calibri" w:eastAsia="Times New Roman" w:hAnsi="Calibri" w:cs="Times New Roman"/>
                <w:i/>
                <w:iCs/>
                <w:color w:val="808080"/>
                <w:sz w:val="20"/>
                <w:szCs w:val="20"/>
              </w:rPr>
              <w:t>Quarterly or after each rain</w:t>
            </w:r>
          </w:p>
        </w:tc>
        <w:tc>
          <w:tcPr>
            <w:tcW w:w="2073"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33475A05" w14:textId="77777777" w:rsidR="00AD26AA" w:rsidRPr="00AD26AA" w:rsidRDefault="00AD26AA" w:rsidP="00AD26AA">
            <w:pPr>
              <w:spacing w:before="0" w:line="240" w:lineRule="auto"/>
              <w:jc w:val="center"/>
              <w:rPr>
                <w:rFonts w:ascii="Calibri" w:eastAsia="Times New Roman" w:hAnsi="Calibri" w:cs="Times New Roman"/>
                <w:i/>
                <w:iCs/>
                <w:color w:val="808080"/>
                <w:sz w:val="20"/>
                <w:szCs w:val="20"/>
              </w:rPr>
            </w:pPr>
            <w:r w:rsidRPr="00AD26AA">
              <w:rPr>
                <w:rFonts w:ascii="Calibri" w:eastAsia="Times New Roman" w:hAnsi="Calibri" w:cs="Times New Roman"/>
                <w:i/>
                <w:iCs/>
                <w:color w:val="808080"/>
                <w:sz w:val="20"/>
                <w:szCs w:val="20"/>
              </w:rPr>
              <w:t>Quarterly or after each rain</w:t>
            </w:r>
          </w:p>
        </w:tc>
        <w:tc>
          <w:tcPr>
            <w:tcW w:w="2073"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53554E47" w14:textId="77777777" w:rsidR="00AD26AA" w:rsidRPr="00AD26AA" w:rsidRDefault="00AD26AA" w:rsidP="00AD26AA">
            <w:pPr>
              <w:spacing w:before="0" w:line="240" w:lineRule="auto"/>
              <w:jc w:val="center"/>
              <w:rPr>
                <w:rFonts w:ascii="Calibri" w:eastAsia="Times New Roman" w:hAnsi="Calibri" w:cs="Times New Roman"/>
                <w:i/>
                <w:iCs/>
                <w:color w:val="808080"/>
                <w:sz w:val="20"/>
                <w:szCs w:val="20"/>
              </w:rPr>
            </w:pPr>
            <w:r w:rsidRPr="00AD26AA">
              <w:rPr>
                <w:rFonts w:ascii="Calibri" w:eastAsia="Times New Roman" w:hAnsi="Calibri" w:cs="Times New Roman"/>
                <w:i/>
                <w:iCs/>
                <w:color w:val="808080"/>
                <w:sz w:val="20"/>
                <w:szCs w:val="20"/>
              </w:rPr>
              <w:t>(as required)</w:t>
            </w:r>
          </w:p>
        </w:tc>
        <w:tc>
          <w:tcPr>
            <w:tcW w:w="2610"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0AA8D92E" w14:textId="77777777" w:rsidR="00AD26AA" w:rsidRPr="00AD26AA" w:rsidRDefault="00AD26AA" w:rsidP="00AD26AA">
            <w:pPr>
              <w:spacing w:before="0" w:line="240" w:lineRule="auto"/>
              <w:jc w:val="center"/>
              <w:rPr>
                <w:rFonts w:ascii="Calibri" w:eastAsia="Times New Roman" w:hAnsi="Calibri" w:cs="Times New Roman"/>
                <w:i/>
                <w:iCs/>
                <w:color w:val="808080"/>
                <w:sz w:val="20"/>
                <w:szCs w:val="20"/>
              </w:rPr>
            </w:pPr>
            <w:r w:rsidRPr="00AD26AA">
              <w:rPr>
                <w:rFonts w:ascii="Calibri" w:eastAsia="Times New Roman" w:hAnsi="Calibri" w:cs="Times New Roman"/>
                <w:i/>
                <w:iCs/>
                <w:color w:val="808080"/>
                <w:sz w:val="20"/>
                <w:szCs w:val="20"/>
              </w:rPr>
              <w:t>(as required)</w:t>
            </w:r>
          </w:p>
        </w:tc>
      </w:tr>
      <w:tr w:rsidR="00AD26AA" w:rsidRPr="00AD26AA" w14:paraId="3ECF5705" w14:textId="77777777" w:rsidTr="00AD26AA">
        <w:trPr>
          <w:trHeight w:val="300"/>
        </w:trPr>
        <w:tc>
          <w:tcPr>
            <w:tcW w:w="103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8D9ECFA" w14:textId="77777777" w:rsidR="00AD26AA" w:rsidRPr="00AD26AA" w:rsidRDefault="00AD26AA" w:rsidP="00AD26AA">
            <w:pPr>
              <w:spacing w:before="0" w:line="240" w:lineRule="auto"/>
              <w:jc w:val="center"/>
              <w:rPr>
                <w:rFonts w:ascii="Calibri" w:eastAsia="Times New Roman" w:hAnsi="Calibri" w:cs="Times New Roman"/>
                <w:color w:val="000000"/>
              </w:rPr>
            </w:pPr>
            <w:r w:rsidRPr="00AD26AA">
              <w:rPr>
                <w:rFonts w:ascii="Calibri" w:eastAsia="Times New Roman" w:hAnsi="Calibri" w:cs="Times New Roman"/>
                <w:color w:val="000000"/>
              </w:rPr>
              <w:t>Initial</w:t>
            </w:r>
          </w:p>
        </w:tc>
        <w:tc>
          <w:tcPr>
            <w:tcW w:w="1037" w:type="dxa"/>
            <w:tcBorders>
              <w:top w:val="nil"/>
              <w:left w:val="nil"/>
              <w:bottom w:val="single" w:sz="4" w:space="0" w:color="auto"/>
              <w:right w:val="single" w:sz="4" w:space="0" w:color="auto"/>
            </w:tcBorders>
            <w:shd w:val="clear" w:color="auto" w:fill="F2F2F2" w:themeFill="background1" w:themeFillShade="F2"/>
            <w:noWrap/>
            <w:vAlign w:val="bottom"/>
            <w:hideMark/>
          </w:tcPr>
          <w:p w14:paraId="6B651CC4" w14:textId="77777777" w:rsidR="00AD26AA" w:rsidRPr="00AD26AA" w:rsidRDefault="00AD26AA" w:rsidP="00AD26AA">
            <w:pPr>
              <w:spacing w:before="0" w:line="240" w:lineRule="auto"/>
              <w:jc w:val="center"/>
              <w:rPr>
                <w:rFonts w:ascii="Calibri" w:eastAsia="Times New Roman" w:hAnsi="Calibri" w:cs="Times New Roman"/>
                <w:color w:val="000000"/>
                <w:sz w:val="20"/>
                <w:szCs w:val="20"/>
              </w:rPr>
            </w:pPr>
            <w:r w:rsidRPr="00AD26AA">
              <w:rPr>
                <w:rFonts w:ascii="Calibri" w:eastAsia="Times New Roman" w:hAnsi="Calibri" w:cs="Times New Roman"/>
                <w:color w:val="000000"/>
                <w:sz w:val="20"/>
                <w:szCs w:val="20"/>
              </w:rPr>
              <w:t>Date</w:t>
            </w:r>
          </w:p>
        </w:tc>
        <w:tc>
          <w:tcPr>
            <w:tcW w:w="1036" w:type="dxa"/>
            <w:tcBorders>
              <w:top w:val="nil"/>
              <w:left w:val="nil"/>
              <w:bottom w:val="single" w:sz="4" w:space="0" w:color="auto"/>
              <w:right w:val="single" w:sz="4" w:space="0" w:color="auto"/>
            </w:tcBorders>
            <w:shd w:val="clear" w:color="auto" w:fill="F2F2F2" w:themeFill="background1" w:themeFillShade="F2"/>
            <w:noWrap/>
            <w:vAlign w:val="bottom"/>
            <w:hideMark/>
          </w:tcPr>
          <w:p w14:paraId="210D8543" w14:textId="77777777" w:rsidR="00AD26AA" w:rsidRPr="00AD26AA" w:rsidRDefault="00AD26AA" w:rsidP="00AD26AA">
            <w:pPr>
              <w:spacing w:before="0" w:line="240" w:lineRule="auto"/>
              <w:jc w:val="center"/>
              <w:rPr>
                <w:rFonts w:ascii="Calibri" w:eastAsia="Times New Roman" w:hAnsi="Calibri" w:cs="Times New Roman"/>
                <w:color w:val="000000"/>
              </w:rPr>
            </w:pPr>
            <w:r w:rsidRPr="00AD26AA">
              <w:rPr>
                <w:rFonts w:ascii="Calibri" w:eastAsia="Times New Roman" w:hAnsi="Calibri" w:cs="Times New Roman"/>
                <w:color w:val="000000"/>
              </w:rPr>
              <w:t>Initial</w:t>
            </w:r>
          </w:p>
        </w:tc>
        <w:tc>
          <w:tcPr>
            <w:tcW w:w="1037" w:type="dxa"/>
            <w:tcBorders>
              <w:top w:val="nil"/>
              <w:left w:val="nil"/>
              <w:bottom w:val="single" w:sz="4" w:space="0" w:color="auto"/>
              <w:right w:val="single" w:sz="4" w:space="0" w:color="auto"/>
            </w:tcBorders>
            <w:shd w:val="clear" w:color="auto" w:fill="F2F2F2" w:themeFill="background1" w:themeFillShade="F2"/>
            <w:noWrap/>
            <w:vAlign w:val="bottom"/>
            <w:hideMark/>
          </w:tcPr>
          <w:p w14:paraId="1EBE3123" w14:textId="77777777" w:rsidR="00AD26AA" w:rsidRPr="00AD26AA" w:rsidRDefault="00AD26AA" w:rsidP="00AD26AA">
            <w:pPr>
              <w:spacing w:before="0" w:line="240" w:lineRule="auto"/>
              <w:jc w:val="center"/>
              <w:rPr>
                <w:rFonts w:ascii="Calibri" w:eastAsia="Times New Roman" w:hAnsi="Calibri" w:cs="Times New Roman"/>
                <w:color w:val="000000"/>
                <w:sz w:val="20"/>
                <w:szCs w:val="20"/>
              </w:rPr>
            </w:pPr>
            <w:r w:rsidRPr="00AD26AA">
              <w:rPr>
                <w:rFonts w:ascii="Calibri" w:eastAsia="Times New Roman" w:hAnsi="Calibri" w:cs="Times New Roman"/>
                <w:color w:val="000000"/>
                <w:sz w:val="20"/>
                <w:szCs w:val="20"/>
              </w:rPr>
              <w:t>Date</w:t>
            </w:r>
          </w:p>
        </w:tc>
        <w:tc>
          <w:tcPr>
            <w:tcW w:w="1036" w:type="dxa"/>
            <w:tcBorders>
              <w:top w:val="nil"/>
              <w:left w:val="nil"/>
              <w:bottom w:val="single" w:sz="4" w:space="0" w:color="auto"/>
              <w:right w:val="single" w:sz="4" w:space="0" w:color="auto"/>
            </w:tcBorders>
            <w:shd w:val="clear" w:color="auto" w:fill="F2F2F2" w:themeFill="background1" w:themeFillShade="F2"/>
            <w:noWrap/>
            <w:vAlign w:val="bottom"/>
            <w:hideMark/>
          </w:tcPr>
          <w:p w14:paraId="016FBE5F" w14:textId="77777777" w:rsidR="00AD26AA" w:rsidRPr="00AD26AA" w:rsidRDefault="00AD26AA" w:rsidP="00AD26AA">
            <w:pPr>
              <w:spacing w:before="0" w:line="240" w:lineRule="auto"/>
              <w:jc w:val="center"/>
              <w:rPr>
                <w:rFonts w:ascii="Calibri" w:eastAsia="Times New Roman" w:hAnsi="Calibri" w:cs="Times New Roman"/>
                <w:color w:val="000000"/>
              </w:rPr>
            </w:pPr>
            <w:r w:rsidRPr="00AD26AA">
              <w:rPr>
                <w:rFonts w:ascii="Calibri" w:eastAsia="Times New Roman" w:hAnsi="Calibri" w:cs="Times New Roman"/>
                <w:color w:val="000000"/>
              </w:rPr>
              <w:t>Initial</w:t>
            </w:r>
          </w:p>
        </w:tc>
        <w:tc>
          <w:tcPr>
            <w:tcW w:w="1037" w:type="dxa"/>
            <w:tcBorders>
              <w:top w:val="nil"/>
              <w:left w:val="nil"/>
              <w:bottom w:val="single" w:sz="4" w:space="0" w:color="auto"/>
              <w:right w:val="single" w:sz="4" w:space="0" w:color="auto"/>
            </w:tcBorders>
            <w:shd w:val="clear" w:color="auto" w:fill="F2F2F2" w:themeFill="background1" w:themeFillShade="F2"/>
            <w:noWrap/>
            <w:vAlign w:val="bottom"/>
            <w:hideMark/>
          </w:tcPr>
          <w:p w14:paraId="36E6EDE5" w14:textId="77777777" w:rsidR="00AD26AA" w:rsidRPr="00AD26AA" w:rsidRDefault="00AD26AA" w:rsidP="00AD26AA">
            <w:pPr>
              <w:spacing w:before="0" w:line="240" w:lineRule="auto"/>
              <w:jc w:val="center"/>
              <w:rPr>
                <w:rFonts w:ascii="Calibri" w:eastAsia="Times New Roman" w:hAnsi="Calibri" w:cs="Times New Roman"/>
                <w:color w:val="000000"/>
                <w:sz w:val="20"/>
                <w:szCs w:val="20"/>
              </w:rPr>
            </w:pPr>
            <w:r w:rsidRPr="00AD26AA">
              <w:rPr>
                <w:rFonts w:ascii="Calibri" w:eastAsia="Times New Roman" w:hAnsi="Calibri" w:cs="Times New Roman"/>
                <w:color w:val="000000"/>
                <w:sz w:val="20"/>
                <w:szCs w:val="20"/>
              </w:rPr>
              <w:t>Date</w:t>
            </w:r>
          </w:p>
        </w:tc>
        <w:tc>
          <w:tcPr>
            <w:tcW w:w="1036" w:type="dxa"/>
            <w:tcBorders>
              <w:top w:val="nil"/>
              <w:left w:val="nil"/>
              <w:bottom w:val="single" w:sz="4" w:space="0" w:color="auto"/>
              <w:right w:val="single" w:sz="4" w:space="0" w:color="auto"/>
            </w:tcBorders>
            <w:shd w:val="clear" w:color="auto" w:fill="F2F2F2" w:themeFill="background1" w:themeFillShade="F2"/>
            <w:noWrap/>
            <w:vAlign w:val="bottom"/>
            <w:hideMark/>
          </w:tcPr>
          <w:p w14:paraId="54414A8D" w14:textId="77777777" w:rsidR="00AD26AA" w:rsidRPr="00AD26AA" w:rsidRDefault="00AD26AA" w:rsidP="00AD26AA">
            <w:pPr>
              <w:spacing w:before="0" w:line="240" w:lineRule="auto"/>
              <w:jc w:val="center"/>
              <w:rPr>
                <w:rFonts w:ascii="Calibri" w:eastAsia="Times New Roman" w:hAnsi="Calibri" w:cs="Times New Roman"/>
                <w:color w:val="000000"/>
              </w:rPr>
            </w:pPr>
            <w:r w:rsidRPr="00AD26AA">
              <w:rPr>
                <w:rFonts w:ascii="Calibri" w:eastAsia="Times New Roman" w:hAnsi="Calibri" w:cs="Times New Roman"/>
                <w:color w:val="000000"/>
              </w:rPr>
              <w:t>Initial</w:t>
            </w:r>
          </w:p>
        </w:tc>
        <w:tc>
          <w:tcPr>
            <w:tcW w:w="1037" w:type="dxa"/>
            <w:tcBorders>
              <w:top w:val="nil"/>
              <w:left w:val="nil"/>
              <w:bottom w:val="single" w:sz="4" w:space="0" w:color="auto"/>
              <w:right w:val="single" w:sz="4" w:space="0" w:color="auto"/>
            </w:tcBorders>
            <w:shd w:val="clear" w:color="auto" w:fill="F2F2F2" w:themeFill="background1" w:themeFillShade="F2"/>
            <w:noWrap/>
            <w:vAlign w:val="bottom"/>
            <w:hideMark/>
          </w:tcPr>
          <w:p w14:paraId="67D5D8CA" w14:textId="77777777" w:rsidR="00AD26AA" w:rsidRPr="00AD26AA" w:rsidRDefault="00AD26AA" w:rsidP="00AD26AA">
            <w:pPr>
              <w:spacing w:before="0" w:line="240" w:lineRule="auto"/>
              <w:jc w:val="center"/>
              <w:rPr>
                <w:rFonts w:ascii="Calibri" w:eastAsia="Times New Roman" w:hAnsi="Calibri" w:cs="Times New Roman"/>
                <w:color w:val="000000"/>
                <w:sz w:val="20"/>
                <w:szCs w:val="20"/>
              </w:rPr>
            </w:pPr>
            <w:r w:rsidRPr="00AD26AA">
              <w:rPr>
                <w:rFonts w:ascii="Calibri" w:eastAsia="Times New Roman" w:hAnsi="Calibri" w:cs="Times New Roman"/>
                <w:color w:val="000000"/>
                <w:sz w:val="20"/>
                <w:szCs w:val="20"/>
              </w:rPr>
              <w:t>Date</w:t>
            </w:r>
          </w:p>
        </w:tc>
        <w:tc>
          <w:tcPr>
            <w:tcW w:w="1036" w:type="dxa"/>
            <w:tcBorders>
              <w:top w:val="nil"/>
              <w:left w:val="nil"/>
              <w:bottom w:val="single" w:sz="4" w:space="0" w:color="auto"/>
              <w:right w:val="single" w:sz="4" w:space="0" w:color="auto"/>
            </w:tcBorders>
            <w:shd w:val="clear" w:color="auto" w:fill="F2F2F2" w:themeFill="background1" w:themeFillShade="F2"/>
            <w:noWrap/>
            <w:vAlign w:val="bottom"/>
            <w:hideMark/>
          </w:tcPr>
          <w:p w14:paraId="11EAA7DC" w14:textId="77777777" w:rsidR="00AD26AA" w:rsidRPr="00AD26AA" w:rsidRDefault="00AD26AA" w:rsidP="00AD26AA">
            <w:pPr>
              <w:spacing w:before="0" w:line="240" w:lineRule="auto"/>
              <w:jc w:val="center"/>
              <w:rPr>
                <w:rFonts w:ascii="Calibri" w:eastAsia="Times New Roman" w:hAnsi="Calibri" w:cs="Times New Roman"/>
                <w:color w:val="000000"/>
              </w:rPr>
            </w:pPr>
            <w:r w:rsidRPr="00AD26AA">
              <w:rPr>
                <w:rFonts w:ascii="Calibri" w:eastAsia="Times New Roman" w:hAnsi="Calibri" w:cs="Times New Roman"/>
                <w:color w:val="000000"/>
              </w:rPr>
              <w:t>Initial</w:t>
            </w:r>
          </w:p>
        </w:tc>
        <w:tc>
          <w:tcPr>
            <w:tcW w:w="1037" w:type="dxa"/>
            <w:tcBorders>
              <w:top w:val="nil"/>
              <w:left w:val="nil"/>
              <w:bottom w:val="single" w:sz="4" w:space="0" w:color="auto"/>
              <w:right w:val="single" w:sz="4" w:space="0" w:color="auto"/>
            </w:tcBorders>
            <w:shd w:val="clear" w:color="auto" w:fill="F2F2F2" w:themeFill="background1" w:themeFillShade="F2"/>
            <w:noWrap/>
            <w:vAlign w:val="bottom"/>
            <w:hideMark/>
          </w:tcPr>
          <w:p w14:paraId="72365AAA" w14:textId="77777777" w:rsidR="00AD26AA" w:rsidRPr="00AD26AA" w:rsidRDefault="00AD26AA" w:rsidP="00AD26AA">
            <w:pPr>
              <w:spacing w:before="0" w:line="240" w:lineRule="auto"/>
              <w:jc w:val="center"/>
              <w:rPr>
                <w:rFonts w:ascii="Calibri" w:eastAsia="Times New Roman" w:hAnsi="Calibri" w:cs="Times New Roman"/>
                <w:color w:val="000000"/>
                <w:sz w:val="20"/>
                <w:szCs w:val="20"/>
              </w:rPr>
            </w:pPr>
            <w:r w:rsidRPr="00AD26AA">
              <w:rPr>
                <w:rFonts w:ascii="Calibri" w:eastAsia="Times New Roman" w:hAnsi="Calibri" w:cs="Times New Roman"/>
                <w:color w:val="000000"/>
                <w:sz w:val="20"/>
                <w:szCs w:val="20"/>
              </w:rPr>
              <w:t>Date</w:t>
            </w:r>
          </w:p>
        </w:tc>
        <w:tc>
          <w:tcPr>
            <w:tcW w:w="1305" w:type="dxa"/>
            <w:tcBorders>
              <w:top w:val="nil"/>
              <w:left w:val="nil"/>
              <w:bottom w:val="single" w:sz="4" w:space="0" w:color="auto"/>
              <w:right w:val="single" w:sz="4" w:space="0" w:color="auto"/>
            </w:tcBorders>
            <w:shd w:val="clear" w:color="auto" w:fill="F2F2F2" w:themeFill="background1" w:themeFillShade="F2"/>
            <w:noWrap/>
            <w:vAlign w:val="bottom"/>
            <w:hideMark/>
          </w:tcPr>
          <w:p w14:paraId="2A41315B" w14:textId="77777777" w:rsidR="00AD26AA" w:rsidRPr="00AD26AA" w:rsidRDefault="00AD26AA" w:rsidP="00AD26AA">
            <w:pPr>
              <w:spacing w:before="0" w:line="240" w:lineRule="auto"/>
              <w:jc w:val="center"/>
              <w:rPr>
                <w:rFonts w:ascii="Calibri" w:eastAsia="Times New Roman" w:hAnsi="Calibri" w:cs="Times New Roman"/>
                <w:color w:val="000000"/>
              </w:rPr>
            </w:pPr>
            <w:r w:rsidRPr="00AD26AA">
              <w:rPr>
                <w:rFonts w:ascii="Calibri" w:eastAsia="Times New Roman" w:hAnsi="Calibri" w:cs="Times New Roman"/>
                <w:color w:val="000000"/>
              </w:rPr>
              <w:t>Initial</w:t>
            </w:r>
          </w:p>
        </w:tc>
        <w:tc>
          <w:tcPr>
            <w:tcW w:w="1305" w:type="dxa"/>
            <w:tcBorders>
              <w:top w:val="nil"/>
              <w:left w:val="nil"/>
              <w:bottom w:val="single" w:sz="4" w:space="0" w:color="auto"/>
              <w:right w:val="single" w:sz="4" w:space="0" w:color="auto"/>
            </w:tcBorders>
            <w:shd w:val="clear" w:color="auto" w:fill="F2F2F2" w:themeFill="background1" w:themeFillShade="F2"/>
            <w:noWrap/>
            <w:vAlign w:val="bottom"/>
            <w:hideMark/>
          </w:tcPr>
          <w:p w14:paraId="220F44CE" w14:textId="77777777" w:rsidR="00AD26AA" w:rsidRPr="00AD26AA" w:rsidRDefault="00AD26AA" w:rsidP="00AD26AA">
            <w:pPr>
              <w:spacing w:before="0" w:line="240" w:lineRule="auto"/>
              <w:jc w:val="center"/>
              <w:rPr>
                <w:rFonts w:ascii="Calibri" w:eastAsia="Times New Roman" w:hAnsi="Calibri" w:cs="Times New Roman"/>
                <w:color w:val="000000"/>
                <w:sz w:val="20"/>
                <w:szCs w:val="20"/>
              </w:rPr>
            </w:pPr>
            <w:r w:rsidRPr="00AD26AA">
              <w:rPr>
                <w:rFonts w:ascii="Calibri" w:eastAsia="Times New Roman" w:hAnsi="Calibri" w:cs="Times New Roman"/>
                <w:color w:val="000000"/>
                <w:sz w:val="20"/>
                <w:szCs w:val="20"/>
              </w:rPr>
              <w:t>Date</w:t>
            </w:r>
          </w:p>
        </w:tc>
      </w:tr>
      <w:tr w:rsidR="00AD26AA" w:rsidRPr="00AD26AA" w14:paraId="3EBA78C6" w14:textId="77777777" w:rsidTr="00AD26AA">
        <w:trPr>
          <w:trHeight w:val="30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334A3FE5"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42820F4E" w14:textId="77777777" w:rsidR="00AD26AA" w:rsidRPr="00AD26AA" w:rsidRDefault="00AD26AA" w:rsidP="00AD26AA">
            <w:pPr>
              <w:spacing w:before="0" w:line="240" w:lineRule="auto"/>
              <w:rPr>
                <w:rFonts w:ascii="Calibri" w:eastAsia="Times New Roman" w:hAnsi="Calibri" w:cs="Times New Roman"/>
                <w:color w:val="000000"/>
                <w:sz w:val="20"/>
                <w:szCs w:val="20"/>
              </w:rPr>
            </w:pPr>
            <w:r w:rsidRPr="00AD26AA">
              <w:rPr>
                <w:rFonts w:ascii="Calibri" w:eastAsia="Times New Roman" w:hAnsi="Calibri" w:cs="Times New Roman"/>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bottom"/>
            <w:hideMark/>
          </w:tcPr>
          <w:p w14:paraId="1291F862"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04F2814D"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66571534"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35D54881"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524B43D2"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2C75A9A7"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38FA47C1"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749F9A04"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29E482AA"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3E758D4C"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r>
      <w:tr w:rsidR="00AD26AA" w:rsidRPr="00AD26AA" w14:paraId="3FEDF5C8" w14:textId="77777777" w:rsidTr="00AD26AA">
        <w:trPr>
          <w:trHeight w:val="30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12B80771"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390246C7" w14:textId="77777777" w:rsidR="00AD26AA" w:rsidRPr="00AD26AA" w:rsidRDefault="00AD26AA" w:rsidP="00AD26AA">
            <w:pPr>
              <w:spacing w:before="0" w:line="240" w:lineRule="auto"/>
              <w:rPr>
                <w:rFonts w:ascii="Calibri" w:eastAsia="Times New Roman" w:hAnsi="Calibri" w:cs="Times New Roman"/>
                <w:color w:val="000000"/>
                <w:sz w:val="20"/>
                <w:szCs w:val="20"/>
              </w:rPr>
            </w:pPr>
            <w:r w:rsidRPr="00AD26AA">
              <w:rPr>
                <w:rFonts w:ascii="Calibri" w:eastAsia="Times New Roman" w:hAnsi="Calibri" w:cs="Times New Roman"/>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bottom"/>
            <w:hideMark/>
          </w:tcPr>
          <w:p w14:paraId="27621A22"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79915C05"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58842B91"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61884E56"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45323254"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31C18860"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689985C4"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64ADA790"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750226B6"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6E94076E"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r>
      <w:tr w:rsidR="00AD26AA" w:rsidRPr="00AD26AA" w14:paraId="2310691D" w14:textId="77777777" w:rsidTr="00AD26AA">
        <w:trPr>
          <w:trHeight w:val="30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26FAC603"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7D8B1815" w14:textId="77777777" w:rsidR="00AD26AA" w:rsidRPr="00AD26AA" w:rsidRDefault="00AD26AA" w:rsidP="00AD26AA">
            <w:pPr>
              <w:spacing w:before="0" w:line="240" w:lineRule="auto"/>
              <w:rPr>
                <w:rFonts w:ascii="Calibri" w:eastAsia="Times New Roman" w:hAnsi="Calibri" w:cs="Times New Roman"/>
                <w:color w:val="000000"/>
                <w:sz w:val="20"/>
                <w:szCs w:val="20"/>
              </w:rPr>
            </w:pPr>
            <w:r w:rsidRPr="00AD26AA">
              <w:rPr>
                <w:rFonts w:ascii="Calibri" w:eastAsia="Times New Roman" w:hAnsi="Calibri" w:cs="Times New Roman"/>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bottom"/>
            <w:hideMark/>
          </w:tcPr>
          <w:p w14:paraId="5C27EA45"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025330A9"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4C7E83D5"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2C946450"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53D92B0D"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4D557155"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61E99B06"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59ED2A84"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7A84F506"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59B8D6AC"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r>
      <w:tr w:rsidR="00AD26AA" w:rsidRPr="00AD26AA" w14:paraId="4FEB5F7B" w14:textId="77777777" w:rsidTr="00AD26AA">
        <w:trPr>
          <w:trHeight w:val="30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479D5533"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79DA734B"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4C86086B"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4CFDDA98"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41B7DE5F"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45DAC498"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74B4CC23"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57086182"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7791AFBC"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2B0FB4A3"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14919614"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30372DF8"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r>
      <w:tr w:rsidR="00AD26AA" w:rsidRPr="00AD26AA" w14:paraId="76BF70D3" w14:textId="77777777" w:rsidTr="00AD26AA">
        <w:trPr>
          <w:trHeight w:val="30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13BACA1A"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7FE807CE"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03806B2B"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709BF183"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298D24D4"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26CAA4C5"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471FE58B"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2DB5E661"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3653EBC2"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4C88471F"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231D3B58"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337A5298"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r>
      <w:tr w:rsidR="00AD26AA" w:rsidRPr="00AD26AA" w14:paraId="199ECADA" w14:textId="77777777" w:rsidTr="00AD26AA">
        <w:trPr>
          <w:trHeight w:val="30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2958462A"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3A88884F"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22E20A61"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54B4F03F"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3C7185E4"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6A2A4FF8"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744ADC9E"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76FE9F71"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2137B09B"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707EFC34"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529E452F"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1CD1044D"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r>
      <w:tr w:rsidR="00AD26AA" w:rsidRPr="00AD26AA" w14:paraId="50078914" w14:textId="77777777" w:rsidTr="00AD26AA">
        <w:trPr>
          <w:trHeight w:val="30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7BD8CE9B"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477B001A"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54BFBF95"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5B25A4AC"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4E2B49C1"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6DB940D6"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76F935C5"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90B349"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373AE6F0"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69BA62D8"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2E6EFA9F"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72916CCA"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r>
      <w:tr w:rsidR="00AD26AA" w:rsidRPr="00AD26AA" w14:paraId="56A5DF84" w14:textId="77777777" w:rsidTr="00AD26AA">
        <w:trPr>
          <w:trHeight w:val="30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4C229C4E"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66D34695"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5247B1B2"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2378E543"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70000EE2"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4D47E23F"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59BF6553"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1E9F0436"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5571440A"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754C04DA"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00631B81"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7522E486"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r>
      <w:tr w:rsidR="00AD26AA" w:rsidRPr="00AD26AA" w14:paraId="390EF7F2" w14:textId="77777777" w:rsidTr="00AD26AA">
        <w:trPr>
          <w:trHeight w:val="30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347CB654"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2F6B7328"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482D99AD"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186D5B04"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364961C6"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3838C10C"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7452B436"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23D86711"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3FF6BCEF"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77BAFAC8"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5B33C251"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6BB27A69"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r>
      <w:tr w:rsidR="00AD26AA" w:rsidRPr="00AD26AA" w14:paraId="0649B4CD" w14:textId="77777777" w:rsidTr="00AD26AA">
        <w:trPr>
          <w:trHeight w:val="30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0E4AC4AD"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6567D871"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5BE75EB6"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56294907"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08E37461"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18F450C2"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6FCAD9B2"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540E7CD8"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4AD85BFC"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694DB380"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64EC3759"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55144937"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r>
      <w:tr w:rsidR="00AD26AA" w:rsidRPr="00AD26AA" w14:paraId="7DB53C4D" w14:textId="77777777" w:rsidTr="00AD26AA">
        <w:trPr>
          <w:trHeight w:val="30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54A9CC93"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111A14C6"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309B9C97"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5CD30A38"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273BFD7B"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43782A2E"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73F70006"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65C8D3CC"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64722F6B"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0B9214CF"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7E35031E"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52C57F66"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r>
      <w:tr w:rsidR="00AD26AA" w:rsidRPr="00AD26AA" w14:paraId="11A9CFDB" w14:textId="77777777" w:rsidTr="00AD26AA">
        <w:trPr>
          <w:trHeight w:val="30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2CD7446B"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59688CD1"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1AEF26DD"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63B2A634"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579F0263"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0A2B8694"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42D6A3D9"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3F588BA2"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42F18A7C"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475A9F92"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7AA88CC9"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2F2DF8AD"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r>
      <w:tr w:rsidR="00AD26AA" w:rsidRPr="00AD26AA" w14:paraId="2408C995" w14:textId="77777777" w:rsidTr="00AD26AA">
        <w:trPr>
          <w:trHeight w:val="30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3A97B137"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68766EB5"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22820CE4"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72355952"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03B09E79"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29BC28DA"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32780312"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411A9524"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33D86A7C"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1079D9D0"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2DA5ADF8"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480FDFC8"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r>
      <w:tr w:rsidR="00AD26AA" w:rsidRPr="00AD26AA" w14:paraId="6639B896" w14:textId="77777777" w:rsidTr="00AD26AA">
        <w:trPr>
          <w:trHeight w:val="30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002A2F60"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6D682BF9"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506BCED7"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52EAFF2C"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1C4C187F"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2E548DFD"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7CD7F22E"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0372D5A9"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6" w:type="dxa"/>
            <w:tcBorders>
              <w:top w:val="nil"/>
              <w:left w:val="nil"/>
              <w:bottom w:val="single" w:sz="4" w:space="0" w:color="auto"/>
              <w:right w:val="single" w:sz="4" w:space="0" w:color="auto"/>
            </w:tcBorders>
            <w:shd w:val="clear" w:color="auto" w:fill="auto"/>
            <w:noWrap/>
            <w:vAlign w:val="bottom"/>
            <w:hideMark/>
          </w:tcPr>
          <w:p w14:paraId="677B6D1D"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0515DEA2"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330AB250"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14:paraId="3C676926" w14:textId="77777777" w:rsidR="00AD26AA" w:rsidRPr="00AD26AA" w:rsidRDefault="00AD26AA" w:rsidP="00AD26AA">
            <w:pPr>
              <w:spacing w:before="0" w:line="240" w:lineRule="auto"/>
              <w:rPr>
                <w:rFonts w:ascii="Calibri" w:eastAsia="Times New Roman" w:hAnsi="Calibri" w:cs="Times New Roman"/>
                <w:color w:val="000000"/>
              </w:rPr>
            </w:pPr>
            <w:r w:rsidRPr="00AD26AA">
              <w:rPr>
                <w:rFonts w:ascii="Calibri" w:eastAsia="Times New Roman" w:hAnsi="Calibri" w:cs="Times New Roman"/>
                <w:color w:val="000000"/>
              </w:rPr>
              <w:t> </w:t>
            </w:r>
          </w:p>
        </w:tc>
      </w:tr>
    </w:tbl>
    <w:p w14:paraId="4F6B2DE7" w14:textId="77777777" w:rsidR="00AD491C" w:rsidRPr="00BF09DE" w:rsidRDefault="00AD491C" w:rsidP="0038761D">
      <w:pPr>
        <w:spacing w:before="0"/>
        <w:rPr>
          <w:b/>
        </w:rPr>
      </w:pPr>
    </w:p>
    <w:p w14:paraId="5DCCE7D5" w14:textId="77777777" w:rsidR="00AD26AA" w:rsidRDefault="00AD26AA" w:rsidP="0038761D">
      <w:pPr>
        <w:spacing w:before="0" w:after="200"/>
      </w:pPr>
      <w:r>
        <w:t>UV</w:t>
      </w:r>
      <w:r w:rsidR="00CA398B">
        <w:t xml:space="preserve"> bulb type and supplier </w:t>
      </w:r>
      <w:r>
        <w:t>_______________________________________________________________________________________________________________________________</w:t>
      </w:r>
      <w:r>
        <w:tab/>
      </w:r>
    </w:p>
    <w:p w14:paraId="18E6CC52" w14:textId="77777777" w:rsidR="00AD26AA" w:rsidRDefault="00AD26AA" w:rsidP="0038761D">
      <w:pPr>
        <w:spacing w:before="0" w:after="200"/>
      </w:pPr>
      <w:r>
        <w:t>Rinse filter</w:t>
      </w:r>
      <w:r w:rsidR="00CA398B">
        <w:t xml:space="preserve"> type and supplier </w:t>
      </w:r>
      <w:r>
        <w:t>____________________________________________________________________________________________________________________________</w:t>
      </w:r>
    </w:p>
    <w:p w14:paraId="69391584" w14:textId="77777777" w:rsidR="00086999" w:rsidRDefault="00AD26AA" w:rsidP="0038761D">
      <w:pPr>
        <w:spacing w:before="0" w:after="200"/>
      </w:pPr>
      <w:r>
        <w:t>First</w:t>
      </w:r>
      <w:r w:rsidR="00CA398B">
        <w:t xml:space="preserve"> flush filter type and supplier </w:t>
      </w:r>
      <w:r>
        <w:t>_______________________________________________________________________________________________________________________</w:t>
      </w:r>
      <w:r>
        <w:tab/>
      </w:r>
    </w:p>
    <w:p w14:paraId="4DFB5DD7" w14:textId="77777777" w:rsidR="00086999" w:rsidRDefault="00086999" w:rsidP="0038761D">
      <w:pPr>
        <w:spacing w:before="0" w:after="200"/>
        <w:rPr>
          <w:i/>
          <w:color w:val="7F7F7F" w:themeColor="text1" w:themeTint="80"/>
          <w:u w:val="single"/>
        </w:rPr>
      </w:pPr>
      <w:r>
        <w:t xml:space="preserve">Water quality testing protocol </w:t>
      </w:r>
      <w:r w:rsidRPr="00086999">
        <w:rPr>
          <w:i/>
          <w:color w:val="7F7F7F" w:themeColor="text1" w:themeTint="80"/>
          <w:u w:val="single"/>
        </w:rPr>
        <w:t>(O &amp; M manual</w:t>
      </w:r>
      <w:r>
        <w:rPr>
          <w:i/>
          <w:color w:val="7F7F7F" w:themeColor="text1" w:themeTint="80"/>
          <w:u w:val="single"/>
        </w:rPr>
        <w:t xml:space="preserve"> reference</w:t>
      </w:r>
      <w:r w:rsidRPr="00086999">
        <w:rPr>
          <w:i/>
          <w:color w:val="7F7F7F" w:themeColor="text1" w:themeTint="80"/>
          <w:u w:val="single"/>
        </w:rPr>
        <w:t>)</w:t>
      </w:r>
    </w:p>
    <w:p w14:paraId="3F4BE8BB" w14:textId="77777777" w:rsidR="00F0229B" w:rsidRPr="00086999" w:rsidRDefault="00086999" w:rsidP="0038761D">
      <w:pPr>
        <w:spacing w:before="0" w:after="200"/>
      </w:pPr>
      <w:r>
        <w:t>Water quality testing lab contact  ________________________________________________________________________________________________________________________</w:t>
      </w:r>
      <w:r>
        <w:tab/>
      </w:r>
      <w:r w:rsidR="00F0229B" w:rsidRPr="00086999">
        <w:rPr>
          <w:b/>
          <w:sz w:val="24"/>
          <w:szCs w:val="24"/>
        </w:rPr>
        <w:br w:type="page"/>
      </w:r>
    </w:p>
    <w:p w14:paraId="5E2C2FCA" w14:textId="77777777" w:rsidR="00745672" w:rsidRPr="00E14A84" w:rsidRDefault="00745672" w:rsidP="00745672">
      <w:pPr>
        <w:rPr>
          <w:b/>
          <w:sz w:val="24"/>
          <w:szCs w:val="24"/>
        </w:rPr>
      </w:pPr>
      <w:r w:rsidRPr="00E14A84">
        <w:rPr>
          <w:b/>
          <w:sz w:val="24"/>
          <w:szCs w:val="24"/>
        </w:rPr>
        <w:lastRenderedPageBreak/>
        <w:t>Post-Storm Inspection Form</w:t>
      </w:r>
      <w:r w:rsidR="00917F81">
        <w:rPr>
          <w:b/>
          <w:sz w:val="24"/>
          <w:szCs w:val="24"/>
        </w:rPr>
        <w:t xml:space="preserve"> </w:t>
      </w:r>
      <w:r w:rsidR="00917F81" w:rsidRPr="00917F81">
        <w:rPr>
          <w:sz w:val="24"/>
          <w:szCs w:val="24"/>
        </w:rPr>
        <w:t>(Example)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88165E">
        <w:rPr>
          <w:b/>
        </w:rPr>
        <w:t>Date of Inspection</w:t>
      </w:r>
      <w:r>
        <w:rPr>
          <w:b/>
          <w:sz w:val="24"/>
          <w:szCs w:val="24"/>
        </w:rPr>
        <w:t>: __________________</w:t>
      </w:r>
    </w:p>
    <w:p w14:paraId="60323AC3" w14:textId="77777777" w:rsidR="00745672" w:rsidRDefault="00745672" w:rsidP="00745672">
      <w:pPr>
        <w:tabs>
          <w:tab w:val="left" w:pos="1800"/>
        </w:tabs>
        <w:spacing w:before="240" w:after="200"/>
        <w:rPr>
          <w:b/>
        </w:rPr>
      </w:pPr>
      <w:r>
        <w:rPr>
          <w:b/>
        </w:rPr>
        <w:t>System</w:t>
      </w:r>
      <w:r w:rsidR="0087092D">
        <w:rPr>
          <w:b/>
        </w:rPr>
        <w:t xml:space="preserve"> </w:t>
      </w:r>
      <w:r>
        <w:rPr>
          <w:b/>
        </w:rPr>
        <w:t>___________</w:t>
      </w:r>
      <w:r w:rsidR="0087092D">
        <w:rPr>
          <w:b/>
        </w:rPr>
        <w:t>_____</w:t>
      </w:r>
      <w:r>
        <w:rPr>
          <w:b/>
        </w:rPr>
        <w:t>_______________________________</w:t>
      </w:r>
      <w:r w:rsidR="0087092D">
        <w:rPr>
          <w:b/>
        </w:rPr>
        <w:t>_____</w:t>
      </w:r>
      <w:r>
        <w:rPr>
          <w:b/>
        </w:rPr>
        <w:t>_______</w:t>
      </w:r>
      <w:r>
        <w:rPr>
          <w:b/>
        </w:rPr>
        <w:tab/>
      </w:r>
      <w:r w:rsidR="0087092D">
        <w:rPr>
          <w:b/>
        </w:rPr>
        <w:tab/>
      </w:r>
      <w:r>
        <w:rPr>
          <w:b/>
        </w:rPr>
        <w:t>Installer Contact</w:t>
      </w:r>
      <w:r w:rsidR="0087092D">
        <w:rPr>
          <w:b/>
        </w:rPr>
        <w:t xml:space="preserve"> </w:t>
      </w:r>
      <w:r>
        <w:rPr>
          <w:b/>
        </w:rPr>
        <w:t>______________________</w:t>
      </w:r>
      <w:r w:rsidR="0087092D">
        <w:rPr>
          <w:b/>
        </w:rPr>
        <w:t>______________</w:t>
      </w:r>
      <w:r>
        <w:rPr>
          <w:b/>
        </w:rPr>
        <w:t>______________________</w:t>
      </w:r>
    </w:p>
    <w:p w14:paraId="020537A4" w14:textId="77777777" w:rsidR="00745672" w:rsidRPr="00745672" w:rsidRDefault="00745672" w:rsidP="00745672">
      <w:pPr>
        <w:rPr>
          <w:rFonts w:ascii="Calibri" w:eastAsia="Times New Roman" w:hAnsi="Calibri" w:cs="Times New Roman"/>
          <w:b/>
          <w:bCs/>
          <w:color w:val="000000"/>
        </w:rPr>
      </w:pPr>
      <w:r w:rsidRPr="00E14A84">
        <w:rPr>
          <w:rFonts w:ascii="Calibri" w:eastAsia="Times New Roman" w:hAnsi="Calibri" w:cs="Times New Roman"/>
          <w:b/>
          <w:bCs/>
          <w:color w:val="000000"/>
        </w:rPr>
        <w:t>Date of Rainfall</w:t>
      </w:r>
      <w:r>
        <w:rPr>
          <w:rFonts w:ascii="Calibri" w:eastAsia="Times New Roman" w:hAnsi="Calibri" w:cs="Times New Roman"/>
          <w:b/>
          <w:bCs/>
          <w:color w:val="000000"/>
        </w:rPr>
        <w:t xml:space="preserve"> ____________________</w:t>
      </w:r>
      <w:r>
        <w:rPr>
          <w:rFonts w:ascii="Calibri" w:eastAsia="Times New Roman" w:hAnsi="Calibri" w:cs="Times New Roman"/>
          <w:b/>
          <w:bCs/>
          <w:color w:val="000000"/>
        </w:rPr>
        <w:tab/>
      </w:r>
      <w:r>
        <w:rPr>
          <w:rFonts w:ascii="Calibri" w:eastAsia="Times New Roman" w:hAnsi="Calibri" w:cs="Times New Roman"/>
          <w:b/>
          <w:bCs/>
          <w:color w:val="000000"/>
        </w:rPr>
        <w:tab/>
      </w:r>
      <w:r w:rsidRPr="00E14A84">
        <w:rPr>
          <w:rFonts w:ascii="Calibri" w:eastAsia="Times New Roman" w:hAnsi="Calibri" w:cs="Times New Roman"/>
          <w:b/>
          <w:bCs/>
          <w:color w:val="000000"/>
        </w:rPr>
        <w:t>Total Precipitation</w:t>
      </w:r>
      <w:r>
        <w:rPr>
          <w:rFonts w:ascii="Calibri" w:eastAsia="Times New Roman" w:hAnsi="Calibri" w:cs="Times New Roman"/>
          <w:b/>
          <w:bCs/>
          <w:color w:val="000000"/>
        </w:rPr>
        <w:t xml:space="preserve"> (inches) _____________</w:t>
      </w:r>
    </w:p>
    <w:p w14:paraId="1D34382A" w14:textId="77777777" w:rsidR="00745672" w:rsidRPr="0088165E" w:rsidRDefault="00745672" w:rsidP="00552306">
      <w:pPr>
        <w:spacing w:after="240" w:line="240" w:lineRule="auto"/>
        <w:rPr>
          <w:rFonts w:ascii="Calibri" w:eastAsia="Times New Roman" w:hAnsi="Calibri" w:cs="Times New Roman"/>
          <w:b/>
          <w:bCs/>
          <w:color w:val="000000"/>
        </w:rPr>
      </w:pPr>
      <w:r>
        <w:rPr>
          <w:rFonts w:ascii="Calibri" w:eastAsia="Times New Roman" w:hAnsi="Calibri" w:cs="Times New Roman"/>
          <w:b/>
          <w:bCs/>
          <w:color w:val="000000"/>
        </w:rPr>
        <w:t>S</w:t>
      </w:r>
      <w:r w:rsidRPr="00E14A84">
        <w:rPr>
          <w:rFonts w:ascii="Calibri" w:eastAsia="Times New Roman" w:hAnsi="Calibri" w:cs="Times New Roman"/>
          <w:b/>
          <w:bCs/>
          <w:color w:val="000000"/>
        </w:rPr>
        <w:t>ignificant factors:</w:t>
      </w:r>
      <w:r>
        <w:rPr>
          <w:rFonts w:ascii="Calibri" w:eastAsia="Times New Roman" w:hAnsi="Calibri" w:cs="Times New Roman"/>
          <w:b/>
          <w:bCs/>
          <w:color w:val="000000"/>
        </w:rPr>
        <w:t xml:space="preserve"> </w:t>
      </w:r>
      <w:r>
        <w:rPr>
          <w:rFonts w:ascii="Calibri" w:eastAsia="Times New Roman" w:hAnsi="Calibri" w:cs="Times New Roman"/>
          <w:bCs/>
          <w:color w:val="000000"/>
          <w:sz w:val="20"/>
          <w:szCs w:val="20"/>
        </w:rPr>
        <w:t>(w</w:t>
      </w:r>
      <w:r w:rsidRPr="00E14A84">
        <w:rPr>
          <w:rFonts w:ascii="Calibri" w:eastAsia="Times New Roman" w:hAnsi="Calibri" w:cs="Times New Roman"/>
          <w:bCs/>
          <w:color w:val="000000"/>
          <w:sz w:val="20"/>
          <w:szCs w:val="20"/>
        </w:rPr>
        <w:t>ind, hail, previous precip, etc.)</w:t>
      </w:r>
      <w:r>
        <w:rPr>
          <w:rFonts w:ascii="Calibri" w:eastAsia="Times New Roman" w:hAnsi="Calibri" w:cs="Times New Roman"/>
          <w:bCs/>
          <w:color w:val="000000"/>
          <w:sz w:val="20"/>
          <w:szCs w:val="20"/>
        </w:rPr>
        <w:t xml:space="preserve"> _____________________________________________________________________________________</w:t>
      </w:r>
    </w:p>
    <w:tbl>
      <w:tblPr>
        <w:tblW w:w="12975" w:type="dxa"/>
        <w:tblInd w:w="93" w:type="dxa"/>
        <w:tblLook w:val="04A0" w:firstRow="1" w:lastRow="0" w:firstColumn="1" w:lastColumn="0" w:noHBand="0" w:noVBand="1"/>
      </w:tblPr>
      <w:tblGrid>
        <w:gridCol w:w="2355"/>
        <w:gridCol w:w="2070"/>
        <w:gridCol w:w="5760"/>
        <w:gridCol w:w="1080"/>
        <w:gridCol w:w="1710"/>
      </w:tblGrid>
      <w:tr w:rsidR="00745672" w:rsidRPr="0088165E" w14:paraId="5A8D1290" w14:textId="77777777" w:rsidTr="00AD491C">
        <w:trPr>
          <w:trHeight w:val="277"/>
        </w:trPr>
        <w:tc>
          <w:tcPr>
            <w:tcW w:w="2355" w:type="dxa"/>
            <w:vMerge w:val="restart"/>
            <w:tcBorders>
              <w:top w:val="single" w:sz="4" w:space="0" w:color="auto"/>
              <w:left w:val="single" w:sz="4" w:space="0" w:color="auto"/>
              <w:right w:val="single" w:sz="4" w:space="0" w:color="auto"/>
            </w:tcBorders>
            <w:shd w:val="clear" w:color="000000" w:fill="F2F2F2"/>
            <w:noWrap/>
            <w:vAlign w:val="bottom"/>
            <w:hideMark/>
          </w:tcPr>
          <w:p w14:paraId="775B75D4" w14:textId="77777777" w:rsidR="00745672" w:rsidRPr="0088165E" w:rsidRDefault="00745672" w:rsidP="00AD491C">
            <w:pPr>
              <w:spacing w:line="240" w:lineRule="auto"/>
              <w:rPr>
                <w:rFonts w:ascii="Calibri" w:eastAsia="Times New Roman" w:hAnsi="Calibri" w:cs="Times New Roman"/>
                <w:b/>
                <w:bCs/>
                <w:i/>
                <w:iCs/>
                <w:color w:val="000000"/>
              </w:rPr>
            </w:pPr>
            <w:r>
              <w:rPr>
                <w:rFonts w:ascii="Calibri" w:eastAsia="Times New Roman" w:hAnsi="Calibri" w:cs="Times New Roman"/>
                <w:b/>
                <w:bCs/>
                <w:color w:val="000000"/>
              </w:rPr>
              <w:t>Catchment Area</w:t>
            </w:r>
          </w:p>
        </w:tc>
        <w:tc>
          <w:tcPr>
            <w:tcW w:w="7830"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AC43D4E" w14:textId="77777777" w:rsidR="00745672" w:rsidRPr="0088165E" w:rsidRDefault="00745672" w:rsidP="00AD491C">
            <w:pPr>
              <w:spacing w:line="240" w:lineRule="auto"/>
              <w:rPr>
                <w:rFonts w:ascii="Calibri" w:eastAsia="Times New Roman" w:hAnsi="Calibri" w:cs="Times New Roman"/>
                <w:b/>
                <w:bCs/>
                <w:i/>
                <w:iCs/>
                <w:color w:val="000000"/>
              </w:rPr>
            </w:pPr>
            <w:r w:rsidRPr="006819CE">
              <w:rPr>
                <w:rFonts w:ascii="Calibri" w:eastAsia="Times New Roman" w:hAnsi="Calibri" w:cs="Times New Roman"/>
                <w:b/>
                <w:bCs/>
                <w:iCs/>
                <w:color w:val="000000"/>
              </w:rPr>
              <w:t>Inspect</w:t>
            </w:r>
            <w:r>
              <w:rPr>
                <w:rFonts w:ascii="Calibri" w:eastAsia="Times New Roman" w:hAnsi="Calibri" w:cs="Times New Roman"/>
                <w:b/>
                <w:bCs/>
                <w:iCs/>
                <w:color w:val="000000"/>
              </w:rPr>
              <w:t>ion</w:t>
            </w:r>
          </w:p>
        </w:tc>
        <w:tc>
          <w:tcPr>
            <w:tcW w:w="1080" w:type="dxa"/>
            <w:vMerge w:val="restart"/>
            <w:tcBorders>
              <w:top w:val="single" w:sz="4" w:space="0" w:color="auto"/>
              <w:left w:val="single" w:sz="4" w:space="0" w:color="auto"/>
              <w:right w:val="single" w:sz="4" w:space="0" w:color="auto"/>
            </w:tcBorders>
            <w:shd w:val="clear" w:color="000000" w:fill="F2F2F2"/>
            <w:noWrap/>
            <w:vAlign w:val="bottom"/>
            <w:hideMark/>
          </w:tcPr>
          <w:p w14:paraId="25709368" w14:textId="77777777" w:rsidR="00745672" w:rsidRPr="0088165E" w:rsidRDefault="00745672" w:rsidP="00AD491C">
            <w:pPr>
              <w:spacing w:line="240" w:lineRule="auto"/>
              <w:jc w:val="center"/>
              <w:rPr>
                <w:rFonts w:ascii="Calibri" w:eastAsia="Times New Roman" w:hAnsi="Calibri" w:cs="Times New Roman"/>
                <w:b/>
                <w:bCs/>
                <w:color w:val="000000"/>
              </w:rPr>
            </w:pPr>
            <w:r w:rsidRPr="0088165E">
              <w:rPr>
                <w:rFonts w:ascii="Calibri" w:eastAsia="Times New Roman" w:hAnsi="Calibri" w:cs="Times New Roman"/>
                <w:b/>
                <w:bCs/>
                <w:color w:val="000000"/>
              </w:rPr>
              <w:t>Initial</w:t>
            </w:r>
          </w:p>
        </w:tc>
        <w:tc>
          <w:tcPr>
            <w:tcW w:w="1710" w:type="dxa"/>
            <w:vMerge w:val="restart"/>
            <w:tcBorders>
              <w:top w:val="single" w:sz="4" w:space="0" w:color="auto"/>
              <w:left w:val="single" w:sz="4" w:space="0" w:color="auto"/>
              <w:right w:val="single" w:sz="4" w:space="0" w:color="auto"/>
            </w:tcBorders>
            <w:shd w:val="clear" w:color="000000" w:fill="F2F2F2"/>
            <w:vAlign w:val="bottom"/>
          </w:tcPr>
          <w:p w14:paraId="6AD3CDDA" w14:textId="77777777" w:rsidR="00745672" w:rsidRPr="0088165E" w:rsidRDefault="00745672" w:rsidP="00AD491C">
            <w:pPr>
              <w:spacing w:line="240" w:lineRule="auto"/>
              <w:jc w:val="center"/>
              <w:rPr>
                <w:rFonts w:ascii="Calibri" w:eastAsia="Times New Roman" w:hAnsi="Calibri" w:cs="Times New Roman"/>
                <w:bCs/>
                <w:color w:val="000000"/>
                <w:sz w:val="20"/>
                <w:szCs w:val="20"/>
              </w:rPr>
            </w:pPr>
            <w:r>
              <w:rPr>
                <w:rFonts w:ascii="Calibri" w:eastAsia="Times New Roman" w:hAnsi="Calibri" w:cs="Times New Roman"/>
                <w:b/>
                <w:bCs/>
                <w:color w:val="000000"/>
                <w:sz w:val="20"/>
                <w:szCs w:val="20"/>
              </w:rPr>
              <w:t>Follow-up</w:t>
            </w:r>
            <w:r w:rsidRPr="0088165E">
              <w:rPr>
                <w:rFonts w:ascii="Calibri" w:eastAsia="Times New Roman" w:hAnsi="Calibri" w:cs="Times New Roman"/>
                <w:b/>
                <w:bCs/>
                <w:color w:val="000000"/>
                <w:sz w:val="20"/>
                <w:szCs w:val="20"/>
              </w:rPr>
              <w:t xml:space="preserve"> Action Required?</w:t>
            </w:r>
          </w:p>
        </w:tc>
      </w:tr>
      <w:tr w:rsidR="00745672" w:rsidRPr="0088165E" w14:paraId="3D48145B" w14:textId="77777777" w:rsidTr="00AD491C">
        <w:trPr>
          <w:trHeight w:val="276"/>
        </w:trPr>
        <w:tc>
          <w:tcPr>
            <w:tcW w:w="2355" w:type="dxa"/>
            <w:vMerge/>
            <w:tcBorders>
              <w:left w:val="single" w:sz="4" w:space="0" w:color="auto"/>
              <w:bottom w:val="single" w:sz="4" w:space="0" w:color="auto"/>
              <w:right w:val="single" w:sz="4" w:space="0" w:color="auto"/>
            </w:tcBorders>
            <w:shd w:val="clear" w:color="000000" w:fill="F2F2F2"/>
            <w:noWrap/>
            <w:vAlign w:val="bottom"/>
          </w:tcPr>
          <w:p w14:paraId="710E0D94" w14:textId="77777777" w:rsidR="00745672" w:rsidRDefault="00745672" w:rsidP="00AD491C">
            <w:pPr>
              <w:spacing w:line="240" w:lineRule="auto"/>
              <w:rPr>
                <w:rFonts w:ascii="Calibri" w:eastAsia="Times New Roman" w:hAnsi="Calibri" w:cs="Times New Roman"/>
                <w:b/>
                <w:bCs/>
                <w:color w:val="000000"/>
              </w:rPr>
            </w:pPr>
          </w:p>
        </w:tc>
        <w:tc>
          <w:tcPr>
            <w:tcW w:w="2070" w:type="dxa"/>
            <w:tcBorders>
              <w:top w:val="single" w:sz="4" w:space="0" w:color="auto"/>
              <w:left w:val="single" w:sz="4" w:space="0" w:color="auto"/>
              <w:bottom w:val="single" w:sz="4" w:space="0" w:color="auto"/>
              <w:right w:val="single" w:sz="4" w:space="0" w:color="auto"/>
            </w:tcBorders>
            <w:shd w:val="clear" w:color="000000" w:fill="F2F2F2"/>
            <w:vAlign w:val="bottom"/>
          </w:tcPr>
          <w:p w14:paraId="432BDCDA" w14:textId="77777777" w:rsidR="00745672" w:rsidRPr="006819CE" w:rsidRDefault="00745672" w:rsidP="00AD491C">
            <w:pPr>
              <w:spacing w:line="240" w:lineRule="auto"/>
              <w:rPr>
                <w:rFonts w:ascii="Calibri" w:eastAsia="Times New Roman" w:hAnsi="Calibri" w:cs="Times New Roman"/>
                <w:bCs/>
                <w:iCs/>
                <w:color w:val="000000"/>
              </w:rPr>
            </w:pPr>
            <w:r w:rsidRPr="006819CE">
              <w:rPr>
                <w:rFonts w:ascii="Calibri" w:eastAsia="Times New Roman" w:hAnsi="Calibri" w:cs="Times New Roman"/>
                <w:bCs/>
                <w:iCs/>
                <w:color w:val="000000"/>
              </w:rPr>
              <w:t xml:space="preserve">When </w:t>
            </w:r>
          </w:p>
        </w:tc>
        <w:tc>
          <w:tcPr>
            <w:tcW w:w="5760" w:type="dxa"/>
            <w:tcBorders>
              <w:left w:val="single" w:sz="4" w:space="0" w:color="auto"/>
              <w:bottom w:val="single" w:sz="4" w:space="0" w:color="auto"/>
              <w:right w:val="single" w:sz="4" w:space="0" w:color="auto"/>
            </w:tcBorders>
            <w:shd w:val="clear" w:color="000000" w:fill="F2F2F2"/>
            <w:vAlign w:val="bottom"/>
          </w:tcPr>
          <w:p w14:paraId="04C47B3B" w14:textId="77777777" w:rsidR="00745672" w:rsidRPr="006819CE" w:rsidRDefault="00745672" w:rsidP="00AD491C">
            <w:pPr>
              <w:spacing w:line="240" w:lineRule="auto"/>
              <w:rPr>
                <w:rFonts w:ascii="Calibri" w:eastAsia="Times New Roman" w:hAnsi="Calibri" w:cs="Times New Roman"/>
                <w:bCs/>
                <w:i/>
                <w:iCs/>
                <w:color w:val="000000"/>
              </w:rPr>
            </w:pPr>
            <w:r w:rsidRPr="006819CE">
              <w:rPr>
                <w:rFonts w:ascii="Calibri" w:eastAsia="Times New Roman" w:hAnsi="Calibri" w:cs="Times New Roman"/>
                <w:bCs/>
                <w:iCs/>
                <w:color w:val="000000"/>
              </w:rPr>
              <w:t>What</w:t>
            </w:r>
          </w:p>
        </w:tc>
        <w:tc>
          <w:tcPr>
            <w:tcW w:w="1080" w:type="dxa"/>
            <w:vMerge/>
            <w:tcBorders>
              <w:left w:val="single" w:sz="4" w:space="0" w:color="auto"/>
              <w:bottom w:val="single" w:sz="4" w:space="0" w:color="auto"/>
              <w:right w:val="single" w:sz="4" w:space="0" w:color="auto"/>
            </w:tcBorders>
            <w:shd w:val="clear" w:color="000000" w:fill="F2F2F2"/>
            <w:noWrap/>
            <w:vAlign w:val="bottom"/>
          </w:tcPr>
          <w:p w14:paraId="00B8265B" w14:textId="77777777" w:rsidR="00745672" w:rsidRPr="0088165E" w:rsidRDefault="00745672" w:rsidP="00AD491C">
            <w:pPr>
              <w:spacing w:line="240" w:lineRule="auto"/>
              <w:jc w:val="center"/>
              <w:rPr>
                <w:rFonts w:ascii="Calibri" w:eastAsia="Times New Roman" w:hAnsi="Calibri" w:cs="Times New Roman"/>
                <w:b/>
                <w:bCs/>
                <w:color w:val="000000"/>
              </w:rPr>
            </w:pPr>
          </w:p>
        </w:tc>
        <w:tc>
          <w:tcPr>
            <w:tcW w:w="1710" w:type="dxa"/>
            <w:vMerge/>
            <w:tcBorders>
              <w:left w:val="single" w:sz="4" w:space="0" w:color="auto"/>
              <w:bottom w:val="single" w:sz="4" w:space="0" w:color="auto"/>
              <w:right w:val="single" w:sz="4" w:space="0" w:color="auto"/>
            </w:tcBorders>
            <w:shd w:val="clear" w:color="000000" w:fill="F2F2F2"/>
            <w:vAlign w:val="bottom"/>
          </w:tcPr>
          <w:p w14:paraId="33A43312" w14:textId="77777777" w:rsidR="00745672" w:rsidRDefault="00745672" w:rsidP="00AD491C">
            <w:pPr>
              <w:spacing w:line="240" w:lineRule="auto"/>
              <w:jc w:val="center"/>
              <w:rPr>
                <w:rFonts w:ascii="Calibri" w:eastAsia="Times New Roman" w:hAnsi="Calibri" w:cs="Times New Roman"/>
                <w:b/>
                <w:bCs/>
                <w:color w:val="000000"/>
                <w:sz w:val="20"/>
                <w:szCs w:val="20"/>
              </w:rPr>
            </w:pPr>
          </w:p>
        </w:tc>
      </w:tr>
      <w:tr w:rsidR="00745672" w:rsidRPr="0088165E" w14:paraId="41B0088D" w14:textId="77777777" w:rsidTr="00AD491C">
        <w:trPr>
          <w:trHeight w:val="300"/>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1ABBC" w14:textId="77777777" w:rsidR="00745672" w:rsidRPr="0088165E" w:rsidRDefault="00745672" w:rsidP="00AD491C">
            <w:pPr>
              <w:spacing w:line="240" w:lineRule="auto"/>
              <w:rPr>
                <w:rFonts w:ascii="Calibri" w:eastAsia="Times New Roman" w:hAnsi="Calibri" w:cs="Times New Roman"/>
                <w:i/>
                <w:iCs/>
                <w:color w:val="808080"/>
                <w:sz w:val="20"/>
                <w:szCs w:val="20"/>
              </w:rPr>
            </w:pPr>
            <w:r w:rsidRPr="0088165E">
              <w:rPr>
                <w:rFonts w:ascii="Calibri" w:eastAsia="Times New Roman" w:hAnsi="Calibri" w:cs="Times New Roman"/>
                <w:i/>
                <w:iCs/>
                <w:color w:val="808080"/>
                <w:sz w:val="20"/>
                <w:szCs w:val="20"/>
              </w:rPr>
              <w:t>Rooftops</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1F65FDCD" w14:textId="77777777" w:rsidR="00745672" w:rsidRPr="00872A13" w:rsidRDefault="00745672" w:rsidP="00AD491C">
            <w:pPr>
              <w:spacing w:line="240" w:lineRule="auto"/>
              <w:rPr>
                <w:rFonts w:ascii="Calibri" w:eastAsia="Times New Roman" w:hAnsi="Calibri" w:cs="Times New Roman"/>
                <w:i/>
                <w:iCs/>
                <w:color w:val="808080"/>
                <w:sz w:val="20"/>
                <w:szCs w:val="20"/>
              </w:rPr>
            </w:pPr>
            <w:r w:rsidRPr="00872A13">
              <w:rPr>
                <w:rFonts w:ascii="Calibri" w:eastAsia="Times New Roman" w:hAnsi="Calibri" w:cs="Times New Roman"/>
                <w:i/>
                <w:iCs/>
                <w:color w:val="808080"/>
                <w:sz w:val="20"/>
                <w:szCs w:val="20"/>
              </w:rPr>
              <w:t>As needed</w:t>
            </w:r>
          </w:p>
        </w:tc>
        <w:tc>
          <w:tcPr>
            <w:tcW w:w="5760" w:type="dxa"/>
            <w:tcBorders>
              <w:top w:val="single" w:sz="4" w:space="0" w:color="auto"/>
              <w:left w:val="nil"/>
              <w:bottom w:val="single" w:sz="4" w:space="0" w:color="auto"/>
              <w:right w:val="single" w:sz="4" w:space="0" w:color="auto"/>
            </w:tcBorders>
            <w:shd w:val="clear" w:color="auto" w:fill="auto"/>
            <w:vAlign w:val="bottom"/>
          </w:tcPr>
          <w:p w14:paraId="26C66549" w14:textId="77777777" w:rsidR="00745672" w:rsidRPr="0088165E" w:rsidRDefault="00745672" w:rsidP="00F67105">
            <w:pPr>
              <w:spacing w:before="0" w:line="240" w:lineRule="auto"/>
              <w:rPr>
                <w:rFonts w:ascii="Calibri" w:eastAsia="Times New Roman" w:hAnsi="Calibri" w:cs="Times New Roman"/>
                <w:color w:val="000000"/>
              </w:rPr>
            </w:pPr>
            <w:r w:rsidRPr="0088165E">
              <w:rPr>
                <w:rFonts w:ascii="Calibri" w:eastAsia="Times New Roman" w:hAnsi="Calibri" w:cs="Times New Roman"/>
                <w:color w:val="000000"/>
              </w:rPr>
              <w:t> </w:t>
            </w:r>
            <w:r w:rsidR="00F67105">
              <w:rPr>
                <w:rFonts w:ascii="Calibri" w:eastAsia="Times New Roman" w:hAnsi="Calibri" w:cs="Times New Roman"/>
                <w:i/>
                <w:iCs/>
                <w:color w:val="808080"/>
                <w:sz w:val="20"/>
                <w:szCs w:val="20"/>
              </w:rPr>
              <w:t>Remove large debris, inspect for damage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42863C2" w14:textId="77777777" w:rsidR="00745672" w:rsidRPr="0088165E" w:rsidRDefault="00745672" w:rsidP="00AD491C">
            <w:pPr>
              <w:spacing w:line="240" w:lineRule="auto"/>
              <w:rPr>
                <w:rFonts w:ascii="Calibri" w:eastAsia="Times New Roman" w:hAnsi="Calibri" w:cs="Times New Roman"/>
                <w:color w:val="000000"/>
              </w:rPr>
            </w:pPr>
            <w:r w:rsidRPr="0088165E">
              <w:rPr>
                <w:rFonts w:ascii="Calibri" w:eastAsia="Times New Roman" w:hAnsi="Calibri" w:cs="Times New Roman"/>
                <w:color w:val="000000"/>
              </w:rPr>
              <w:t>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3C87D2D5" w14:textId="77777777" w:rsidR="00745672" w:rsidRPr="0088165E" w:rsidRDefault="00745672" w:rsidP="00AD491C">
            <w:pPr>
              <w:spacing w:line="240" w:lineRule="auto"/>
              <w:jc w:val="center"/>
              <w:rPr>
                <w:rFonts w:ascii="Calibri" w:eastAsia="Times New Roman" w:hAnsi="Calibri" w:cs="Times New Roman"/>
                <w:color w:val="000000"/>
                <w:sz w:val="20"/>
                <w:szCs w:val="20"/>
              </w:rPr>
            </w:pPr>
            <w:r w:rsidRPr="0088165E">
              <w:rPr>
                <w:rFonts w:ascii="Calibri" w:eastAsia="Times New Roman" w:hAnsi="Calibri" w:cs="Times New Roman"/>
                <w:color w:val="000000"/>
                <w:sz w:val="20"/>
                <w:szCs w:val="20"/>
              </w:rPr>
              <w:t>Yes  /  No</w:t>
            </w:r>
          </w:p>
        </w:tc>
      </w:tr>
      <w:tr w:rsidR="00745672" w:rsidRPr="0088165E" w14:paraId="61FC731D" w14:textId="77777777" w:rsidTr="00AD491C">
        <w:trPr>
          <w:trHeight w:val="300"/>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4D487" w14:textId="77777777" w:rsidR="00745672" w:rsidRPr="0088165E" w:rsidRDefault="00745672" w:rsidP="00AD491C">
            <w:pPr>
              <w:spacing w:line="240" w:lineRule="auto"/>
              <w:rPr>
                <w:rFonts w:ascii="Calibri" w:eastAsia="Times New Roman" w:hAnsi="Calibri" w:cs="Times New Roman"/>
                <w:i/>
                <w:iCs/>
                <w:color w:val="808080"/>
                <w:sz w:val="20"/>
                <w:szCs w:val="20"/>
              </w:rPr>
            </w:pPr>
            <w:r w:rsidRPr="0088165E">
              <w:rPr>
                <w:rFonts w:ascii="Calibri" w:eastAsia="Times New Roman" w:hAnsi="Calibri" w:cs="Times New Roman"/>
                <w:i/>
                <w:iCs/>
                <w:color w:val="808080"/>
                <w:sz w:val="20"/>
                <w:szCs w:val="20"/>
              </w:rPr>
              <w:t>Pavement Areas</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009A0794" w14:textId="77777777" w:rsidR="00745672" w:rsidRPr="00872A13" w:rsidRDefault="00745672" w:rsidP="00AD491C">
            <w:pPr>
              <w:spacing w:line="240" w:lineRule="auto"/>
              <w:rPr>
                <w:rFonts w:ascii="Calibri" w:eastAsia="Times New Roman" w:hAnsi="Calibri" w:cs="Times New Roman"/>
                <w:i/>
                <w:iCs/>
                <w:color w:val="808080"/>
                <w:sz w:val="20"/>
                <w:szCs w:val="20"/>
              </w:rPr>
            </w:pPr>
            <w:r w:rsidRPr="00872A13">
              <w:rPr>
                <w:rFonts w:ascii="Calibri" w:eastAsia="Times New Roman" w:hAnsi="Calibri" w:cs="Times New Roman"/>
                <w:i/>
                <w:iCs/>
                <w:color w:val="808080"/>
                <w:sz w:val="20"/>
                <w:szCs w:val="20"/>
              </w:rPr>
              <w:t>As needed</w:t>
            </w:r>
          </w:p>
        </w:tc>
        <w:tc>
          <w:tcPr>
            <w:tcW w:w="5760" w:type="dxa"/>
            <w:tcBorders>
              <w:top w:val="single" w:sz="4" w:space="0" w:color="auto"/>
              <w:left w:val="nil"/>
              <w:bottom w:val="single" w:sz="4" w:space="0" w:color="auto"/>
              <w:right w:val="single" w:sz="4" w:space="0" w:color="auto"/>
            </w:tcBorders>
            <w:shd w:val="clear" w:color="auto" w:fill="auto"/>
            <w:vAlign w:val="bottom"/>
          </w:tcPr>
          <w:p w14:paraId="302165A6" w14:textId="77777777" w:rsidR="00745672" w:rsidRPr="0088165E" w:rsidRDefault="00745672" w:rsidP="00AD491C">
            <w:pPr>
              <w:spacing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C456395" w14:textId="77777777" w:rsidR="00745672" w:rsidRPr="0088165E" w:rsidRDefault="00745672" w:rsidP="00AD491C">
            <w:pPr>
              <w:spacing w:line="240" w:lineRule="auto"/>
              <w:rPr>
                <w:rFonts w:ascii="Calibri" w:eastAsia="Times New Roman" w:hAnsi="Calibri" w:cs="Times New Roman"/>
                <w:color w:val="000000"/>
              </w:rPr>
            </w:pPr>
            <w:r w:rsidRPr="0088165E">
              <w:rPr>
                <w:rFonts w:ascii="Calibri" w:eastAsia="Times New Roman" w:hAnsi="Calibri" w:cs="Times New Roman"/>
                <w:color w:val="000000"/>
              </w:rPr>
              <w:t>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5D09F4AD" w14:textId="77777777" w:rsidR="00745672" w:rsidRPr="0088165E" w:rsidRDefault="00745672" w:rsidP="00AD491C">
            <w:pPr>
              <w:spacing w:line="240" w:lineRule="auto"/>
              <w:jc w:val="center"/>
              <w:rPr>
                <w:rFonts w:ascii="Calibri" w:eastAsia="Times New Roman" w:hAnsi="Calibri" w:cs="Times New Roman"/>
                <w:color w:val="000000"/>
                <w:sz w:val="20"/>
                <w:szCs w:val="20"/>
              </w:rPr>
            </w:pPr>
            <w:r w:rsidRPr="0088165E">
              <w:rPr>
                <w:rFonts w:ascii="Calibri" w:eastAsia="Times New Roman" w:hAnsi="Calibri" w:cs="Times New Roman"/>
                <w:color w:val="000000"/>
                <w:sz w:val="20"/>
                <w:szCs w:val="20"/>
              </w:rPr>
              <w:t>Yes  /  No</w:t>
            </w:r>
          </w:p>
        </w:tc>
      </w:tr>
      <w:tr w:rsidR="00745672" w:rsidRPr="0088165E" w14:paraId="1F0859D4" w14:textId="77777777" w:rsidTr="00AD491C">
        <w:trPr>
          <w:trHeight w:val="300"/>
        </w:trPr>
        <w:tc>
          <w:tcPr>
            <w:tcW w:w="12975" w:type="dxa"/>
            <w:gridSpan w:val="5"/>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CD91506" w14:textId="77777777" w:rsidR="00745672" w:rsidRPr="0088165E" w:rsidRDefault="00745672" w:rsidP="00AD491C">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Harvest System</w:t>
            </w:r>
          </w:p>
        </w:tc>
      </w:tr>
      <w:tr w:rsidR="00745672" w:rsidRPr="0088165E" w14:paraId="3E4C62DA" w14:textId="77777777" w:rsidTr="00917F81">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14:paraId="1E6ADAE8" w14:textId="77777777" w:rsidR="00745672" w:rsidRPr="0088165E" w:rsidRDefault="00745672" w:rsidP="00917F81">
            <w:pPr>
              <w:spacing w:line="240" w:lineRule="auto"/>
              <w:rPr>
                <w:rFonts w:ascii="Calibri" w:eastAsia="Times New Roman" w:hAnsi="Calibri" w:cs="Times New Roman"/>
                <w:i/>
                <w:iCs/>
                <w:color w:val="808080"/>
                <w:sz w:val="20"/>
                <w:szCs w:val="20"/>
              </w:rPr>
            </w:pPr>
            <w:r w:rsidRPr="0088165E">
              <w:rPr>
                <w:rFonts w:ascii="Calibri" w:eastAsia="Times New Roman" w:hAnsi="Calibri" w:cs="Times New Roman"/>
                <w:i/>
                <w:iCs/>
                <w:color w:val="808080"/>
                <w:sz w:val="20"/>
                <w:szCs w:val="20"/>
              </w:rPr>
              <w:t>Gutters and downspouts</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045CB54D" w14:textId="77777777" w:rsidR="00745672" w:rsidRPr="0088165E" w:rsidRDefault="00745672" w:rsidP="00917F81">
            <w:pPr>
              <w:spacing w:line="240" w:lineRule="auto"/>
              <w:rPr>
                <w:rFonts w:ascii="Calibri" w:eastAsia="Times New Roman" w:hAnsi="Calibri" w:cs="Times New Roman"/>
                <w:i/>
                <w:iCs/>
                <w:color w:val="808080"/>
                <w:sz w:val="20"/>
                <w:szCs w:val="20"/>
              </w:rPr>
            </w:pPr>
            <w:r>
              <w:rPr>
                <w:rFonts w:ascii="Calibri" w:eastAsia="Times New Roman" w:hAnsi="Calibri" w:cs="Times New Roman"/>
                <w:i/>
                <w:iCs/>
                <w:color w:val="808080"/>
                <w:sz w:val="20"/>
                <w:szCs w:val="20"/>
              </w:rPr>
              <w:t>As needed</w:t>
            </w:r>
          </w:p>
        </w:tc>
        <w:tc>
          <w:tcPr>
            <w:tcW w:w="5760" w:type="dxa"/>
            <w:tcBorders>
              <w:top w:val="single" w:sz="4" w:space="0" w:color="auto"/>
              <w:left w:val="nil"/>
              <w:bottom w:val="single" w:sz="4" w:space="0" w:color="auto"/>
              <w:right w:val="single" w:sz="4" w:space="0" w:color="auto"/>
            </w:tcBorders>
            <w:shd w:val="clear" w:color="auto" w:fill="auto"/>
            <w:vAlign w:val="center"/>
          </w:tcPr>
          <w:p w14:paraId="73A3F53B" w14:textId="77777777" w:rsidR="00745672" w:rsidRPr="0088165E" w:rsidRDefault="00745672" w:rsidP="00917F81">
            <w:pPr>
              <w:spacing w:line="240" w:lineRule="auto"/>
              <w:rPr>
                <w:rFonts w:ascii="Calibri" w:eastAsia="Times New Roman" w:hAnsi="Calibri" w:cs="Times New Roman"/>
                <w:color w:val="000000"/>
              </w:rPr>
            </w:pPr>
            <w:r w:rsidRPr="0088165E">
              <w:rPr>
                <w:rFonts w:ascii="Calibri" w:eastAsia="Times New Roman" w:hAnsi="Calibri" w:cs="Times New Roman"/>
                <w:i/>
                <w:iCs/>
                <w:color w:val="808080"/>
                <w:sz w:val="20"/>
                <w:szCs w:val="20"/>
              </w:rPr>
              <w:t>  </w:t>
            </w:r>
            <w:r w:rsidRPr="000F0D18">
              <w:rPr>
                <w:rFonts w:ascii="Calibri" w:eastAsia="Times New Roman" w:hAnsi="Calibri" w:cs="Times New Roman"/>
                <w:i/>
                <w:iCs/>
                <w:color w:val="80808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7403C35A" w14:textId="77777777" w:rsidR="00745672" w:rsidRPr="0088165E" w:rsidRDefault="00745672" w:rsidP="00AD491C">
            <w:pPr>
              <w:spacing w:line="240" w:lineRule="auto"/>
              <w:rPr>
                <w:rFonts w:ascii="Calibri" w:eastAsia="Times New Roman" w:hAnsi="Calibri" w:cs="Times New Roman"/>
                <w:color w:val="000000"/>
              </w:rPr>
            </w:pPr>
            <w:r w:rsidRPr="0088165E">
              <w:rPr>
                <w:rFonts w:ascii="Calibri" w:eastAsia="Times New Roman" w:hAnsi="Calibri"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4F6A5BB1" w14:textId="77777777" w:rsidR="00745672" w:rsidRPr="0088165E" w:rsidRDefault="00745672" w:rsidP="00AD491C">
            <w:pPr>
              <w:spacing w:line="240" w:lineRule="auto"/>
              <w:jc w:val="center"/>
              <w:rPr>
                <w:rFonts w:ascii="Calibri" w:eastAsia="Times New Roman" w:hAnsi="Calibri" w:cs="Times New Roman"/>
                <w:color w:val="000000"/>
                <w:sz w:val="20"/>
                <w:szCs w:val="20"/>
              </w:rPr>
            </w:pPr>
            <w:r w:rsidRPr="0088165E">
              <w:rPr>
                <w:rFonts w:ascii="Calibri" w:eastAsia="Times New Roman" w:hAnsi="Calibri" w:cs="Times New Roman"/>
                <w:color w:val="000000"/>
                <w:sz w:val="20"/>
                <w:szCs w:val="20"/>
              </w:rPr>
              <w:t>Yes  /  No</w:t>
            </w:r>
          </w:p>
        </w:tc>
      </w:tr>
      <w:tr w:rsidR="00745672" w:rsidRPr="0088165E" w14:paraId="7002E94C" w14:textId="77777777" w:rsidTr="00917F81">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14:paraId="13791EF6" w14:textId="77777777" w:rsidR="00745672" w:rsidRPr="0088165E" w:rsidRDefault="00745672" w:rsidP="00917F81">
            <w:pPr>
              <w:spacing w:line="240" w:lineRule="auto"/>
              <w:rPr>
                <w:rFonts w:ascii="Calibri" w:eastAsia="Times New Roman" w:hAnsi="Calibri" w:cs="Times New Roman"/>
                <w:i/>
                <w:iCs/>
                <w:color w:val="808080"/>
                <w:sz w:val="20"/>
                <w:szCs w:val="20"/>
              </w:rPr>
            </w:pPr>
            <w:r w:rsidRPr="0088165E">
              <w:rPr>
                <w:rFonts w:ascii="Calibri" w:eastAsia="Times New Roman" w:hAnsi="Calibri" w:cs="Times New Roman"/>
                <w:i/>
                <w:iCs/>
                <w:color w:val="808080"/>
                <w:sz w:val="20"/>
                <w:szCs w:val="20"/>
              </w:rPr>
              <w:t>Debris screens</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28A58E13" w14:textId="77777777" w:rsidR="00745672" w:rsidRPr="0088165E" w:rsidRDefault="00745672" w:rsidP="00917F81">
            <w:pPr>
              <w:spacing w:line="240" w:lineRule="auto"/>
              <w:rPr>
                <w:rFonts w:ascii="Calibri" w:eastAsia="Times New Roman" w:hAnsi="Calibri" w:cs="Times New Roman"/>
                <w:i/>
                <w:iCs/>
                <w:color w:val="808080"/>
                <w:sz w:val="20"/>
                <w:szCs w:val="20"/>
              </w:rPr>
            </w:pPr>
            <w:r>
              <w:rPr>
                <w:rFonts w:ascii="Calibri" w:eastAsia="Times New Roman" w:hAnsi="Calibri" w:cs="Times New Roman"/>
                <w:i/>
                <w:iCs/>
                <w:color w:val="808080"/>
                <w:sz w:val="20"/>
                <w:szCs w:val="20"/>
              </w:rPr>
              <w:t>As needed</w:t>
            </w:r>
          </w:p>
        </w:tc>
        <w:tc>
          <w:tcPr>
            <w:tcW w:w="5760" w:type="dxa"/>
            <w:tcBorders>
              <w:top w:val="single" w:sz="4" w:space="0" w:color="auto"/>
              <w:left w:val="nil"/>
              <w:bottom w:val="single" w:sz="4" w:space="0" w:color="auto"/>
              <w:right w:val="single" w:sz="4" w:space="0" w:color="auto"/>
            </w:tcBorders>
            <w:shd w:val="clear" w:color="auto" w:fill="auto"/>
            <w:vAlign w:val="center"/>
          </w:tcPr>
          <w:p w14:paraId="7248260C" w14:textId="77777777" w:rsidR="00745672" w:rsidRPr="0088165E" w:rsidRDefault="00F67105" w:rsidP="00F67105">
            <w:pPr>
              <w:spacing w:before="0" w:line="240" w:lineRule="auto"/>
              <w:rPr>
                <w:rFonts w:ascii="Calibri" w:eastAsia="Times New Roman" w:hAnsi="Calibri" w:cs="Times New Roman"/>
                <w:i/>
                <w:iCs/>
                <w:color w:val="808080"/>
                <w:sz w:val="20"/>
                <w:szCs w:val="20"/>
              </w:rPr>
            </w:pPr>
            <w:r w:rsidRPr="0088165E">
              <w:rPr>
                <w:rFonts w:ascii="Calibri" w:eastAsia="Times New Roman" w:hAnsi="Calibri" w:cs="Times New Roman"/>
                <w:color w:val="000000"/>
              </w:rPr>
              <w:t> </w:t>
            </w:r>
            <w:r>
              <w:rPr>
                <w:rFonts w:ascii="Calibri" w:eastAsia="Times New Roman" w:hAnsi="Calibri" w:cs="Times New Roman"/>
                <w:i/>
                <w:iCs/>
                <w:color w:val="808080"/>
                <w:sz w:val="20"/>
                <w:szCs w:val="20"/>
              </w:rPr>
              <w:t>Remove debris if blocked/clogged</w:t>
            </w:r>
          </w:p>
        </w:tc>
        <w:tc>
          <w:tcPr>
            <w:tcW w:w="1080" w:type="dxa"/>
            <w:tcBorders>
              <w:top w:val="nil"/>
              <w:left w:val="nil"/>
              <w:bottom w:val="single" w:sz="4" w:space="0" w:color="auto"/>
              <w:right w:val="single" w:sz="4" w:space="0" w:color="auto"/>
            </w:tcBorders>
            <w:shd w:val="clear" w:color="auto" w:fill="auto"/>
            <w:noWrap/>
            <w:vAlign w:val="bottom"/>
            <w:hideMark/>
          </w:tcPr>
          <w:p w14:paraId="54E88E92" w14:textId="77777777" w:rsidR="00745672" w:rsidRPr="0088165E" w:rsidRDefault="00745672" w:rsidP="00AD491C">
            <w:pPr>
              <w:spacing w:line="240" w:lineRule="auto"/>
              <w:rPr>
                <w:rFonts w:ascii="Calibri" w:eastAsia="Times New Roman" w:hAnsi="Calibri" w:cs="Times New Roman"/>
                <w:color w:val="000000"/>
              </w:rPr>
            </w:pPr>
            <w:r w:rsidRPr="0088165E">
              <w:rPr>
                <w:rFonts w:ascii="Calibri" w:eastAsia="Times New Roman" w:hAnsi="Calibri"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78B26CC0" w14:textId="77777777" w:rsidR="00745672" w:rsidRPr="0088165E" w:rsidRDefault="00745672" w:rsidP="00AD491C">
            <w:pPr>
              <w:spacing w:line="240" w:lineRule="auto"/>
              <w:jc w:val="center"/>
              <w:rPr>
                <w:rFonts w:ascii="Calibri" w:eastAsia="Times New Roman" w:hAnsi="Calibri" w:cs="Times New Roman"/>
                <w:color w:val="000000"/>
                <w:sz w:val="20"/>
                <w:szCs w:val="20"/>
              </w:rPr>
            </w:pPr>
            <w:r w:rsidRPr="0088165E">
              <w:rPr>
                <w:rFonts w:ascii="Calibri" w:eastAsia="Times New Roman" w:hAnsi="Calibri" w:cs="Times New Roman"/>
                <w:color w:val="000000"/>
                <w:sz w:val="20"/>
                <w:szCs w:val="20"/>
              </w:rPr>
              <w:t>Yes  /  No</w:t>
            </w:r>
          </w:p>
        </w:tc>
      </w:tr>
      <w:tr w:rsidR="00745672" w:rsidRPr="0088165E" w14:paraId="6CF41F8C" w14:textId="77777777" w:rsidTr="00917F81">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14:paraId="3ABD0A03" w14:textId="77777777" w:rsidR="00745672" w:rsidRPr="0088165E" w:rsidRDefault="00745672" w:rsidP="00917F81">
            <w:pPr>
              <w:spacing w:line="240" w:lineRule="auto"/>
              <w:rPr>
                <w:rFonts w:ascii="Calibri" w:eastAsia="Times New Roman" w:hAnsi="Calibri" w:cs="Times New Roman"/>
                <w:i/>
                <w:iCs/>
                <w:color w:val="808080"/>
                <w:sz w:val="20"/>
                <w:szCs w:val="20"/>
              </w:rPr>
            </w:pPr>
            <w:r w:rsidRPr="0088165E">
              <w:rPr>
                <w:rFonts w:ascii="Calibri" w:eastAsia="Times New Roman" w:hAnsi="Calibri" w:cs="Times New Roman"/>
                <w:i/>
                <w:iCs/>
                <w:color w:val="808080"/>
                <w:sz w:val="20"/>
                <w:szCs w:val="20"/>
              </w:rPr>
              <w:t>First flush device</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0135E33F" w14:textId="77777777" w:rsidR="00745672" w:rsidRPr="0088165E" w:rsidRDefault="00745672" w:rsidP="00917F81">
            <w:pPr>
              <w:spacing w:line="240" w:lineRule="auto"/>
              <w:rPr>
                <w:rFonts w:ascii="Calibri" w:eastAsia="Times New Roman" w:hAnsi="Calibri" w:cs="Times New Roman"/>
                <w:i/>
                <w:iCs/>
                <w:color w:val="808080"/>
                <w:sz w:val="20"/>
                <w:szCs w:val="20"/>
              </w:rPr>
            </w:pPr>
            <w:r>
              <w:rPr>
                <w:rFonts w:ascii="Calibri" w:eastAsia="Times New Roman" w:hAnsi="Calibri" w:cs="Times New Roman"/>
                <w:i/>
                <w:iCs/>
                <w:color w:val="808080"/>
                <w:sz w:val="20"/>
                <w:szCs w:val="20"/>
              </w:rPr>
              <w:t>As needed</w:t>
            </w:r>
          </w:p>
        </w:tc>
        <w:tc>
          <w:tcPr>
            <w:tcW w:w="5760" w:type="dxa"/>
            <w:tcBorders>
              <w:top w:val="single" w:sz="4" w:space="0" w:color="auto"/>
              <w:left w:val="nil"/>
              <w:bottom w:val="single" w:sz="4" w:space="0" w:color="auto"/>
              <w:right w:val="single" w:sz="4" w:space="0" w:color="auto"/>
            </w:tcBorders>
            <w:shd w:val="clear" w:color="auto" w:fill="auto"/>
            <w:vAlign w:val="center"/>
          </w:tcPr>
          <w:p w14:paraId="0B5B8650" w14:textId="77777777" w:rsidR="00745672" w:rsidRPr="0088165E" w:rsidRDefault="00745672" w:rsidP="00917F81">
            <w:pPr>
              <w:spacing w:before="0" w:line="240" w:lineRule="auto"/>
              <w:rPr>
                <w:rFonts w:ascii="Calibri" w:eastAsia="Times New Roman" w:hAnsi="Calibri" w:cs="Times New Roman"/>
                <w:i/>
                <w:iCs/>
                <w:color w:val="80808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14:paraId="513C54CC" w14:textId="77777777" w:rsidR="00745672" w:rsidRPr="0088165E" w:rsidRDefault="00745672" w:rsidP="00AD491C">
            <w:pPr>
              <w:spacing w:line="240" w:lineRule="auto"/>
              <w:rPr>
                <w:rFonts w:ascii="Calibri" w:eastAsia="Times New Roman" w:hAnsi="Calibri" w:cs="Times New Roman"/>
                <w:color w:val="000000"/>
              </w:rPr>
            </w:pPr>
            <w:r w:rsidRPr="0088165E">
              <w:rPr>
                <w:rFonts w:ascii="Calibri" w:eastAsia="Times New Roman" w:hAnsi="Calibri"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128E021F" w14:textId="77777777" w:rsidR="00745672" w:rsidRPr="0088165E" w:rsidRDefault="00745672" w:rsidP="00AD491C">
            <w:pPr>
              <w:spacing w:line="240" w:lineRule="auto"/>
              <w:jc w:val="center"/>
              <w:rPr>
                <w:rFonts w:ascii="Calibri" w:eastAsia="Times New Roman" w:hAnsi="Calibri" w:cs="Times New Roman"/>
                <w:color w:val="000000"/>
                <w:sz w:val="20"/>
                <w:szCs w:val="20"/>
              </w:rPr>
            </w:pPr>
            <w:r w:rsidRPr="0088165E">
              <w:rPr>
                <w:rFonts w:ascii="Calibri" w:eastAsia="Times New Roman" w:hAnsi="Calibri" w:cs="Times New Roman"/>
                <w:color w:val="000000"/>
                <w:sz w:val="20"/>
                <w:szCs w:val="20"/>
              </w:rPr>
              <w:t>Yes  /  No</w:t>
            </w:r>
          </w:p>
        </w:tc>
      </w:tr>
      <w:tr w:rsidR="00745672" w:rsidRPr="0088165E" w14:paraId="31BDA60A" w14:textId="77777777" w:rsidTr="00917F81">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14:paraId="6C6B3837" w14:textId="77777777" w:rsidR="00745672" w:rsidRPr="0088165E" w:rsidRDefault="00745672" w:rsidP="00917F81">
            <w:pPr>
              <w:spacing w:line="240" w:lineRule="auto"/>
              <w:rPr>
                <w:rFonts w:ascii="Calibri" w:eastAsia="Times New Roman" w:hAnsi="Calibri" w:cs="Times New Roman"/>
                <w:i/>
                <w:iCs/>
                <w:color w:val="808080"/>
                <w:sz w:val="20"/>
                <w:szCs w:val="20"/>
              </w:rPr>
            </w:pPr>
            <w:r w:rsidRPr="0088165E">
              <w:rPr>
                <w:rFonts w:ascii="Calibri" w:eastAsia="Times New Roman" w:hAnsi="Calibri" w:cs="Times New Roman"/>
                <w:i/>
                <w:iCs/>
                <w:color w:val="808080"/>
                <w:sz w:val="20"/>
                <w:szCs w:val="20"/>
              </w:rPr>
              <w:t>Bypass system</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685887A5" w14:textId="77777777" w:rsidR="00745672" w:rsidRPr="0088165E" w:rsidRDefault="00745672" w:rsidP="00917F81">
            <w:pPr>
              <w:spacing w:line="240" w:lineRule="auto"/>
              <w:rPr>
                <w:rFonts w:ascii="Calibri" w:eastAsia="Times New Roman" w:hAnsi="Calibri" w:cs="Times New Roman"/>
                <w:i/>
                <w:iCs/>
                <w:color w:val="808080"/>
                <w:sz w:val="20"/>
                <w:szCs w:val="20"/>
              </w:rPr>
            </w:pPr>
            <w:r>
              <w:rPr>
                <w:rFonts w:ascii="Calibri" w:eastAsia="Times New Roman" w:hAnsi="Calibri" w:cs="Times New Roman"/>
                <w:i/>
                <w:iCs/>
                <w:color w:val="808080"/>
                <w:sz w:val="20"/>
                <w:szCs w:val="20"/>
              </w:rPr>
              <w:t>Design storm or larger</w:t>
            </w:r>
          </w:p>
        </w:tc>
        <w:tc>
          <w:tcPr>
            <w:tcW w:w="5760" w:type="dxa"/>
            <w:tcBorders>
              <w:top w:val="single" w:sz="4" w:space="0" w:color="auto"/>
              <w:left w:val="nil"/>
              <w:bottom w:val="single" w:sz="4" w:space="0" w:color="auto"/>
              <w:right w:val="single" w:sz="4" w:space="0" w:color="auto"/>
            </w:tcBorders>
            <w:shd w:val="clear" w:color="auto" w:fill="auto"/>
            <w:vAlign w:val="center"/>
          </w:tcPr>
          <w:p w14:paraId="2758B3E9" w14:textId="77777777" w:rsidR="00745672" w:rsidRDefault="00917F81" w:rsidP="00917F81">
            <w:pPr>
              <w:spacing w:before="0" w:line="240" w:lineRule="auto"/>
              <w:rPr>
                <w:rFonts w:ascii="Calibri" w:eastAsia="Times New Roman" w:hAnsi="Calibri" w:cs="Times New Roman"/>
                <w:i/>
                <w:iCs/>
                <w:color w:val="808080"/>
                <w:sz w:val="20"/>
                <w:szCs w:val="20"/>
              </w:rPr>
            </w:pPr>
            <w:r>
              <w:rPr>
                <w:rFonts w:ascii="Calibri" w:eastAsia="Times New Roman" w:hAnsi="Calibri" w:cs="Times New Roman"/>
                <w:i/>
                <w:iCs/>
                <w:color w:val="808080"/>
                <w:sz w:val="20"/>
                <w:szCs w:val="20"/>
              </w:rPr>
              <w:t>Bypass active or evidence of active bypass (Yes / No)</w:t>
            </w:r>
          </w:p>
          <w:p w14:paraId="10FACBDD" w14:textId="77777777" w:rsidR="00917F81" w:rsidRPr="0088165E" w:rsidRDefault="00917F81" w:rsidP="00917F81">
            <w:pPr>
              <w:spacing w:before="0" w:line="240" w:lineRule="auto"/>
              <w:rPr>
                <w:rFonts w:ascii="Calibri" w:eastAsia="Times New Roman" w:hAnsi="Calibri" w:cs="Times New Roman"/>
                <w:i/>
                <w:iCs/>
                <w:color w:val="808080"/>
                <w:sz w:val="20"/>
                <w:szCs w:val="20"/>
              </w:rPr>
            </w:pPr>
            <w:r>
              <w:rPr>
                <w:rFonts w:ascii="Calibri" w:eastAsia="Times New Roman" w:hAnsi="Calibri" w:cs="Times New Roman"/>
                <w:i/>
                <w:iCs/>
                <w:color w:val="808080"/>
                <w:sz w:val="20"/>
                <w:szCs w:val="20"/>
              </w:rPr>
              <w:t>Evidence of scour/erosion:</w:t>
            </w:r>
          </w:p>
        </w:tc>
        <w:tc>
          <w:tcPr>
            <w:tcW w:w="1080" w:type="dxa"/>
            <w:tcBorders>
              <w:top w:val="nil"/>
              <w:left w:val="nil"/>
              <w:bottom w:val="single" w:sz="4" w:space="0" w:color="auto"/>
              <w:right w:val="single" w:sz="4" w:space="0" w:color="auto"/>
            </w:tcBorders>
            <w:shd w:val="clear" w:color="auto" w:fill="auto"/>
            <w:noWrap/>
            <w:vAlign w:val="bottom"/>
            <w:hideMark/>
          </w:tcPr>
          <w:p w14:paraId="006B8514" w14:textId="77777777" w:rsidR="00745672" w:rsidRPr="0088165E" w:rsidRDefault="00745672" w:rsidP="00AD491C">
            <w:pPr>
              <w:spacing w:line="240" w:lineRule="auto"/>
              <w:rPr>
                <w:rFonts w:ascii="Calibri" w:eastAsia="Times New Roman" w:hAnsi="Calibri" w:cs="Times New Roman"/>
                <w:color w:val="000000"/>
              </w:rPr>
            </w:pPr>
            <w:r w:rsidRPr="0088165E">
              <w:rPr>
                <w:rFonts w:ascii="Calibri" w:eastAsia="Times New Roman" w:hAnsi="Calibri"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37DCEEB0" w14:textId="77777777" w:rsidR="00745672" w:rsidRPr="0088165E" w:rsidRDefault="00745672" w:rsidP="00AD491C">
            <w:pPr>
              <w:spacing w:line="240" w:lineRule="auto"/>
              <w:jc w:val="center"/>
              <w:rPr>
                <w:rFonts w:ascii="Calibri" w:eastAsia="Times New Roman" w:hAnsi="Calibri" w:cs="Times New Roman"/>
                <w:color w:val="000000"/>
                <w:sz w:val="20"/>
                <w:szCs w:val="20"/>
              </w:rPr>
            </w:pPr>
            <w:r w:rsidRPr="0088165E">
              <w:rPr>
                <w:rFonts w:ascii="Calibri" w:eastAsia="Times New Roman" w:hAnsi="Calibri" w:cs="Times New Roman"/>
                <w:color w:val="000000"/>
                <w:sz w:val="20"/>
                <w:szCs w:val="20"/>
              </w:rPr>
              <w:t>Yes  /  No</w:t>
            </w:r>
          </w:p>
        </w:tc>
      </w:tr>
      <w:tr w:rsidR="00745672" w:rsidRPr="0088165E" w14:paraId="1D41C374" w14:textId="77777777" w:rsidTr="00917F81">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14:paraId="5397933E" w14:textId="77777777" w:rsidR="00745672" w:rsidRPr="0088165E" w:rsidRDefault="00745672" w:rsidP="00917F81">
            <w:pPr>
              <w:spacing w:line="240" w:lineRule="auto"/>
              <w:rPr>
                <w:rFonts w:ascii="Calibri" w:eastAsia="Times New Roman" w:hAnsi="Calibri" w:cs="Times New Roman"/>
                <w:i/>
                <w:iCs/>
                <w:color w:val="808080"/>
                <w:sz w:val="20"/>
                <w:szCs w:val="20"/>
              </w:rPr>
            </w:pPr>
            <w:r w:rsidRPr="0088165E">
              <w:rPr>
                <w:rFonts w:ascii="Calibri" w:eastAsia="Times New Roman" w:hAnsi="Calibri" w:cs="Times New Roman"/>
                <w:i/>
                <w:iCs/>
                <w:color w:val="808080"/>
                <w:sz w:val="20"/>
                <w:szCs w:val="20"/>
              </w:rPr>
              <w:t>Overflow system</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78F8818B" w14:textId="77777777" w:rsidR="00745672" w:rsidRPr="0088165E" w:rsidRDefault="00745672" w:rsidP="00917F81">
            <w:pPr>
              <w:spacing w:line="240" w:lineRule="auto"/>
              <w:rPr>
                <w:rFonts w:ascii="Calibri" w:eastAsia="Times New Roman" w:hAnsi="Calibri" w:cs="Times New Roman"/>
                <w:i/>
                <w:iCs/>
                <w:color w:val="808080"/>
                <w:sz w:val="20"/>
                <w:szCs w:val="20"/>
              </w:rPr>
            </w:pPr>
            <w:r>
              <w:rPr>
                <w:rFonts w:ascii="Calibri" w:eastAsia="Times New Roman" w:hAnsi="Calibri" w:cs="Times New Roman"/>
                <w:i/>
                <w:iCs/>
                <w:color w:val="808080"/>
                <w:sz w:val="20"/>
                <w:szCs w:val="20"/>
              </w:rPr>
              <w:t>Design storm or larger</w:t>
            </w:r>
          </w:p>
        </w:tc>
        <w:tc>
          <w:tcPr>
            <w:tcW w:w="5760" w:type="dxa"/>
            <w:tcBorders>
              <w:top w:val="single" w:sz="4" w:space="0" w:color="auto"/>
              <w:left w:val="nil"/>
              <w:bottom w:val="single" w:sz="4" w:space="0" w:color="auto"/>
              <w:right w:val="single" w:sz="4" w:space="0" w:color="auto"/>
            </w:tcBorders>
            <w:shd w:val="clear" w:color="auto" w:fill="auto"/>
            <w:vAlign w:val="center"/>
          </w:tcPr>
          <w:p w14:paraId="708EB165" w14:textId="77777777" w:rsidR="00917F81" w:rsidRDefault="00917F81" w:rsidP="00917F81">
            <w:pPr>
              <w:spacing w:before="0" w:line="240" w:lineRule="auto"/>
              <w:rPr>
                <w:rFonts w:ascii="Calibri" w:eastAsia="Times New Roman" w:hAnsi="Calibri" w:cs="Times New Roman"/>
                <w:i/>
                <w:iCs/>
                <w:color w:val="808080"/>
                <w:sz w:val="20"/>
                <w:szCs w:val="20"/>
              </w:rPr>
            </w:pPr>
            <w:r>
              <w:rPr>
                <w:rFonts w:ascii="Calibri" w:eastAsia="Times New Roman" w:hAnsi="Calibri" w:cs="Times New Roman"/>
                <w:i/>
                <w:iCs/>
                <w:color w:val="808080"/>
                <w:sz w:val="20"/>
                <w:szCs w:val="20"/>
              </w:rPr>
              <w:t>Bypass active or evidence of active overflow (Yes / No)</w:t>
            </w:r>
          </w:p>
          <w:p w14:paraId="2D38724B" w14:textId="77777777" w:rsidR="00745672" w:rsidRPr="0088165E" w:rsidRDefault="00917F81" w:rsidP="00917F81">
            <w:pPr>
              <w:spacing w:before="0" w:line="240" w:lineRule="auto"/>
              <w:rPr>
                <w:rFonts w:ascii="Calibri" w:eastAsia="Times New Roman" w:hAnsi="Calibri" w:cs="Times New Roman"/>
                <w:color w:val="000000"/>
              </w:rPr>
            </w:pPr>
            <w:r>
              <w:rPr>
                <w:rFonts w:ascii="Calibri" w:eastAsia="Times New Roman" w:hAnsi="Calibri" w:cs="Times New Roman"/>
                <w:i/>
                <w:iCs/>
                <w:color w:val="808080"/>
                <w:sz w:val="20"/>
                <w:szCs w:val="20"/>
              </w:rPr>
              <w:t>Evidence of scour/erosion:</w:t>
            </w:r>
          </w:p>
        </w:tc>
        <w:tc>
          <w:tcPr>
            <w:tcW w:w="1080" w:type="dxa"/>
            <w:tcBorders>
              <w:top w:val="nil"/>
              <w:left w:val="nil"/>
              <w:bottom w:val="single" w:sz="4" w:space="0" w:color="auto"/>
              <w:right w:val="single" w:sz="4" w:space="0" w:color="auto"/>
            </w:tcBorders>
            <w:shd w:val="clear" w:color="auto" w:fill="auto"/>
            <w:noWrap/>
            <w:vAlign w:val="bottom"/>
            <w:hideMark/>
          </w:tcPr>
          <w:p w14:paraId="698571CC" w14:textId="77777777" w:rsidR="00745672" w:rsidRPr="0088165E" w:rsidRDefault="00745672" w:rsidP="00AD491C">
            <w:pPr>
              <w:spacing w:line="240" w:lineRule="auto"/>
              <w:rPr>
                <w:rFonts w:ascii="Calibri" w:eastAsia="Times New Roman" w:hAnsi="Calibri" w:cs="Times New Roman"/>
                <w:color w:val="000000"/>
              </w:rPr>
            </w:pPr>
            <w:r w:rsidRPr="0088165E">
              <w:rPr>
                <w:rFonts w:ascii="Calibri" w:eastAsia="Times New Roman" w:hAnsi="Calibri"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3F6B950C" w14:textId="77777777" w:rsidR="00745672" w:rsidRPr="0088165E" w:rsidRDefault="00745672" w:rsidP="00AD491C">
            <w:pPr>
              <w:spacing w:line="240" w:lineRule="auto"/>
              <w:jc w:val="center"/>
              <w:rPr>
                <w:rFonts w:ascii="Calibri" w:eastAsia="Times New Roman" w:hAnsi="Calibri" w:cs="Times New Roman"/>
                <w:color w:val="000000"/>
                <w:sz w:val="20"/>
                <w:szCs w:val="20"/>
              </w:rPr>
            </w:pPr>
            <w:r w:rsidRPr="0088165E">
              <w:rPr>
                <w:rFonts w:ascii="Calibri" w:eastAsia="Times New Roman" w:hAnsi="Calibri" w:cs="Times New Roman"/>
                <w:color w:val="000000"/>
                <w:sz w:val="20"/>
                <w:szCs w:val="20"/>
              </w:rPr>
              <w:t>Yes  /  No</w:t>
            </w:r>
          </w:p>
        </w:tc>
      </w:tr>
      <w:tr w:rsidR="00745672" w:rsidRPr="0088165E" w14:paraId="021D1EC0" w14:textId="77777777" w:rsidTr="00917F81">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14:paraId="7EF407A9" w14:textId="77777777" w:rsidR="00745672" w:rsidRPr="0088165E" w:rsidRDefault="00745672" w:rsidP="00917F81">
            <w:pPr>
              <w:spacing w:line="240" w:lineRule="auto"/>
              <w:rPr>
                <w:rFonts w:ascii="Calibri" w:eastAsia="Times New Roman" w:hAnsi="Calibri" w:cs="Times New Roman"/>
                <w:i/>
                <w:iCs/>
                <w:color w:val="808080"/>
                <w:sz w:val="20"/>
                <w:szCs w:val="20"/>
              </w:rPr>
            </w:pPr>
            <w:r w:rsidRPr="0088165E">
              <w:rPr>
                <w:rFonts w:ascii="Calibri" w:eastAsia="Times New Roman" w:hAnsi="Calibri" w:cs="Times New Roman"/>
                <w:i/>
                <w:iCs/>
                <w:color w:val="808080"/>
                <w:sz w:val="20"/>
                <w:szCs w:val="20"/>
              </w:rPr>
              <w:t>Tank water level</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72D6EC62" w14:textId="77777777" w:rsidR="00745672" w:rsidRPr="0088165E" w:rsidRDefault="00745672" w:rsidP="00917F81">
            <w:pPr>
              <w:spacing w:line="240" w:lineRule="auto"/>
              <w:rPr>
                <w:rFonts w:ascii="Calibri" w:eastAsia="Times New Roman" w:hAnsi="Calibri" w:cs="Times New Roman"/>
                <w:color w:val="000000"/>
              </w:rPr>
            </w:pPr>
            <w:r>
              <w:rPr>
                <w:rFonts w:ascii="Calibri" w:eastAsia="Times New Roman" w:hAnsi="Calibri" w:cs="Times New Roman"/>
                <w:i/>
                <w:iCs/>
                <w:color w:val="808080"/>
                <w:sz w:val="20"/>
                <w:szCs w:val="20"/>
              </w:rPr>
              <w:t>Design storm or larger</w:t>
            </w:r>
          </w:p>
        </w:tc>
        <w:tc>
          <w:tcPr>
            <w:tcW w:w="5760" w:type="dxa"/>
            <w:tcBorders>
              <w:top w:val="single" w:sz="4" w:space="0" w:color="auto"/>
              <w:left w:val="nil"/>
              <w:bottom w:val="single" w:sz="4" w:space="0" w:color="auto"/>
              <w:right w:val="single" w:sz="4" w:space="0" w:color="auto"/>
            </w:tcBorders>
            <w:shd w:val="clear" w:color="auto" w:fill="auto"/>
            <w:vAlign w:val="center"/>
          </w:tcPr>
          <w:p w14:paraId="3A374D89" w14:textId="77777777" w:rsidR="00745672" w:rsidRPr="0088165E" w:rsidRDefault="00F67105" w:rsidP="00917F81">
            <w:pPr>
              <w:spacing w:line="240" w:lineRule="auto"/>
              <w:rPr>
                <w:rFonts w:ascii="Calibri" w:eastAsia="Times New Roman" w:hAnsi="Calibri" w:cs="Times New Roman"/>
                <w:color w:val="000000"/>
              </w:rPr>
            </w:pPr>
            <w:r>
              <w:rPr>
                <w:rFonts w:ascii="Calibri" w:eastAsia="Times New Roman" w:hAnsi="Calibri" w:cs="Times New Roman"/>
                <w:i/>
                <w:iCs/>
                <w:color w:val="808080"/>
                <w:sz w:val="20"/>
                <w:szCs w:val="20"/>
              </w:rPr>
              <w:t>Confirm normal operation</w:t>
            </w:r>
          </w:p>
        </w:tc>
        <w:tc>
          <w:tcPr>
            <w:tcW w:w="1080" w:type="dxa"/>
            <w:tcBorders>
              <w:top w:val="nil"/>
              <w:left w:val="nil"/>
              <w:bottom w:val="single" w:sz="4" w:space="0" w:color="auto"/>
              <w:right w:val="single" w:sz="4" w:space="0" w:color="auto"/>
            </w:tcBorders>
            <w:shd w:val="clear" w:color="auto" w:fill="auto"/>
            <w:noWrap/>
            <w:vAlign w:val="bottom"/>
            <w:hideMark/>
          </w:tcPr>
          <w:p w14:paraId="76A643D4" w14:textId="77777777" w:rsidR="00745672" w:rsidRPr="0088165E" w:rsidRDefault="00745672" w:rsidP="00AD491C">
            <w:pPr>
              <w:spacing w:line="240" w:lineRule="auto"/>
              <w:rPr>
                <w:rFonts w:ascii="Calibri" w:eastAsia="Times New Roman" w:hAnsi="Calibri" w:cs="Times New Roman"/>
                <w:color w:val="000000"/>
              </w:rPr>
            </w:pPr>
            <w:r w:rsidRPr="0088165E">
              <w:rPr>
                <w:rFonts w:ascii="Calibri" w:eastAsia="Times New Roman" w:hAnsi="Calibri"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63850BA8" w14:textId="77777777" w:rsidR="00745672" w:rsidRPr="0088165E" w:rsidRDefault="00745672" w:rsidP="00AD491C">
            <w:pPr>
              <w:spacing w:line="240" w:lineRule="auto"/>
              <w:jc w:val="center"/>
              <w:rPr>
                <w:rFonts w:ascii="Calibri" w:eastAsia="Times New Roman" w:hAnsi="Calibri" w:cs="Times New Roman"/>
                <w:color w:val="000000"/>
                <w:sz w:val="20"/>
                <w:szCs w:val="20"/>
              </w:rPr>
            </w:pPr>
            <w:r w:rsidRPr="0088165E">
              <w:rPr>
                <w:rFonts w:ascii="Calibri" w:eastAsia="Times New Roman" w:hAnsi="Calibri" w:cs="Times New Roman"/>
                <w:color w:val="000000"/>
                <w:sz w:val="20"/>
                <w:szCs w:val="20"/>
              </w:rPr>
              <w:t>Yes  /  No</w:t>
            </w:r>
          </w:p>
        </w:tc>
      </w:tr>
      <w:tr w:rsidR="00745672" w:rsidRPr="0088165E" w14:paraId="49B62C8D" w14:textId="77777777" w:rsidTr="00917F81">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14:paraId="323162C0" w14:textId="77777777" w:rsidR="00745672" w:rsidRPr="0088165E" w:rsidRDefault="00745672" w:rsidP="00917F81">
            <w:pPr>
              <w:spacing w:line="240" w:lineRule="auto"/>
              <w:rPr>
                <w:rFonts w:ascii="Calibri" w:eastAsia="Times New Roman" w:hAnsi="Calibri" w:cs="Times New Roman"/>
                <w:i/>
                <w:iCs/>
                <w:color w:val="808080"/>
                <w:sz w:val="20"/>
                <w:szCs w:val="20"/>
              </w:rPr>
            </w:pPr>
            <w:r w:rsidRPr="0088165E">
              <w:rPr>
                <w:rFonts w:ascii="Calibri" w:eastAsia="Times New Roman" w:hAnsi="Calibri" w:cs="Times New Roman"/>
                <w:i/>
                <w:iCs/>
                <w:color w:val="808080"/>
                <w:sz w:val="20"/>
                <w:szCs w:val="20"/>
              </w:rPr>
              <w:t>Pump</w:t>
            </w:r>
          </w:p>
        </w:tc>
        <w:tc>
          <w:tcPr>
            <w:tcW w:w="2070" w:type="dxa"/>
            <w:tcBorders>
              <w:top w:val="nil"/>
              <w:left w:val="nil"/>
              <w:bottom w:val="single" w:sz="4" w:space="0" w:color="auto"/>
              <w:right w:val="single" w:sz="4" w:space="0" w:color="auto"/>
            </w:tcBorders>
            <w:shd w:val="clear" w:color="auto" w:fill="auto"/>
            <w:noWrap/>
            <w:vAlign w:val="center"/>
            <w:hideMark/>
          </w:tcPr>
          <w:p w14:paraId="2BA61FAB" w14:textId="77777777" w:rsidR="00745672" w:rsidRPr="0088165E" w:rsidRDefault="00745672" w:rsidP="00917F81">
            <w:pPr>
              <w:spacing w:line="240" w:lineRule="auto"/>
              <w:rPr>
                <w:rFonts w:ascii="Calibri" w:eastAsia="Times New Roman" w:hAnsi="Calibri" w:cs="Times New Roman"/>
                <w:color w:val="000000"/>
              </w:rPr>
            </w:pPr>
            <w:r>
              <w:rPr>
                <w:rFonts w:ascii="Calibri" w:eastAsia="Times New Roman" w:hAnsi="Calibri" w:cs="Times New Roman"/>
                <w:i/>
                <w:iCs/>
                <w:color w:val="808080"/>
                <w:sz w:val="20"/>
                <w:szCs w:val="20"/>
              </w:rPr>
              <w:t>Design storm or larger</w:t>
            </w:r>
          </w:p>
        </w:tc>
        <w:tc>
          <w:tcPr>
            <w:tcW w:w="5760" w:type="dxa"/>
            <w:tcBorders>
              <w:top w:val="nil"/>
              <w:left w:val="nil"/>
              <w:bottom w:val="single" w:sz="4" w:space="0" w:color="auto"/>
              <w:right w:val="single" w:sz="4" w:space="0" w:color="auto"/>
            </w:tcBorders>
            <w:shd w:val="clear" w:color="auto" w:fill="auto"/>
            <w:vAlign w:val="center"/>
          </w:tcPr>
          <w:p w14:paraId="1F19AB48" w14:textId="77777777" w:rsidR="00745672" w:rsidRPr="0088165E" w:rsidRDefault="00F67105" w:rsidP="00917F81">
            <w:pPr>
              <w:spacing w:line="240" w:lineRule="auto"/>
              <w:rPr>
                <w:rFonts w:ascii="Calibri" w:eastAsia="Times New Roman" w:hAnsi="Calibri" w:cs="Times New Roman"/>
                <w:color w:val="000000"/>
              </w:rPr>
            </w:pPr>
            <w:r>
              <w:rPr>
                <w:rFonts w:ascii="Calibri" w:eastAsia="Times New Roman" w:hAnsi="Calibri" w:cs="Times New Roman"/>
                <w:i/>
                <w:iCs/>
                <w:color w:val="808080"/>
                <w:sz w:val="20"/>
                <w:szCs w:val="20"/>
              </w:rPr>
              <w:t>Confirm normal operation</w:t>
            </w:r>
          </w:p>
        </w:tc>
        <w:tc>
          <w:tcPr>
            <w:tcW w:w="1080" w:type="dxa"/>
            <w:tcBorders>
              <w:top w:val="nil"/>
              <w:left w:val="nil"/>
              <w:bottom w:val="single" w:sz="4" w:space="0" w:color="auto"/>
              <w:right w:val="single" w:sz="4" w:space="0" w:color="auto"/>
            </w:tcBorders>
            <w:shd w:val="clear" w:color="auto" w:fill="auto"/>
            <w:noWrap/>
            <w:vAlign w:val="bottom"/>
            <w:hideMark/>
          </w:tcPr>
          <w:p w14:paraId="36CC9990" w14:textId="77777777" w:rsidR="00745672" w:rsidRPr="0088165E" w:rsidRDefault="00745672" w:rsidP="00AD491C">
            <w:pPr>
              <w:spacing w:line="240" w:lineRule="auto"/>
              <w:rPr>
                <w:rFonts w:ascii="Calibri" w:eastAsia="Times New Roman" w:hAnsi="Calibri" w:cs="Times New Roman"/>
                <w:color w:val="000000"/>
              </w:rPr>
            </w:pPr>
            <w:r w:rsidRPr="0088165E">
              <w:rPr>
                <w:rFonts w:ascii="Calibri" w:eastAsia="Times New Roman" w:hAnsi="Calibri"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622BE9D3" w14:textId="77777777" w:rsidR="00745672" w:rsidRPr="0088165E" w:rsidRDefault="00745672" w:rsidP="00AD491C">
            <w:pPr>
              <w:spacing w:line="240" w:lineRule="auto"/>
              <w:jc w:val="center"/>
              <w:rPr>
                <w:rFonts w:ascii="Calibri" w:eastAsia="Times New Roman" w:hAnsi="Calibri" w:cs="Times New Roman"/>
                <w:color w:val="000000"/>
                <w:sz w:val="20"/>
                <w:szCs w:val="20"/>
              </w:rPr>
            </w:pPr>
            <w:r w:rsidRPr="0088165E">
              <w:rPr>
                <w:rFonts w:ascii="Calibri" w:eastAsia="Times New Roman" w:hAnsi="Calibri" w:cs="Times New Roman"/>
                <w:color w:val="000000"/>
                <w:sz w:val="20"/>
                <w:szCs w:val="20"/>
              </w:rPr>
              <w:t>Yes  /  No</w:t>
            </w:r>
          </w:p>
        </w:tc>
      </w:tr>
    </w:tbl>
    <w:p w14:paraId="6CD80273" w14:textId="77777777" w:rsidR="00745672" w:rsidRDefault="00745672" w:rsidP="00745672">
      <w:pPr>
        <w:rPr>
          <w:b/>
        </w:rPr>
      </w:pPr>
    </w:p>
    <w:tbl>
      <w:tblPr>
        <w:tblW w:w="12975" w:type="dxa"/>
        <w:tblInd w:w="93" w:type="dxa"/>
        <w:tblLook w:val="04A0" w:firstRow="1" w:lastRow="0" w:firstColumn="1" w:lastColumn="0" w:noHBand="0" w:noVBand="1"/>
      </w:tblPr>
      <w:tblGrid>
        <w:gridCol w:w="1620"/>
        <w:gridCol w:w="5940"/>
        <w:gridCol w:w="2715"/>
        <w:gridCol w:w="1260"/>
        <w:gridCol w:w="1440"/>
      </w:tblGrid>
      <w:tr w:rsidR="00745672" w:rsidRPr="00E7049F" w14:paraId="3AEBC901" w14:textId="77777777" w:rsidTr="00AD491C">
        <w:trPr>
          <w:trHeight w:val="300"/>
        </w:trPr>
        <w:tc>
          <w:tcPr>
            <w:tcW w:w="756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14:paraId="35E2DED4" w14:textId="77777777" w:rsidR="00745672" w:rsidRPr="000F0D18" w:rsidRDefault="00745672" w:rsidP="00AD491C">
            <w:pPr>
              <w:spacing w:line="240" w:lineRule="auto"/>
              <w:rPr>
                <w:rFonts w:ascii="Calibri" w:eastAsia="Times New Roman" w:hAnsi="Calibri" w:cs="Times New Roman"/>
                <w:b/>
                <w:bCs/>
                <w:color w:val="000000"/>
              </w:rPr>
            </w:pPr>
            <w:r w:rsidRPr="000F0D18">
              <w:rPr>
                <w:rFonts w:ascii="Calibri" w:eastAsia="Times New Roman" w:hAnsi="Calibri" w:cs="Times New Roman"/>
                <w:b/>
                <w:bCs/>
                <w:color w:val="000000"/>
              </w:rPr>
              <w:t>Inspection Follow-up Items</w:t>
            </w:r>
          </w:p>
        </w:tc>
        <w:tc>
          <w:tcPr>
            <w:tcW w:w="2715" w:type="dxa"/>
            <w:vMerge w:val="restart"/>
            <w:tcBorders>
              <w:top w:val="single" w:sz="8" w:space="0" w:color="auto"/>
              <w:left w:val="single" w:sz="4" w:space="0" w:color="auto"/>
              <w:bottom w:val="single" w:sz="8" w:space="0" w:color="000000"/>
              <w:right w:val="single" w:sz="8" w:space="0" w:color="auto"/>
            </w:tcBorders>
            <w:shd w:val="clear" w:color="000000" w:fill="F2F2F2"/>
            <w:noWrap/>
            <w:vAlign w:val="bottom"/>
            <w:hideMark/>
          </w:tcPr>
          <w:p w14:paraId="5B8B37F7" w14:textId="77777777" w:rsidR="00745672" w:rsidRDefault="00745672" w:rsidP="00AD491C">
            <w:pPr>
              <w:spacing w:before="0" w:line="240" w:lineRule="auto"/>
              <w:jc w:val="center"/>
              <w:rPr>
                <w:rFonts w:ascii="Calibri" w:eastAsia="Times New Roman" w:hAnsi="Calibri" w:cs="Times New Roman"/>
                <w:b/>
                <w:bCs/>
                <w:color w:val="000000"/>
                <w:sz w:val="20"/>
                <w:szCs w:val="20"/>
              </w:rPr>
            </w:pPr>
            <w:r w:rsidRPr="00E7049F">
              <w:rPr>
                <w:rFonts w:ascii="Calibri" w:eastAsia="Times New Roman" w:hAnsi="Calibri" w:cs="Times New Roman"/>
                <w:b/>
                <w:bCs/>
                <w:color w:val="000000"/>
                <w:sz w:val="20"/>
                <w:szCs w:val="20"/>
              </w:rPr>
              <w:t>Notifications Required </w:t>
            </w:r>
          </w:p>
          <w:p w14:paraId="06EEED7A" w14:textId="77777777" w:rsidR="00745672" w:rsidRPr="00E7049F" w:rsidRDefault="00745672" w:rsidP="00AD491C">
            <w:pPr>
              <w:spacing w:before="0" w:line="240" w:lineRule="auto"/>
              <w:jc w:val="center"/>
              <w:rPr>
                <w:rFonts w:ascii="Calibri" w:eastAsia="Times New Roman" w:hAnsi="Calibri" w:cs="Times New Roman"/>
                <w:bCs/>
                <w:color w:val="000000"/>
                <w:sz w:val="18"/>
                <w:szCs w:val="18"/>
              </w:rPr>
            </w:pPr>
            <w:r w:rsidRPr="00E7049F">
              <w:rPr>
                <w:rFonts w:ascii="Calibri" w:eastAsia="Times New Roman" w:hAnsi="Calibri" w:cs="Times New Roman"/>
                <w:bCs/>
                <w:color w:val="000000"/>
                <w:sz w:val="18"/>
                <w:szCs w:val="18"/>
              </w:rPr>
              <w:t>(Installer, City, etc.)</w:t>
            </w:r>
          </w:p>
        </w:tc>
        <w:tc>
          <w:tcPr>
            <w:tcW w:w="2700" w:type="dxa"/>
            <w:gridSpan w:val="2"/>
            <w:tcBorders>
              <w:top w:val="single" w:sz="8" w:space="0" w:color="auto"/>
              <w:left w:val="nil"/>
              <w:bottom w:val="single" w:sz="4" w:space="0" w:color="auto"/>
              <w:right w:val="single" w:sz="8" w:space="0" w:color="000000"/>
            </w:tcBorders>
            <w:shd w:val="clear" w:color="000000" w:fill="F2F2F2"/>
            <w:noWrap/>
            <w:vAlign w:val="bottom"/>
            <w:hideMark/>
          </w:tcPr>
          <w:p w14:paraId="171926A2" w14:textId="77777777" w:rsidR="00745672" w:rsidRPr="00E7049F" w:rsidRDefault="00745672" w:rsidP="00AD491C">
            <w:pPr>
              <w:spacing w:before="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Action </w:t>
            </w:r>
            <w:r w:rsidRPr="00E7049F">
              <w:rPr>
                <w:rFonts w:ascii="Calibri" w:eastAsia="Times New Roman" w:hAnsi="Calibri" w:cs="Times New Roman"/>
                <w:b/>
                <w:bCs/>
                <w:color w:val="000000"/>
                <w:sz w:val="20"/>
                <w:szCs w:val="20"/>
              </w:rPr>
              <w:t>Completed</w:t>
            </w:r>
          </w:p>
        </w:tc>
      </w:tr>
      <w:tr w:rsidR="00745672" w:rsidRPr="00E7049F" w14:paraId="156D9646" w14:textId="77777777" w:rsidTr="00AD491C">
        <w:trPr>
          <w:trHeight w:val="315"/>
        </w:trPr>
        <w:tc>
          <w:tcPr>
            <w:tcW w:w="16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28AEF07" w14:textId="77777777" w:rsidR="00745672" w:rsidRPr="000F0D18" w:rsidRDefault="00745672" w:rsidP="00AD491C">
            <w:pPr>
              <w:spacing w:before="0" w:line="240" w:lineRule="auto"/>
              <w:rPr>
                <w:rFonts w:ascii="Calibri" w:eastAsia="Times New Roman" w:hAnsi="Calibri" w:cs="Times New Roman"/>
                <w:b/>
                <w:bCs/>
                <w:color w:val="000000"/>
              </w:rPr>
            </w:pPr>
            <w:r w:rsidRPr="000F0D18">
              <w:rPr>
                <w:rFonts w:ascii="Calibri" w:eastAsia="Times New Roman" w:hAnsi="Calibri" w:cs="Times New Roman"/>
                <w:b/>
                <w:bCs/>
                <w:color w:val="000000"/>
              </w:rPr>
              <w:t>Component</w:t>
            </w:r>
          </w:p>
        </w:tc>
        <w:tc>
          <w:tcPr>
            <w:tcW w:w="5940" w:type="dxa"/>
            <w:tcBorders>
              <w:top w:val="single" w:sz="4" w:space="0" w:color="auto"/>
              <w:left w:val="nil"/>
              <w:bottom w:val="single" w:sz="8" w:space="0" w:color="auto"/>
              <w:right w:val="nil"/>
            </w:tcBorders>
            <w:shd w:val="clear" w:color="000000" w:fill="F2F2F2"/>
            <w:noWrap/>
            <w:vAlign w:val="bottom"/>
            <w:hideMark/>
          </w:tcPr>
          <w:p w14:paraId="270093D8" w14:textId="77777777" w:rsidR="00745672" w:rsidRPr="000F0D18" w:rsidRDefault="00745672" w:rsidP="00AD491C">
            <w:pPr>
              <w:spacing w:before="0" w:line="240" w:lineRule="auto"/>
              <w:rPr>
                <w:rFonts w:ascii="Calibri" w:eastAsia="Times New Roman" w:hAnsi="Calibri" w:cs="Times New Roman"/>
                <w:b/>
                <w:bCs/>
                <w:color w:val="000000"/>
              </w:rPr>
            </w:pPr>
            <w:r w:rsidRPr="000F0D18">
              <w:rPr>
                <w:rFonts w:ascii="Calibri" w:eastAsia="Times New Roman" w:hAnsi="Calibri" w:cs="Times New Roman"/>
                <w:b/>
                <w:bCs/>
                <w:color w:val="000000"/>
              </w:rPr>
              <w:t>Action Required</w:t>
            </w:r>
          </w:p>
        </w:tc>
        <w:tc>
          <w:tcPr>
            <w:tcW w:w="2715" w:type="dxa"/>
            <w:vMerge/>
            <w:tcBorders>
              <w:top w:val="single" w:sz="8" w:space="0" w:color="auto"/>
              <w:left w:val="single" w:sz="8" w:space="0" w:color="auto"/>
              <w:bottom w:val="single" w:sz="8" w:space="0" w:color="000000"/>
              <w:right w:val="single" w:sz="8" w:space="0" w:color="auto"/>
            </w:tcBorders>
            <w:vAlign w:val="center"/>
            <w:hideMark/>
          </w:tcPr>
          <w:p w14:paraId="5C349711" w14:textId="77777777" w:rsidR="00745672" w:rsidRPr="00E7049F" w:rsidRDefault="00745672" w:rsidP="00AD491C">
            <w:pPr>
              <w:spacing w:before="0" w:line="240" w:lineRule="auto"/>
              <w:rPr>
                <w:rFonts w:ascii="Calibri" w:eastAsia="Times New Roman" w:hAnsi="Calibri" w:cs="Times New Roman"/>
                <w:color w:val="000000"/>
              </w:rPr>
            </w:pPr>
          </w:p>
        </w:tc>
        <w:tc>
          <w:tcPr>
            <w:tcW w:w="1260" w:type="dxa"/>
            <w:tcBorders>
              <w:top w:val="nil"/>
              <w:left w:val="nil"/>
              <w:bottom w:val="single" w:sz="8" w:space="0" w:color="auto"/>
              <w:right w:val="single" w:sz="4" w:space="0" w:color="auto"/>
            </w:tcBorders>
            <w:shd w:val="clear" w:color="000000" w:fill="F2F2F2"/>
            <w:noWrap/>
            <w:vAlign w:val="bottom"/>
            <w:hideMark/>
          </w:tcPr>
          <w:p w14:paraId="68945099" w14:textId="77777777" w:rsidR="00745672" w:rsidRPr="00E7049F" w:rsidRDefault="00745672" w:rsidP="00AD491C">
            <w:pPr>
              <w:spacing w:before="0" w:line="240" w:lineRule="auto"/>
              <w:jc w:val="center"/>
              <w:rPr>
                <w:rFonts w:ascii="Calibri" w:eastAsia="Times New Roman" w:hAnsi="Calibri" w:cs="Times New Roman"/>
                <w:b/>
                <w:bCs/>
                <w:color w:val="000000"/>
                <w:sz w:val="20"/>
                <w:szCs w:val="20"/>
              </w:rPr>
            </w:pPr>
            <w:r w:rsidRPr="00E7049F">
              <w:rPr>
                <w:rFonts w:ascii="Calibri" w:eastAsia="Times New Roman" w:hAnsi="Calibri" w:cs="Times New Roman"/>
                <w:b/>
                <w:bCs/>
                <w:color w:val="000000"/>
                <w:sz w:val="20"/>
                <w:szCs w:val="20"/>
              </w:rPr>
              <w:t>By (Initials)</w:t>
            </w:r>
          </w:p>
        </w:tc>
        <w:tc>
          <w:tcPr>
            <w:tcW w:w="1440" w:type="dxa"/>
            <w:tcBorders>
              <w:top w:val="nil"/>
              <w:left w:val="nil"/>
              <w:bottom w:val="single" w:sz="8" w:space="0" w:color="auto"/>
              <w:right w:val="single" w:sz="8" w:space="0" w:color="auto"/>
            </w:tcBorders>
            <w:shd w:val="clear" w:color="000000" w:fill="F2F2F2"/>
            <w:noWrap/>
            <w:vAlign w:val="bottom"/>
            <w:hideMark/>
          </w:tcPr>
          <w:p w14:paraId="1CE4ED3A" w14:textId="77777777" w:rsidR="00745672" w:rsidRPr="00E7049F" w:rsidRDefault="00745672" w:rsidP="00AD491C">
            <w:pPr>
              <w:spacing w:before="0" w:line="240" w:lineRule="auto"/>
              <w:jc w:val="center"/>
              <w:rPr>
                <w:rFonts w:ascii="Calibri" w:eastAsia="Times New Roman" w:hAnsi="Calibri" w:cs="Times New Roman"/>
                <w:b/>
                <w:bCs/>
                <w:color w:val="000000"/>
                <w:sz w:val="20"/>
                <w:szCs w:val="20"/>
              </w:rPr>
            </w:pPr>
            <w:r w:rsidRPr="00E7049F">
              <w:rPr>
                <w:rFonts w:ascii="Calibri" w:eastAsia="Times New Roman" w:hAnsi="Calibri" w:cs="Times New Roman"/>
                <w:b/>
                <w:bCs/>
                <w:color w:val="000000"/>
                <w:sz w:val="20"/>
                <w:szCs w:val="20"/>
              </w:rPr>
              <w:t>Date</w:t>
            </w:r>
          </w:p>
        </w:tc>
      </w:tr>
      <w:tr w:rsidR="00745672" w:rsidRPr="00E7049F" w14:paraId="2C01BDE4" w14:textId="77777777" w:rsidTr="00AD491C">
        <w:trPr>
          <w:trHeight w:val="376"/>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ACADB" w14:textId="77777777" w:rsidR="00745672" w:rsidRPr="00E7049F" w:rsidRDefault="00745672" w:rsidP="00AD491C">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5940" w:type="dxa"/>
            <w:tcBorders>
              <w:top w:val="nil"/>
              <w:left w:val="nil"/>
              <w:bottom w:val="single" w:sz="4" w:space="0" w:color="auto"/>
              <w:right w:val="single" w:sz="4" w:space="0" w:color="auto"/>
            </w:tcBorders>
            <w:shd w:val="clear" w:color="auto" w:fill="auto"/>
            <w:noWrap/>
            <w:vAlign w:val="bottom"/>
            <w:hideMark/>
          </w:tcPr>
          <w:p w14:paraId="0CB4FBB8" w14:textId="77777777" w:rsidR="00745672" w:rsidRPr="00E7049F" w:rsidRDefault="00745672" w:rsidP="00AD491C">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2715" w:type="dxa"/>
            <w:tcBorders>
              <w:top w:val="nil"/>
              <w:left w:val="nil"/>
              <w:bottom w:val="single" w:sz="4" w:space="0" w:color="auto"/>
              <w:right w:val="single" w:sz="4" w:space="0" w:color="auto"/>
            </w:tcBorders>
            <w:shd w:val="clear" w:color="auto" w:fill="auto"/>
            <w:noWrap/>
            <w:vAlign w:val="bottom"/>
            <w:hideMark/>
          </w:tcPr>
          <w:p w14:paraId="16297240" w14:textId="77777777" w:rsidR="00745672" w:rsidRPr="00E7049F" w:rsidRDefault="00745672" w:rsidP="00AD491C">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F10C1C3" w14:textId="77777777" w:rsidR="00745672" w:rsidRPr="00E7049F" w:rsidRDefault="00745672" w:rsidP="00AD491C">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50E63EBD" w14:textId="77777777" w:rsidR="00745672" w:rsidRPr="00E7049F" w:rsidRDefault="00745672" w:rsidP="00AD491C">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r>
      <w:tr w:rsidR="00745672" w:rsidRPr="00E7049F" w14:paraId="29D78E3A" w14:textId="77777777" w:rsidTr="00AD491C">
        <w:trPr>
          <w:trHeight w:val="395"/>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E9683" w14:textId="77777777" w:rsidR="00745672" w:rsidRPr="00E7049F" w:rsidRDefault="00745672" w:rsidP="00AD491C">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5940" w:type="dxa"/>
            <w:tcBorders>
              <w:top w:val="nil"/>
              <w:left w:val="nil"/>
              <w:bottom w:val="single" w:sz="4" w:space="0" w:color="auto"/>
              <w:right w:val="single" w:sz="4" w:space="0" w:color="auto"/>
            </w:tcBorders>
            <w:shd w:val="clear" w:color="auto" w:fill="auto"/>
            <w:noWrap/>
            <w:vAlign w:val="bottom"/>
            <w:hideMark/>
          </w:tcPr>
          <w:p w14:paraId="4B4112C1" w14:textId="77777777" w:rsidR="00745672" w:rsidRPr="00E7049F" w:rsidRDefault="00745672" w:rsidP="00AD491C">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2715" w:type="dxa"/>
            <w:tcBorders>
              <w:top w:val="nil"/>
              <w:left w:val="nil"/>
              <w:bottom w:val="single" w:sz="4" w:space="0" w:color="auto"/>
              <w:right w:val="single" w:sz="4" w:space="0" w:color="auto"/>
            </w:tcBorders>
            <w:shd w:val="clear" w:color="auto" w:fill="auto"/>
            <w:noWrap/>
            <w:vAlign w:val="bottom"/>
            <w:hideMark/>
          </w:tcPr>
          <w:p w14:paraId="1A7956EC" w14:textId="77777777" w:rsidR="00745672" w:rsidRPr="00E7049F" w:rsidRDefault="00745672" w:rsidP="00AD491C">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C086949" w14:textId="77777777" w:rsidR="00745672" w:rsidRPr="00E7049F" w:rsidRDefault="00745672" w:rsidP="00AD491C">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9BBEF49" w14:textId="77777777" w:rsidR="00745672" w:rsidRPr="00E7049F" w:rsidRDefault="00745672" w:rsidP="00AD491C">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r>
      <w:tr w:rsidR="00745672" w:rsidRPr="00E7049F" w14:paraId="64289E08" w14:textId="77777777" w:rsidTr="00AD491C">
        <w:trPr>
          <w:trHeight w:val="314"/>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7FE38" w14:textId="77777777" w:rsidR="00745672" w:rsidRPr="00E7049F" w:rsidRDefault="00745672" w:rsidP="00AD491C">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5940" w:type="dxa"/>
            <w:tcBorders>
              <w:top w:val="nil"/>
              <w:left w:val="nil"/>
              <w:bottom w:val="single" w:sz="4" w:space="0" w:color="auto"/>
              <w:right w:val="single" w:sz="4" w:space="0" w:color="auto"/>
            </w:tcBorders>
            <w:shd w:val="clear" w:color="auto" w:fill="auto"/>
            <w:noWrap/>
            <w:vAlign w:val="bottom"/>
            <w:hideMark/>
          </w:tcPr>
          <w:p w14:paraId="0F607833" w14:textId="77777777" w:rsidR="00745672" w:rsidRPr="00E7049F" w:rsidRDefault="00745672" w:rsidP="00AD491C">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2715" w:type="dxa"/>
            <w:tcBorders>
              <w:top w:val="nil"/>
              <w:left w:val="nil"/>
              <w:bottom w:val="single" w:sz="4" w:space="0" w:color="auto"/>
              <w:right w:val="single" w:sz="4" w:space="0" w:color="auto"/>
            </w:tcBorders>
            <w:shd w:val="clear" w:color="auto" w:fill="auto"/>
            <w:noWrap/>
            <w:vAlign w:val="bottom"/>
            <w:hideMark/>
          </w:tcPr>
          <w:p w14:paraId="02EFE571" w14:textId="77777777" w:rsidR="00745672" w:rsidRPr="00E7049F" w:rsidRDefault="00745672" w:rsidP="00AD491C">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841DA45" w14:textId="77777777" w:rsidR="00745672" w:rsidRPr="00E7049F" w:rsidRDefault="00745672" w:rsidP="00AD491C">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15F6814" w14:textId="77777777" w:rsidR="00745672" w:rsidRPr="00E7049F" w:rsidRDefault="00745672" w:rsidP="00AD491C">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r>
      <w:tr w:rsidR="00745672" w:rsidRPr="00E7049F" w14:paraId="7764ED8C" w14:textId="77777777" w:rsidTr="00AD491C">
        <w:trPr>
          <w:trHeight w:val="26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37FC9" w14:textId="77777777" w:rsidR="00745672" w:rsidRPr="00E7049F" w:rsidRDefault="00745672" w:rsidP="00AD491C">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5940" w:type="dxa"/>
            <w:tcBorders>
              <w:top w:val="nil"/>
              <w:left w:val="nil"/>
              <w:bottom w:val="single" w:sz="4" w:space="0" w:color="auto"/>
              <w:right w:val="single" w:sz="4" w:space="0" w:color="auto"/>
            </w:tcBorders>
            <w:shd w:val="clear" w:color="auto" w:fill="auto"/>
            <w:noWrap/>
            <w:vAlign w:val="bottom"/>
            <w:hideMark/>
          </w:tcPr>
          <w:p w14:paraId="098A048F" w14:textId="77777777" w:rsidR="00745672" w:rsidRPr="00E7049F" w:rsidRDefault="00745672" w:rsidP="00AD491C">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2715" w:type="dxa"/>
            <w:tcBorders>
              <w:top w:val="nil"/>
              <w:left w:val="nil"/>
              <w:bottom w:val="single" w:sz="4" w:space="0" w:color="auto"/>
              <w:right w:val="single" w:sz="4" w:space="0" w:color="auto"/>
            </w:tcBorders>
            <w:shd w:val="clear" w:color="auto" w:fill="auto"/>
            <w:noWrap/>
            <w:vAlign w:val="bottom"/>
            <w:hideMark/>
          </w:tcPr>
          <w:p w14:paraId="0EDDA0D1" w14:textId="77777777" w:rsidR="00745672" w:rsidRPr="00E7049F" w:rsidRDefault="00745672" w:rsidP="00AD491C">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76F349C" w14:textId="77777777" w:rsidR="00745672" w:rsidRPr="00E7049F" w:rsidRDefault="00745672" w:rsidP="00AD491C">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04237D7" w14:textId="77777777" w:rsidR="00745672" w:rsidRPr="00E7049F" w:rsidRDefault="00745672" w:rsidP="00AD491C">
            <w:pPr>
              <w:spacing w:line="240" w:lineRule="auto"/>
              <w:rPr>
                <w:rFonts w:ascii="Calibri" w:eastAsia="Times New Roman" w:hAnsi="Calibri" w:cs="Times New Roman"/>
                <w:color w:val="000000"/>
              </w:rPr>
            </w:pPr>
            <w:r w:rsidRPr="00E7049F">
              <w:rPr>
                <w:rFonts w:ascii="Calibri" w:eastAsia="Times New Roman" w:hAnsi="Calibri" w:cs="Times New Roman"/>
                <w:color w:val="000000"/>
              </w:rPr>
              <w:t> </w:t>
            </w:r>
          </w:p>
        </w:tc>
      </w:tr>
    </w:tbl>
    <w:p w14:paraId="75FA07C5" w14:textId="77777777" w:rsidR="002C3F52" w:rsidRDefault="002C3F52" w:rsidP="00D3502E">
      <w:pPr>
        <w:sectPr w:rsidR="002C3F52" w:rsidSect="00745672">
          <w:pgSz w:w="15840" w:h="12240" w:orient="landscape" w:code="1"/>
          <w:pgMar w:top="1152" w:right="1440" w:bottom="1152" w:left="1440" w:header="720" w:footer="432" w:gutter="0"/>
          <w:cols w:space="720"/>
          <w:docGrid w:linePitch="360"/>
        </w:sectPr>
      </w:pPr>
    </w:p>
    <w:p w14:paraId="140910C6" w14:textId="77777777" w:rsidR="00D205B9" w:rsidRDefault="00D205B9">
      <w:pPr>
        <w:pStyle w:val="Heading1"/>
      </w:pPr>
      <w:r>
        <w:lastRenderedPageBreak/>
        <w:t>References</w:t>
      </w:r>
    </w:p>
    <w:p w14:paraId="3AD52750" w14:textId="77777777" w:rsidR="00D205B9" w:rsidRDefault="00D205B9" w:rsidP="0048181E">
      <w:pPr>
        <w:spacing w:after="240"/>
        <w:ind w:left="720" w:hanging="720"/>
        <w:rPr>
          <w:rFonts w:eastAsia="GillSansStd-Light"/>
        </w:rPr>
      </w:pPr>
      <w:r>
        <w:t xml:space="preserve">Despins, Christopher. September 2012. </w:t>
      </w:r>
      <w:r w:rsidRPr="006729FD">
        <w:rPr>
          <w:i/>
        </w:rPr>
        <w:t>Guidelines for Residential Rainwater Harvesting Systems Handbook</w:t>
      </w:r>
      <w:r>
        <w:t xml:space="preserve">. Canada Mortgage and Housing Corporation (CMHC). </w:t>
      </w:r>
      <w:r w:rsidRPr="006729FD">
        <w:rPr>
          <w:rFonts w:eastAsia="GillSansStd-Light"/>
        </w:rPr>
        <w:t>ISBN 978-1-100-21183-1</w:t>
      </w:r>
      <w:r>
        <w:rPr>
          <w:rFonts w:eastAsia="GillSansStd-Light"/>
        </w:rPr>
        <w:t>.</w:t>
      </w:r>
    </w:p>
    <w:p w14:paraId="1E52086C" w14:textId="77777777" w:rsidR="0048181E" w:rsidRPr="00E51EEE" w:rsidRDefault="0048181E" w:rsidP="0048181E">
      <w:pPr>
        <w:spacing w:before="0" w:after="240"/>
        <w:ind w:left="720" w:hanging="720"/>
        <w:jc w:val="both"/>
      </w:pPr>
      <w:r>
        <w:t xml:space="preserve">North Carolina Department of Environmental Quality (NC DEQ). April 2014. </w:t>
      </w:r>
      <w:r w:rsidRPr="00E51EEE">
        <w:t>North Carolina Stormwater BMP Manual, Chapter 25,</w:t>
      </w:r>
      <w:r>
        <w:t xml:space="preserve"> </w:t>
      </w:r>
      <w:r w:rsidRPr="00E51EEE">
        <w:t>Rainwater Harvesting</w:t>
      </w:r>
      <w:r>
        <w:t>. Draft document.</w:t>
      </w:r>
      <w:r w:rsidRPr="00E51EEE">
        <w:t xml:space="preserve"> </w:t>
      </w:r>
    </w:p>
    <w:p w14:paraId="4C19E157" w14:textId="77777777" w:rsidR="009A2C06" w:rsidRPr="007C4626" w:rsidRDefault="0095014B" w:rsidP="007C4626">
      <w:pPr>
        <w:pStyle w:val="Heading1"/>
      </w:pPr>
      <w:bookmarkStart w:id="10" w:name="_Ref450216657"/>
      <w:r w:rsidRPr="007C4626">
        <w:t>Resources for O &amp;M</w:t>
      </w:r>
      <w:bookmarkEnd w:id="10"/>
    </w:p>
    <w:p w14:paraId="17E692BC" w14:textId="77777777" w:rsidR="00C124B1" w:rsidRPr="00C124B1" w:rsidRDefault="00C124B1" w:rsidP="00354B29">
      <w:pPr>
        <w:pStyle w:val="ListParagraph"/>
        <w:numPr>
          <w:ilvl w:val="0"/>
          <w:numId w:val="13"/>
        </w:numPr>
        <w:spacing w:before="0"/>
        <w:ind w:left="360"/>
        <w:jc w:val="both"/>
        <w:rPr>
          <w:b/>
        </w:rPr>
      </w:pPr>
      <w:bookmarkStart w:id="11" w:name="_Ref443035036"/>
      <w:r>
        <w:t xml:space="preserve">Metropolitan Council. </w:t>
      </w:r>
      <w:r w:rsidRPr="00400D6C">
        <w:t xml:space="preserve">Fall 2011. </w:t>
      </w:r>
      <w:r w:rsidRPr="00C124B1">
        <w:rPr>
          <w:i/>
        </w:rPr>
        <w:t>Stormwater Reuse Guide</w:t>
      </w:r>
      <w:r w:rsidRPr="00400D6C">
        <w:t xml:space="preserve">, </w:t>
      </w:r>
      <w:r>
        <w:t>prepared by</w:t>
      </w:r>
      <w:r w:rsidRPr="00400D6C">
        <w:t xml:space="preserve"> Camp D</w:t>
      </w:r>
      <w:r>
        <w:t>resser &amp; McKee, Inc. and others.</w:t>
      </w:r>
      <w:r w:rsidRPr="00400D6C">
        <w:t xml:space="preserve"> St. Paul, MN.</w:t>
      </w:r>
      <w:r w:rsidRPr="00C124B1">
        <w:rPr>
          <w:b/>
        </w:rPr>
        <w:t xml:space="preserve"> </w:t>
      </w:r>
    </w:p>
    <w:p w14:paraId="0397FEC2" w14:textId="77777777" w:rsidR="00C124B1" w:rsidRPr="00E51EEE" w:rsidRDefault="00C124B1" w:rsidP="00354B29">
      <w:pPr>
        <w:numPr>
          <w:ilvl w:val="0"/>
          <w:numId w:val="12"/>
        </w:numPr>
        <w:spacing w:before="0"/>
        <w:ind w:left="1080"/>
        <w:jc w:val="both"/>
        <w:rPr>
          <w:sz w:val="20"/>
          <w:szCs w:val="20"/>
        </w:rPr>
      </w:pPr>
      <w:r w:rsidRPr="00E51EEE">
        <w:rPr>
          <w:sz w:val="20"/>
          <w:szCs w:val="20"/>
        </w:rPr>
        <w:t>Toolbox I.1b - Ground Runoff Collection, Operation &amp; Maintenance Plans</w:t>
      </w:r>
    </w:p>
    <w:p w14:paraId="7914FE63" w14:textId="77777777" w:rsidR="00C124B1" w:rsidRPr="00E51EEE" w:rsidRDefault="00C124B1" w:rsidP="00354B29">
      <w:pPr>
        <w:numPr>
          <w:ilvl w:val="0"/>
          <w:numId w:val="12"/>
        </w:numPr>
        <w:spacing w:before="0"/>
        <w:ind w:left="1080"/>
        <w:jc w:val="both"/>
        <w:rPr>
          <w:sz w:val="20"/>
          <w:szCs w:val="20"/>
        </w:rPr>
      </w:pPr>
      <w:r w:rsidRPr="00E51EEE">
        <w:rPr>
          <w:sz w:val="20"/>
          <w:szCs w:val="20"/>
        </w:rPr>
        <w:t>Toolbox I.2 – Storage Systems, Operation &amp; Maintenance Plans</w:t>
      </w:r>
    </w:p>
    <w:p w14:paraId="357018B9" w14:textId="77777777" w:rsidR="00C124B1" w:rsidRPr="00E51EEE" w:rsidRDefault="00C124B1" w:rsidP="00354B29">
      <w:pPr>
        <w:numPr>
          <w:ilvl w:val="0"/>
          <w:numId w:val="12"/>
        </w:numPr>
        <w:spacing w:before="0"/>
        <w:ind w:left="1080"/>
        <w:jc w:val="both"/>
        <w:rPr>
          <w:sz w:val="20"/>
          <w:szCs w:val="20"/>
        </w:rPr>
      </w:pPr>
      <w:r w:rsidRPr="00E51EEE">
        <w:rPr>
          <w:sz w:val="20"/>
          <w:szCs w:val="20"/>
        </w:rPr>
        <w:t>Toolbox I.3 – Treatment, Operation &amp; Maintenance Plans</w:t>
      </w:r>
    </w:p>
    <w:p w14:paraId="28713552" w14:textId="77777777" w:rsidR="00C124B1" w:rsidRPr="00E51EEE" w:rsidRDefault="00C124B1" w:rsidP="00354B29">
      <w:pPr>
        <w:numPr>
          <w:ilvl w:val="0"/>
          <w:numId w:val="12"/>
        </w:numPr>
        <w:spacing w:before="0"/>
        <w:ind w:left="1080"/>
        <w:jc w:val="both"/>
        <w:rPr>
          <w:sz w:val="20"/>
          <w:szCs w:val="20"/>
        </w:rPr>
      </w:pPr>
      <w:r w:rsidRPr="00E51EEE">
        <w:rPr>
          <w:sz w:val="20"/>
          <w:szCs w:val="20"/>
        </w:rPr>
        <w:t>Toolbox I.4 – Distribution, Operation &amp; Maintenance Plans</w:t>
      </w:r>
    </w:p>
    <w:p w14:paraId="1A17428A" w14:textId="77777777" w:rsidR="00C124B1" w:rsidRPr="00826122" w:rsidRDefault="00C124B1" w:rsidP="00E51EEE">
      <w:pPr>
        <w:spacing w:before="0"/>
        <w:ind w:left="360"/>
        <w:jc w:val="both"/>
        <w:rPr>
          <w:b/>
        </w:rPr>
      </w:pPr>
    </w:p>
    <w:p w14:paraId="09606102" w14:textId="77777777" w:rsidR="00C124B1" w:rsidRDefault="00C124B1" w:rsidP="00354B29">
      <w:pPr>
        <w:pStyle w:val="ListParagraph"/>
        <w:numPr>
          <w:ilvl w:val="0"/>
          <w:numId w:val="13"/>
        </w:numPr>
        <w:spacing w:before="0"/>
        <w:ind w:left="360"/>
        <w:jc w:val="both"/>
      </w:pPr>
      <w:r>
        <w:t xml:space="preserve">Despins, Christopher. September 2012. </w:t>
      </w:r>
      <w:r w:rsidRPr="00C124B1">
        <w:t>Guidelines for Residential Rainwater Harvesting Systems Handbook</w:t>
      </w:r>
      <w:r>
        <w:t xml:space="preserve">. Canada Mortgage and Housing Corporation (CMHC). </w:t>
      </w:r>
      <w:r w:rsidRPr="00C124B1">
        <w:t>ISBN 978-1-100-21183-1.</w:t>
      </w:r>
    </w:p>
    <w:p w14:paraId="51763808" w14:textId="77777777" w:rsidR="00C124B1" w:rsidRPr="00E51EEE" w:rsidRDefault="00C124B1" w:rsidP="00354B29">
      <w:pPr>
        <w:numPr>
          <w:ilvl w:val="0"/>
          <w:numId w:val="12"/>
        </w:numPr>
        <w:spacing w:before="0"/>
        <w:ind w:left="1080"/>
        <w:jc w:val="both"/>
        <w:rPr>
          <w:sz w:val="20"/>
          <w:szCs w:val="20"/>
        </w:rPr>
      </w:pPr>
      <w:r w:rsidRPr="00E51EEE">
        <w:rPr>
          <w:sz w:val="20"/>
          <w:szCs w:val="20"/>
        </w:rPr>
        <w:t>Section 1.5 - Rainwater catchment and  conveyances, Management Guidelines</w:t>
      </w:r>
    </w:p>
    <w:p w14:paraId="3F506E7C" w14:textId="77777777" w:rsidR="00C124B1" w:rsidRPr="00E51EEE" w:rsidRDefault="00C124B1" w:rsidP="00354B29">
      <w:pPr>
        <w:numPr>
          <w:ilvl w:val="0"/>
          <w:numId w:val="12"/>
        </w:numPr>
        <w:spacing w:before="0"/>
        <w:ind w:left="1080"/>
        <w:jc w:val="both"/>
        <w:rPr>
          <w:sz w:val="20"/>
          <w:szCs w:val="20"/>
        </w:rPr>
      </w:pPr>
      <w:r w:rsidRPr="00E51EEE">
        <w:rPr>
          <w:sz w:val="20"/>
          <w:szCs w:val="20"/>
        </w:rPr>
        <w:t>Section 2.5 -  Rainwater storage and tank sizing, Management Guidelines</w:t>
      </w:r>
    </w:p>
    <w:p w14:paraId="0BAB7440" w14:textId="77777777" w:rsidR="00C124B1" w:rsidRPr="00E51EEE" w:rsidRDefault="00C124B1" w:rsidP="00354B29">
      <w:pPr>
        <w:numPr>
          <w:ilvl w:val="0"/>
          <w:numId w:val="12"/>
        </w:numPr>
        <w:spacing w:before="0"/>
        <w:ind w:left="1080"/>
        <w:jc w:val="both"/>
        <w:rPr>
          <w:sz w:val="20"/>
          <w:szCs w:val="20"/>
        </w:rPr>
      </w:pPr>
      <w:r w:rsidRPr="00E51EEE">
        <w:rPr>
          <w:sz w:val="20"/>
          <w:szCs w:val="20"/>
        </w:rPr>
        <w:t>Section 3.5 - Rainwater quality and treatment,  Management Guidelines</w:t>
      </w:r>
    </w:p>
    <w:p w14:paraId="4B976FA0" w14:textId="77777777" w:rsidR="00C124B1" w:rsidRPr="00E51EEE" w:rsidRDefault="00C124B1" w:rsidP="00354B29">
      <w:pPr>
        <w:numPr>
          <w:ilvl w:val="0"/>
          <w:numId w:val="12"/>
        </w:numPr>
        <w:spacing w:before="0"/>
        <w:ind w:left="1080"/>
        <w:jc w:val="both"/>
        <w:rPr>
          <w:sz w:val="20"/>
          <w:szCs w:val="20"/>
        </w:rPr>
      </w:pPr>
      <w:r w:rsidRPr="00E51EEE">
        <w:rPr>
          <w:sz w:val="20"/>
          <w:szCs w:val="20"/>
        </w:rPr>
        <w:t>Section 4.5 - Makeup water system and backflow prevention, Management Guidelines</w:t>
      </w:r>
    </w:p>
    <w:p w14:paraId="0BA225B2" w14:textId="77777777" w:rsidR="00C124B1" w:rsidRPr="00E51EEE" w:rsidRDefault="00C124B1" w:rsidP="00354B29">
      <w:pPr>
        <w:numPr>
          <w:ilvl w:val="0"/>
          <w:numId w:val="12"/>
        </w:numPr>
        <w:spacing w:before="0"/>
        <w:ind w:left="1080"/>
        <w:jc w:val="both"/>
        <w:rPr>
          <w:sz w:val="20"/>
          <w:szCs w:val="20"/>
        </w:rPr>
      </w:pPr>
      <w:r w:rsidRPr="00E51EEE">
        <w:rPr>
          <w:sz w:val="20"/>
          <w:szCs w:val="20"/>
        </w:rPr>
        <w:t>Section 5.5 - Pump and pressurized distribution systems, Management Guidelines</w:t>
      </w:r>
    </w:p>
    <w:p w14:paraId="668CC599" w14:textId="77777777" w:rsidR="00C124B1" w:rsidRPr="00E51EEE" w:rsidRDefault="00C124B1" w:rsidP="00354B29">
      <w:pPr>
        <w:numPr>
          <w:ilvl w:val="0"/>
          <w:numId w:val="12"/>
        </w:numPr>
        <w:spacing w:before="0"/>
        <w:ind w:left="1080"/>
        <w:jc w:val="both"/>
        <w:rPr>
          <w:sz w:val="20"/>
          <w:szCs w:val="20"/>
        </w:rPr>
      </w:pPr>
      <w:r w:rsidRPr="00E51EEE">
        <w:rPr>
          <w:sz w:val="20"/>
          <w:szCs w:val="20"/>
        </w:rPr>
        <w:t>Section 6.5 - Overflow provision and stormwater management, Management Guidelines</w:t>
      </w:r>
    </w:p>
    <w:p w14:paraId="418577AB" w14:textId="77777777" w:rsidR="00C124B1" w:rsidRPr="00C124B1" w:rsidRDefault="00C124B1" w:rsidP="00E51EEE">
      <w:pPr>
        <w:pStyle w:val="ListParagraph"/>
        <w:spacing w:before="0"/>
        <w:ind w:left="360"/>
        <w:jc w:val="both"/>
      </w:pPr>
    </w:p>
    <w:p w14:paraId="384CA2FA" w14:textId="77777777" w:rsidR="00E51EEE" w:rsidRDefault="00E51EEE" w:rsidP="00354B29">
      <w:pPr>
        <w:pStyle w:val="ListParagraph"/>
        <w:numPr>
          <w:ilvl w:val="0"/>
          <w:numId w:val="13"/>
        </w:numPr>
        <w:spacing w:before="0"/>
        <w:ind w:left="360"/>
        <w:jc w:val="both"/>
      </w:pPr>
      <w:r w:rsidRPr="000B1D0C">
        <w:t>American</w:t>
      </w:r>
      <w:r>
        <w:t xml:space="preserve"> Rainwater Catchment Systems Association (ARCSA). 2015. </w:t>
      </w:r>
      <w:r w:rsidRPr="00E51EEE">
        <w:t>Rainwater Harvesting Manual, 1st</w:t>
      </w:r>
      <w:r>
        <w:t xml:space="preserve"> Edition. Editor: Ann Audrey.</w:t>
      </w:r>
    </w:p>
    <w:p w14:paraId="6F153213" w14:textId="77777777" w:rsidR="00E51EEE" w:rsidRPr="00E51EEE" w:rsidRDefault="00E51EEE" w:rsidP="00354B29">
      <w:pPr>
        <w:pStyle w:val="ListParagraph"/>
        <w:numPr>
          <w:ilvl w:val="0"/>
          <w:numId w:val="14"/>
        </w:numPr>
        <w:spacing w:before="0"/>
        <w:ind w:left="1080"/>
        <w:jc w:val="both"/>
        <w:rPr>
          <w:sz w:val="20"/>
          <w:szCs w:val="20"/>
        </w:rPr>
      </w:pPr>
      <w:r w:rsidRPr="00E51EEE">
        <w:rPr>
          <w:sz w:val="20"/>
          <w:szCs w:val="20"/>
        </w:rPr>
        <w:t>Section 7-4.3 – Pipes and Fittings - Operation, maintenance and repair Considerations</w:t>
      </w:r>
    </w:p>
    <w:p w14:paraId="1B2EFA44" w14:textId="77777777" w:rsidR="00E51EEE" w:rsidRPr="00E51EEE" w:rsidRDefault="00E51EEE" w:rsidP="00354B29">
      <w:pPr>
        <w:pStyle w:val="ListParagraph"/>
        <w:numPr>
          <w:ilvl w:val="0"/>
          <w:numId w:val="14"/>
        </w:numPr>
        <w:spacing w:before="0"/>
        <w:ind w:left="1080"/>
        <w:jc w:val="both"/>
        <w:rPr>
          <w:sz w:val="20"/>
          <w:szCs w:val="20"/>
        </w:rPr>
      </w:pPr>
      <w:r w:rsidRPr="00E51EEE">
        <w:rPr>
          <w:sz w:val="20"/>
          <w:szCs w:val="20"/>
        </w:rPr>
        <w:t>Section 10-4 – Above Ground and Underground Storage Tanks – Overview of installation and operation</w:t>
      </w:r>
    </w:p>
    <w:p w14:paraId="7443C3D0" w14:textId="77777777" w:rsidR="00E51EEE" w:rsidRPr="00E51EEE" w:rsidRDefault="00E51EEE" w:rsidP="00354B29">
      <w:pPr>
        <w:pStyle w:val="ListParagraph"/>
        <w:numPr>
          <w:ilvl w:val="0"/>
          <w:numId w:val="14"/>
        </w:numPr>
        <w:spacing w:before="0"/>
        <w:ind w:left="1080"/>
        <w:jc w:val="both"/>
        <w:rPr>
          <w:sz w:val="20"/>
          <w:szCs w:val="20"/>
        </w:rPr>
      </w:pPr>
      <w:r w:rsidRPr="00E51EEE">
        <w:rPr>
          <w:sz w:val="20"/>
          <w:szCs w:val="20"/>
        </w:rPr>
        <w:t>Section 11-4 – Small-scale Storage Tanks  – Overview of installation and operation</w:t>
      </w:r>
    </w:p>
    <w:p w14:paraId="66BBFCD8" w14:textId="77777777" w:rsidR="00E51EEE" w:rsidRPr="00E51EEE" w:rsidRDefault="00E51EEE" w:rsidP="00354B29">
      <w:pPr>
        <w:pStyle w:val="ListParagraph"/>
        <w:numPr>
          <w:ilvl w:val="0"/>
          <w:numId w:val="14"/>
        </w:numPr>
        <w:spacing w:before="0"/>
        <w:ind w:left="1080"/>
        <w:jc w:val="both"/>
        <w:rPr>
          <w:sz w:val="20"/>
          <w:szCs w:val="20"/>
        </w:rPr>
      </w:pPr>
      <w:r w:rsidRPr="00E51EEE">
        <w:rPr>
          <w:sz w:val="20"/>
          <w:szCs w:val="20"/>
        </w:rPr>
        <w:t>Section 12-4 – Large-scale Storage Tanks – Overview of installation and operation</w:t>
      </w:r>
    </w:p>
    <w:p w14:paraId="54DFD517" w14:textId="77777777" w:rsidR="00E51EEE" w:rsidRPr="00E51EEE" w:rsidRDefault="00E51EEE" w:rsidP="00354B29">
      <w:pPr>
        <w:pStyle w:val="ListParagraph"/>
        <w:numPr>
          <w:ilvl w:val="0"/>
          <w:numId w:val="14"/>
        </w:numPr>
        <w:spacing w:before="0"/>
        <w:ind w:left="1080"/>
        <w:jc w:val="both"/>
        <w:rPr>
          <w:sz w:val="20"/>
          <w:szCs w:val="20"/>
        </w:rPr>
      </w:pPr>
      <w:r w:rsidRPr="00E51EEE">
        <w:rPr>
          <w:sz w:val="20"/>
          <w:szCs w:val="20"/>
        </w:rPr>
        <w:t>Section 13-4 – Pumps and Controls – Overview of installation and operation</w:t>
      </w:r>
    </w:p>
    <w:p w14:paraId="29FEBF67" w14:textId="77777777" w:rsidR="00E51EEE" w:rsidRPr="00E51EEE" w:rsidRDefault="00E51EEE" w:rsidP="00354B29">
      <w:pPr>
        <w:pStyle w:val="ListParagraph"/>
        <w:numPr>
          <w:ilvl w:val="0"/>
          <w:numId w:val="14"/>
        </w:numPr>
        <w:spacing w:before="0"/>
        <w:ind w:left="1080"/>
        <w:jc w:val="both"/>
        <w:rPr>
          <w:sz w:val="20"/>
          <w:szCs w:val="20"/>
        </w:rPr>
      </w:pPr>
      <w:r w:rsidRPr="00E51EEE">
        <w:rPr>
          <w:sz w:val="20"/>
          <w:szCs w:val="20"/>
        </w:rPr>
        <w:t>Section 14-4 – Sanitation and Water Treatment – Overview of installation and operation</w:t>
      </w:r>
    </w:p>
    <w:p w14:paraId="2D01A969" w14:textId="77777777" w:rsidR="00E51EEE" w:rsidRPr="00E51EEE" w:rsidRDefault="00E51EEE" w:rsidP="00354B29">
      <w:pPr>
        <w:pStyle w:val="ListParagraph"/>
        <w:numPr>
          <w:ilvl w:val="0"/>
          <w:numId w:val="14"/>
        </w:numPr>
        <w:spacing w:before="0"/>
        <w:ind w:left="1080"/>
        <w:jc w:val="both"/>
        <w:rPr>
          <w:sz w:val="20"/>
          <w:szCs w:val="20"/>
        </w:rPr>
      </w:pPr>
      <w:r w:rsidRPr="00E51EEE">
        <w:rPr>
          <w:sz w:val="20"/>
          <w:szCs w:val="20"/>
        </w:rPr>
        <w:t>Section 15-4.3 – Irrigating with Rainwater – Operation, maintenance and repair Considerations</w:t>
      </w:r>
    </w:p>
    <w:p w14:paraId="33CCF690" w14:textId="77777777" w:rsidR="00E51EEE" w:rsidRPr="00E51EEE" w:rsidRDefault="00E51EEE" w:rsidP="00E51EEE">
      <w:pPr>
        <w:pStyle w:val="ListParagraph"/>
        <w:spacing w:before="0"/>
        <w:ind w:left="1080"/>
        <w:jc w:val="both"/>
      </w:pPr>
    </w:p>
    <w:p w14:paraId="591BCED9" w14:textId="77777777" w:rsidR="00E51EEE" w:rsidRPr="00E51EEE" w:rsidRDefault="00C124B1" w:rsidP="00354B29">
      <w:pPr>
        <w:pStyle w:val="ListParagraph"/>
        <w:numPr>
          <w:ilvl w:val="0"/>
          <w:numId w:val="13"/>
        </w:numPr>
        <w:spacing w:before="0"/>
        <w:ind w:left="360"/>
        <w:jc w:val="both"/>
      </w:pPr>
      <w:r>
        <w:t xml:space="preserve">North Carolina Department of Environmental Quality (NC DEQ). April 2014. </w:t>
      </w:r>
      <w:r w:rsidRPr="00E51EEE">
        <w:t>North Carolina Stormwater BMP Manual, Chapter 25,</w:t>
      </w:r>
      <w:r>
        <w:t xml:space="preserve"> </w:t>
      </w:r>
      <w:r w:rsidRPr="00E51EEE">
        <w:t>Rainwater Harvesting</w:t>
      </w:r>
      <w:r>
        <w:t>. Draft document.</w:t>
      </w:r>
      <w:r w:rsidR="00E51EEE" w:rsidRPr="00E51EEE">
        <w:t xml:space="preserve"> </w:t>
      </w:r>
    </w:p>
    <w:p w14:paraId="1ADB4130" w14:textId="77777777" w:rsidR="00E51EEE" w:rsidRDefault="00E51EEE" w:rsidP="00354B29">
      <w:pPr>
        <w:pStyle w:val="ListParagraph"/>
        <w:numPr>
          <w:ilvl w:val="0"/>
          <w:numId w:val="15"/>
        </w:numPr>
        <w:spacing w:before="0"/>
        <w:jc w:val="both"/>
        <w:rPr>
          <w:sz w:val="20"/>
          <w:szCs w:val="20"/>
        </w:rPr>
      </w:pPr>
      <w:r w:rsidRPr="00E51EEE">
        <w:rPr>
          <w:sz w:val="20"/>
          <w:szCs w:val="20"/>
        </w:rPr>
        <w:t xml:space="preserve">Section 25.6 - Maintenance </w:t>
      </w:r>
    </w:p>
    <w:p w14:paraId="6860868F" w14:textId="77777777" w:rsidR="00E51EEE" w:rsidRPr="00E51EEE" w:rsidRDefault="00E51EEE" w:rsidP="00E51EEE">
      <w:pPr>
        <w:pStyle w:val="ListParagraph"/>
        <w:spacing w:before="0"/>
        <w:ind w:left="1080"/>
        <w:jc w:val="both"/>
        <w:rPr>
          <w:sz w:val="20"/>
          <w:szCs w:val="20"/>
        </w:rPr>
      </w:pPr>
    </w:p>
    <w:bookmarkEnd w:id="11"/>
    <w:p w14:paraId="5A16F7A9" w14:textId="77777777" w:rsidR="00E51EEE" w:rsidRPr="00E51EEE" w:rsidRDefault="00C124B1" w:rsidP="00354B29">
      <w:pPr>
        <w:pStyle w:val="ListParagraph"/>
        <w:numPr>
          <w:ilvl w:val="0"/>
          <w:numId w:val="13"/>
        </w:numPr>
        <w:spacing w:before="0"/>
        <w:ind w:left="360"/>
        <w:jc w:val="both"/>
      </w:pPr>
      <w:r>
        <w:t xml:space="preserve">New York City of Environmental Protection (NYCDEP). July 2012. </w:t>
      </w:r>
      <w:r w:rsidRPr="00E51EEE">
        <w:t>Guidelines for the Design and Constr</w:t>
      </w:r>
      <w:r w:rsidR="00BF09DE">
        <w:t>uction of Stormwater Management</w:t>
      </w:r>
      <w:r w:rsidRPr="00E51EEE">
        <w:t xml:space="preserve"> Systems.  </w:t>
      </w:r>
      <w:r>
        <w:t xml:space="preserve">Developed </w:t>
      </w:r>
      <w:r w:rsidRPr="0091269A">
        <w:t>in</w:t>
      </w:r>
      <w:r>
        <w:t xml:space="preserve"> conjunction with New York City Department of Buildings.</w:t>
      </w:r>
      <w:r w:rsidR="00E51EEE" w:rsidRPr="00E51EEE">
        <w:t xml:space="preserve"> </w:t>
      </w:r>
    </w:p>
    <w:p w14:paraId="3E27F4D2" w14:textId="77777777" w:rsidR="00E51EEE" w:rsidRPr="00E51EEE" w:rsidRDefault="00E51EEE" w:rsidP="00354B29">
      <w:pPr>
        <w:pStyle w:val="ListParagraph"/>
        <w:numPr>
          <w:ilvl w:val="0"/>
          <w:numId w:val="16"/>
        </w:numPr>
        <w:spacing w:before="0"/>
        <w:jc w:val="both"/>
        <w:rPr>
          <w:sz w:val="20"/>
          <w:szCs w:val="20"/>
        </w:rPr>
      </w:pPr>
      <w:r w:rsidRPr="00E51EEE">
        <w:rPr>
          <w:sz w:val="20"/>
          <w:szCs w:val="20"/>
        </w:rPr>
        <w:t>Section 3.5 Operations and Maintenance for Subsurfac</w:t>
      </w:r>
      <w:bookmarkStart w:id="12" w:name="_GoBack"/>
      <w:bookmarkEnd w:id="12"/>
      <w:r w:rsidRPr="00E51EEE">
        <w:rPr>
          <w:sz w:val="20"/>
          <w:szCs w:val="20"/>
        </w:rPr>
        <w:t>e Systems</w:t>
      </w:r>
    </w:p>
    <w:sectPr w:rsidR="00E51EEE" w:rsidRPr="00E51EEE" w:rsidSect="00985ED5">
      <w:pgSz w:w="12240" w:h="15840" w:code="1"/>
      <w:pgMar w:top="162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ECA5A" w14:textId="77777777" w:rsidR="001347CC" w:rsidRDefault="001347CC" w:rsidP="00D93C0F">
      <w:pPr>
        <w:spacing w:line="240" w:lineRule="auto"/>
      </w:pPr>
      <w:r>
        <w:separator/>
      </w:r>
    </w:p>
    <w:p w14:paraId="2D05D2B0" w14:textId="77777777" w:rsidR="001347CC" w:rsidRDefault="001347CC"/>
    <w:p w14:paraId="5370644E" w14:textId="77777777" w:rsidR="001347CC" w:rsidRDefault="001347CC" w:rsidP="00B82EED"/>
    <w:p w14:paraId="19C4F149" w14:textId="77777777" w:rsidR="001347CC" w:rsidRDefault="001347CC" w:rsidP="00C52705"/>
  </w:endnote>
  <w:endnote w:type="continuationSeparator" w:id="0">
    <w:p w14:paraId="6624B153" w14:textId="77777777" w:rsidR="001347CC" w:rsidRDefault="001347CC" w:rsidP="00D93C0F">
      <w:pPr>
        <w:spacing w:line="240" w:lineRule="auto"/>
      </w:pPr>
      <w:r>
        <w:continuationSeparator/>
      </w:r>
    </w:p>
    <w:p w14:paraId="28B39E30" w14:textId="77777777" w:rsidR="001347CC" w:rsidRDefault="001347CC"/>
    <w:p w14:paraId="0DC85389" w14:textId="77777777" w:rsidR="001347CC" w:rsidRDefault="001347CC" w:rsidP="00B82EED"/>
    <w:p w14:paraId="593955CE" w14:textId="77777777" w:rsidR="001347CC" w:rsidRDefault="001347CC" w:rsidP="00C52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GillSansStd-Ligh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3897D" w14:textId="77777777" w:rsidR="001347CC" w:rsidRPr="006316A2" w:rsidRDefault="001347CC" w:rsidP="0038761D">
    <w:pPr>
      <w:suppressAutoHyphens/>
      <w:autoSpaceDE w:val="0"/>
      <w:autoSpaceDN w:val="0"/>
      <w:adjustRightInd w:val="0"/>
      <w:spacing w:after="60" w:line="288" w:lineRule="auto"/>
      <w:jc w:val="center"/>
      <w:textAlignment w:val="center"/>
      <w:rPr>
        <w:rFonts w:ascii="Arial" w:hAnsi="Arial" w:cs="Arial"/>
        <w:color w:val="808080"/>
        <w:sz w:val="8"/>
        <w:szCs w:val="8"/>
      </w:rPr>
    </w:pPr>
    <w:r>
      <w:rPr>
        <w:noProof/>
      </w:rPr>
      <mc:AlternateContent>
        <mc:Choice Requires="wps">
          <w:drawing>
            <wp:anchor distT="4294967293" distB="4294967293" distL="114300" distR="114300" simplePos="0" relativeHeight="251655168" behindDoc="0" locked="0" layoutInCell="1" allowOverlap="1" wp14:anchorId="12706B19" wp14:editId="7DC94E1C">
              <wp:simplePos x="0" y="0"/>
              <wp:positionH relativeFrom="column">
                <wp:posOffset>0</wp:posOffset>
              </wp:positionH>
              <wp:positionV relativeFrom="paragraph">
                <wp:posOffset>109219</wp:posOffset>
              </wp:positionV>
              <wp:extent cx="5943600" cy="0"/>
              <wp:effectExtent l="0" t="0" r="19050" b="1905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35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C2458" id="Line 16"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8.6pt" to="46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" strokecolor="#00356f" strokeweight=".5pt"/>
          </w:pict>
        </mc:Fallback>
      </mc:AlternateContent>
    </w:r>
    <w:r w:rsidRPr="00C0413D">
      <w:rPr>
        <w:rFonts w:ascii="Arial" w:hAnsi="Arial" w:cs="Arial"/>
        <w:color w:val="808080"/>
        <w:sz w:val="16"/>
        <w:szCs w:val="16"/>
      </w:rPr>
      <w:t xml:space="preserve"> </w:t>
    </w:r>
    <w:r>
      <w:rPr>
        <w:rFonts w:ascii="Arial" w:hAnsi="Arial" w:cs="Arial"/>
        <w:color w:val="808080"/>
        <w:sz w:val="16"/>
        <w:szCs w:val="16"/>
      </w:rPr>
      <w:t xml:space="preserve">   </w:t>
    </w:r>
  </w:p>
  <w:p w14:paraId="337E5D2C" w14:textId="2435A4C7" w:rsidR="001347CC" w:rsidRPr="0038761D" w:rsidRDefault="001347CC" w:rsidP="0038761D">
    <w:pPr>
      <w:rPr>
        <w:rFonts w:ascii="Arial" w:hAnsi="Arial" w:cs="Arial"/>
        <w:color w:val="808080"/>
      </w:rPr>
    </w:pPr>
    <w:r w:rsidRPr="00C0413D">
      <w:rPr>
        <w:rFonts w:ascii="Arial" w:hAnsi="Arial" w:cs="Arial"/>
        <w:color w:val="00356F"/>
        <w:sz w:val="16"/>
        <w:szCs w:val="16"/>
      </w:rPr>
      <w:t xml:space="preserve">Emmons &amp; Olivier Resources, Inc.    </w:t>
    </w:r>
    <w:r w:rsidRPr="00C0413D">
      <w:rPr>
        <w:rFonts w:ascii="Arial" w:hAnsi="Arial" w:cs="Arial"/>
        <w:color w:val="00356F"/>
        <w:sz w:val="15"/>
        <w:szCs w:val="15"/>
      </w:rPr>
      <w:t>651</w:t>
    </w:r>
    <w:r w:rsidRPr="00C0413D">
      <w:rPr>
        <w:rFonts w:ascii="Arial" w:hAnsi="Arial" w:cs="Arial"/>
        <w:color w:val="00356F"/>
        <w:sz w:val="16"/>
        <w:szCs w:val="16"/>
      </w:rPr>
      <w:t xml:space="preserve"> Hale Ave N</w:t>
    </w:r>
    <w:r>
      <w:rPr>
        <w:rFonts w:ascii="Arial" w:hAnsi="Arial" w:cs="Arial"/>
        <w:color w:val="00356F"/>
        <w:sz w:val="16"/>
        <w:szCs w:val="16"/>
      </w:rPr>
      <w:t>.</w:t>
    </w:r>
    <w:r w:rsidRPr="00C0413D">
      <w:rPr>
        <w:rFonts w:ascii="Arial" w:hAnsi="Arial" w:cs="Arial"/>
        <w:color w:val="00356F"/>
        <w:sz w:val="16"/>
        <w:szCs w:val="16"/>
      </w:rPr>
      <w:t xml:space="preserve">    Oakdale, MN </w:t>
    </w:r>
    <w:r w:rsidRPr="00C0413D">
      <w:rPr>
        <w:rFonts w:ascii="Arial" w:hAnsi="Arial" w:cs="Arial"/>
        <w:color w:val="00356F"/>
        <w:sz w:val="15"/>
        <w:szCs w:val="15"/>
      </w:rPr>
      <w:t>55128</w:t>
    </w:r>
    <w:r w:rsidRPr="00C0413D">
      <w:rPr>
        <w:rFonts w:ascii="Arial" w:hAnsi="Arial" w:cs="Arial"/>
        <w:color w:val="00356F"/>
        <w:sz w:val="16"/>
        <w:szCs w:val="16"/>
      </w:rPr>
      <w:t xml:space="preserve">    T/ </w:t>
    </w:r>
    <w:r w:rsidRPr="00C0413D">
      <w:rPr>
        <w:rFonts w:ascii="Arial" w:hAnsi="Arial" w:cs="Arial"/>
        <w:color w:val="00356F"/>
        <w:sz w:val="15"/>
        <w:szCs w:val="15"/>
      </w:rPr>
      <w:t>651.770.8448</w:t>
    </w:r>
    <w:r w:rsidRPr="00C0413D">
      <w:rPr>
        <w:rFonts w:ascii="Arial" w:hAnsi="Arial" w:cs="Arial"/>
        <w:color w:val="00356F"/>
        <w:sz w:val="16"/>
        <w:szCs w:val="16"/>
      </w:rPr>
      <w:t xml:space="preserve">    </w:t>
    </w:r>
    <w:r w:rsidRPr="004277E6">
      <w:rPr>
        <w:rFonts w:ascii="Arial" w:hAnsi="Arial" w:cs="Arial"/>
        <w:color w:val="00356F"/>
        <w:sz w:val="16"/>
        <w:szCs w:val="16"/>
      </w:rPr>
      <w:t>www.eorinc.com</w:t>
    </w:r>
    <w:r>
      <w:rPr>
        <w:rFonts w:ascii="Arial" w:hAnsi="Arial" w:cs="Arial"/>
        <w:color w:val="00356F"/>
        <w:sz w:val="16"/>
        <w:szCs w:val="16"/>
      </w:rPr>
      <w:t xml:space="preserve">         </w:t>
    </w:r>
    <w:r>
      <w:rPr>
        <w:rFonts w:ascii="Arial" w:hAnsi="Arial" w:cs="Arial"/>
        <w:color w:val="003366"/>
        <w:sz w:val="16"/>
        <w:szCs w:val="16"/>
      </w:rPr>
      <w:t>p</w:t>
    </w:r>
    <w:r w:rsidRPr="00FC42B3">
      <w:rPr>
        <w:rFonts w:ascii="Arial" w:hAnsi="Arial" w:cs="Arial"/>
        <w:color w:val="003366"/>
        <w:sz w:val="16"/>
        <w:szCs w:val="16"/>
      </w:rPr>
      <w:t xml:space="preserve">age </w:t>
    </w:r>
    <w:r w:rsidRPr="00FC42B3">
      <w:rPr>
        <w:rStyle w:val="PageNumber"/>
        <w:rFonts w:ascii="Arial" w:hAnsi="Arial" w:cs="Arial"/>
        <w:color w:val="003366"/>
        <w:sz w:val="16"/>
        <w:szCs w:val="16"/>
      </w:rPr>
      <w:fldChar w:fldCharType="begin"/>
    </w:r>
    <w:r w:rsidRPr="00FC42B3">
      <w:rPr>
        <w:rStyle w:val="PageNumber"/>
        <w:rFonts w:ascii="Arial" w:hAnsi="Arial" w:cs="Arial"/>
        <w:color w:val="003366"/>
        <w:sz w:val="16"/>
        <w:szCs w:val="16"/>
      </w:rPr>
      <w:instrText xml:space="preserve"> PAGE </w:instrText>
    </w:r>
    <w:r w:rsidRPr="00FC42B3">
      <w:rPr>
        <w:rStyle w:val="PageNumber"/>
        <w:rFonts w:ascii="Arial" w:hAnsi="Arial" w:cs="Arial"/>
        <w:color w:val="003366"/>
        <w:sz w:val="16"/>
        <w:szCs w:val="16"/>
      </w:rPr>
      <w:fldChar w:fldCharType="separate"/>
    </w:r>
    <w:r w:rsidR="009D7C9C">
      <w:rPr>
        <w:rStyle w:val="PageNumber"/>
        <w:rFonts w:ascii="Arial" w:hAnsi="Arial" w:cs="Arial"/>
        <w:noProof/>
        <w:color w:val="003366"/>
        <w:sz w:val="16"/>
        <w:szCs w:val="16"/>
      </w:rPr>
      <w:t>16</w:t>
    </w:r>
    <w:r w:rsidRPr="00FC42B3">
      <w:rPr>
        <w:rStyle w:val="PageNumber"/>
        <w:rFonts w:ascii="Arial" w:hAnsi="Arial" w:cs="Arial"/>
        <w:color w:val="003366"/>
        <w:sz w:val="16"/>
        <w:szCs w:val="16"/>
      </w:rPr>
      <w:fldChar w:fldCharType="end"/>
    </w:r>
    <w:r w:rsidRPr="00FC42B3">
      <w:rPr>
        <w:rStyle w:val="PageNumber"/>
        <w:rFonts w:ascii="Arial" w:hAnsi="Arial" w:cs="Arial"/>
        <w:color w:val="003366"/>
        <w:sz w:val="16"/>
        <w:szCs w:val="16"/>
      </w:rPr>
      <w:t xml:space="preserve"> of</w:t>
    </w:r>
    <w:r>
      <w:rPr>
        <w:rStyle w:val="PageNumber"/>
        <w:rFonts w:ascii="Arial" w:hAnsi="Arial" w:cs="Arial"/>
        <w:color w:val="003366"/>
        <w:sz w:val="16"/>
        <w:szCs w:val="16"/>
      </w:rPr>
      <w:t xml:space="preserve"> </w:t>
    </w:r>
    <w:r w:rsidRPr="00FC42B3">
      <w:rPr>
        <w:rStyle w:val="PageNumber"/>
        <w:rFonts w:ascii="Arial" w:hAnsi="Arial" w:cs="Arial"/>
        <w:color w:val="003366"/>
        <w:sz w:val="16"/>
        <w:szCs w:val="16"/>
      </w:rPr>
      <w:fldChar w:fldCharType="begin"/>
    </w:r>
    <w:r w:rsidRPr="00FC42B3">
      <w:rPr>
        <w:rStyle w:val="PageNumber"/>
        <w:rFonts w:ascii="Arial" w:hAnsi="Arial" w:cs="Arial"/>
        <w:color w:val="003366"/>
        <w:sz w:val="16"/>
        <w:szCs w:val="16"/>
      </w:rPr>
      <w:instrText xml:space="preserve"> NUMPAGES </w:instrText>
    </w:r>
    <w:r w:rsidRPr="00FC42B3">
      <w:rPr>
        <w:rStyle w:val="PageNumber"/>
        <w:rFonts w:ascii="Arial" w:hAnsi="Arial" w:cs="Arial"/>
        <w:color w:val="003366"/>
        <w:sz w:val="16"/>
        <w:szCs w:val="16"/>
      </w:rPr>
      <w:fldChar w:fldCharType="separate"/>
    </w:r>
    <w:r w:rsidR="009D7C9C">
      <w:rPr>
        <w:rStyle w:val="PageNumber"/>
        <w:rFonts w:ascii="Arial" w:hAnsi="Arial" w:cs="Arial"/>
        <w:noProof/>
        <w:color w:val="003366"/>
        <w:sz w:val="16"/>
        <w:szCs w:val="16"/>
      </w:rPr>
      <w:t>16</w:t>
    </w:r>
    <w:r w:rsidRPr="00FC42B3">
      <w:rPr>
        <w:rStyle w:val="PageNumber"/>
        <w:rFonts w:ascii="Arial" w:hAnsi="Arial" w:cs="Arial"/>
        <w:color w:val="003366"/>
        <w:sz w:val="16"/>
        <w:szCs w:val="16"/>
      </w:rPr>
      <w:fldChar w:fldCharType="end"/>
    </w:r>
    <w:r>
      <w:rPr>
        <w:rFonts w:ascii="Arial" w:hAnsi="Arial" w:cs="Arial"/>
        <w:color w:val="808080"/>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3938C" w14:textId="77777777" w:rsidR="001347CC" w:rsidRPr="006316A2" w:rsidRDefault="001347CC" w:rsidP="0038761D">
    <w:pPr>
      <w:suppressAutoHyphens/>
      <w:autoSpaceDE w:val="0"/>
      <w:autoSpaceDN w:val="0"/>
      <w:adjustRightInd w:val="0"/>
      <w:spacing w:after="60" w:line="288" w:lineRule="auto"/>
      <w:jc w:val="center"/>
      <w:textAlignment w:val="center"/>
      <w:rPr>
        <w:rFonts w:ascii="Arial" w:hAnsi="Arial" w:cs="Arial"/>
        <w:color w:val="808080"/>
        <w:sz w:val="8"/>
        <w:szCs w:val="8"/>
      </w:rPr>
    </w:pPr>
    <w:r>
      <w:rPr>
        <w:noProof/>
      </w:rPr>
      <mc:AlternateContent>
        <mc:Choice Requires="wps">
          <w:drawing>
            <wp:anchor distT="4294967293" distB="4294967293" distL="114300" distR="114300" simplePos="0" relativeHeight="251660288" behindDoc="0" locked="0" layoutInCell="1" allowOverlap="1" wp14:anchorId="67FA2210" wp14:editId="19C894C7">
              <wp:simplePos x="0" y="0"/>
              <wp:positionH relativeFrom="column">
                <wp:posOffset>0</wp:posOffset>
              </wp:positionH>
              <wp:positionV relativeFrom="paragraph">
                <wp:posOffset>109219</wp:posOffset>
              </wp:positionV>
              <wp:extent cx="5943600" cy="0"/>
              <wp:effectExtent l="0" t="0" r="19050" b="1905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35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F0977" id="Line 16"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8.6pt" to="46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" strokecolor="#00356f" strokeweight=".5pt"/>
          </w:pict>
        </mc:Fallback>
      </mc:AlternateContent>
    </w:r>
    <w:r w:rsidRPr="00C0413D">
      <w:rPr>
        <w:rFonts w:ascii="Arial" w:hAnsi="Arial" w:cs="Arial"/>
        <w:color w:val="808080"/>
        <w:sz w:val="16"/>
        <w:szCs w:val="16"/>
      </w:rPr>
      <w:t xml:space="preserve"> </w:t>
    </w:r>
    <w:r>
      <w:rPr>
        <w:rFonts w:ascii="Arial" w:hAnsi="Arial" w:cs="Arial"/>
        <w:color w:val="808080"/>
        <w:sz w:val="16"/>
        <w:szCs w:val="16"/>
      </w:rPr>
      <w:t xml:space="preserve">   </w:t>
    </w:r>
  </w:p>
  <w:p w14:paraId="6E30685A" w14:textId="349ECB81" w:rsidR="001347CC" w:rsidRPr="0038761D" w:rsidRDefault="001347CC" w:rsidP="0038761D">
    <w:pPr>
      <w:pStyle w:val="Footer"/>
    </w:pPr>
    <w:r w:rsidRPr="00C0413D">
      <w:rPr>
        <w:rFonts w:ascii="Arial" w:hAnsi="Arial" w:cs="Arial"/>
        <w:color w:val="00356F"/>
        <w:sz w:val="16"/>
        <w:szCs w:val="16"/>
      </w:rPr>
      <w:t xml:space="preserve">Emmons &amp; Olivier Resources, Inc.    </w:t>
    </w:r>
    <w:r w:rsidRPr="00C0413D">
      <w:rPr>
        <w:rFonts w:ascii="Arial" w:hAnsi="Arial" w:cs="Arial"/>
        <w:color w:val="00356F"/>
        <w:sz w:val="15"/>
        <w:szCs w:val="15"/>
      </w:rPr>
      <w:t>651</w:t>
    </w:r>
    <w:r w:rsidRPr="00C0413D">
      <w:rPr>
        <w:rFonts w:ascii="Arial" w:hAnsi="Arial" w:cs="Arial"/>
        <w:color w:val="00356F"/>
        <w:sz w:val="16"/>
        <w:szCs w:val="16"/>
      </w:rPr>
      <w:t xml:space="preserve"> Hale Ave N</w:t>
    </w:r>
    <w:r>
      <w:rPr>
        <w:rFonts w:ascii="Arial" w:hAnsi="Arial" w:cs="Arial"/>
        <w:color w:val="00356F"/>
        <w:sz w:val="16"/>
        <w:szCs w:val="16"/>
      </w:rPr>
      <w:t>.</w:t>
    </w:r>
    <w:r w:rsidRPr="00C0413D">
      <w:rPr>
        <w:rFonts w:ascii="Arial" w:hAnsi="Arial" w:cs="Arial"/>
        <w:color w:val="00356F"/>
        <w:sz w:val="16"/>
        <w:szCs w:val="16"/>
      </w:rPr>
      <w:t xml:space="preserve">    Oakdale, MN </w:t>
    </w:r>
    <w:r w:rsidRPr="00C0413D">
      <w:rPr>
        <w:rFonts w:ascii="Arial" w:hAnsi="Arial" w:cs="Arial"/>
        <w:color w:val="00356F"/>
        <w:sz w:val="15"/>
        <w:szCs w:val="15"/>
      </w:rPr>
      <w:t>55128</w:t>
    </w:r>
    <w:r w:rsidRPr="00C0413D">
      <w:rPr>
        <w:rFonts w:ascii="Arial" w:hAnsi="Arial" w:cs="Arial"/>
        <w:color w:val="00356F"/>
        <w:sz w:val="16"/>
        <w:szCs w:val="16"/>
      </w:rPr>
      <w:t xml:space="preserve">    T/ </w:t>
    </w:r>
    <w:r w:rsidRPr="00C0413D">
      <w:rPr>
        <w:rFonts w:ascii="Arial" w:hAnsi="Arial" w:cs="Arial"/>
        <w:color w:val="00356F"/>
        <w:sz w:val="15"/>
        <w:szCs w:val="15"/>
      </w:rPr>
      <w:t>651.770.8448</w:t>
    </w:r>
    <w:r w:rsidRPr="00C0413D">
      <w:rPr>
        <w:rFonts w:ascii="Arial" w:hAnsi="Arial" w:cs="Arial"/>
        <w:color w:val="00356F"/>
        <w:sz w:val="16"/>
        <w:szCs w:val="16"/>
      </w:rPr>
      <w:t xml:space="preserve">    </w:t>
    </w:r>
    <w:r w:rsidRPr="004277E6">
      <w:rPr>
        <w:rFonts w:ascii="Arial" w:hAnsi="Arial" w:cs="Arial"/>
        <w:color w:val="00356F"/>
        <w:sz w:val="16"/>
        <w:szCs w:val="16"/>
      </w:rPr>
      <w:t>www.eorinc.com</w:t>
    </w:r>
    <w:r>
      <w:rPr>
        <w:rFonts w:ascii="Arial" w:hAnsi="Arial" w:cs="Arial"/>
        <w:color w:val="00356F"/>
        <w:sz w:val="16"/>
        <w:szCs w:val="16"/>
      </w:rPr>
      <w:t xml:space="preserve">           </w:t>
    </w:r>
    <w:r>
      <w:rPr>
        <w:rFonts w:ascii="Arial" w:hAnsi="Arial" w:cs="Arial"/>
        <w:color w:val="003366"/>
        <w:sz w:val="16"/>
        <w:szCs w:val="16"/>
      </w:rPr>
      <w:t>p</w:t>
    </w:r>
    <w:r w:rsidRPr="00FC42B3">
      <w:rPr>
        <w:rFonts w:ascii="Arial" w:hAnsi="Arial" w:cs="Arial"/>
        <w:color w:val="003366"/>
        <w:sz w:val="16"/>
        <w:szCs w:val="16"/>
      </w:rPr>
      <w:t xml:space="preserve">age </w:t>
    </w:r>
    <w:r w:rsidRPr="00FC42B3">
      <w:rPr>
        <w:rStyle w:val="PageNumber"/>
        <w:rFonts w:ascii="Arial" w:hAnsi="Arial" w:cs="Arial"/>
        <w:color w:val="003366"/>
        <w:sz w:val="16"/>
        <w:szCs w:val="16"/>
      </w:rPr>
      <w:fldChar w:fldCharType="begin"/>
    </w:r>
    <w:r w:rsidRPr="00FC42B3">
      <w:rPr>
        <w:rStyle w:val="PageNumber"/>
        <w:rFonts w:ascii="Arial" w:hAnsi="Arial" w:cs="Arial"/>
        <w:color w:val="003366"/>
        <w:sz w:val="16"/>
        <w:szCs w:val="16"/>
      </w:rPr>
      <w:instrText xml:space="preserve"> PAGE </w:instrText>
    </w:r>
    <w:r w:rsidRPr="00FC42B3">
      <w:rPr>
        <w:rStyle w:val="PageNumber"/>
        <w:rFonts w:ascii="Arial" w:hAnsi="Arial" w:cs="Arial"/>
        <w:color w:val="003366"/>
        <w:sz w:val="16"/>
        <w:szCs w:val="16"/>
      </w:rPr>
      <w:fldChar w:fldCharType="separate"/>
    </w:r>
    <w:r w:rsidR="009D7C9C">
      <w:rPr>
        <w:rStyle w:val="PageNumber"/>
        <w:rFonts w:ascii="Arial" w:hAnsi="Arial" w:cs="Arial"/>
        <w:noProof/>
        <w:color w:val="003366"/>
        <w:sz w:val="16"/>
        <w:szCs w:val="16"/>
      </w:rPr>
      <w:t>11</w:t>
    </w:r>
    <w:r w:rsidRPr="00FC42B3">
      <w:rPr>
        <w:rStyle w:val="PageNumber"/>
        <w:rFonts w:ascii="Arial" w:hAnsi="Arial" w:cs="Arial"/>
        <w:color w:val="003366"/>
        <w:sz w:val="16"/>
        <w:szCs w:val="16"/>
      </w:rPr>
      <w:fldChar w:fldCharType="end"/>
    </w:r>
    <w:r w:rsidRPr="00FC42B3">
      <w:rPr>
        <w:rStyle w:val="PageNumber"/>
        <w:rFonts w:ascii="Arial" w:hAnsi="Arial" w:cs="Arial"/>
        <w:color w:val="003366"/>
        <w:sz w:val="16"/>
        <w:szCs w:val="16"/>
      </w:rPr>
      <w:t xml:space="preserve"> of</w:t>
    </w:r>
    <w:r>
      <w:rPr>
        <w:rStyle w:val="PageNumber"/>
        <w:rFonts w:ascii="Arial" w:hAnsi="Arial" w:cs="Arial"/>
        <w:color w:val="003366"/>
        <w:sz w:val="16"/>
        <w:szCs w:val="16"/>
      </w:rPr>
      <w:t xml:space="preserve"> </w:t>
    </w:r>
    <w:r w:rsidRPr="00FC42B3">
      <w:rPr>
        <w:rStyle w:val="PageNumber"/>
        <w:rFonts w:ascii="Arial" w:hAnsi="Arial" w:cs="Arial"/>
        <w:color w:val="003366"/>
        <w:sz w:val="16"/>
        <w:szCs w:val="16"/>
      </w:rPr>
      <w:fldChar w:fldCharType="begin"/>
    </w:r>
    <w:r w:rsidRPr="00FC42B3">
      <w:rPr>
        <w:rStyle w:val="PageNumber"/>
        <w:rFonts w:ascii="Arial" w:hAnsi="Arial" w:cs="Arial"/>
        <w:color w:val="003366"/>
        <w:sz w:val="16"/>
        <w:szCs w:val="16"/>
      </w:rPr>
      <w:instrText xml:space="preserve"> NUMPAGES </w:instrText>
    </w:r>
    <w:r w:rsidRPr="00FC42B3">
      <w:rPr>
        <w:rStyle w:val="PageNumber"/>
        <w:rFonts w:ascii="Arial" w:hAnsi="Arial" w:cs="Arial"/>
        <w:color w:val="003366"/>
        <w:sz w:val="16"/>
        <w:szCs w:val="16"/>
      </w:rPr>
      <w:fldChar w:fldCharType="separate"/>
    </w:r>
    <w:r w:rsidR="009D7C9C">
      <w:rPr>
        <w:rStyle w:val="PageNumber"/>
        <w:rFonts w:ascii="Arial" w:hAnsi="Arial" w:cs="Arial"/>
        <w:noProof/>
        <w:color w:val="003366"/>
        <w:sz w:val="16"/>
        <w:szCs w:val="16"/>
      </w:rPr>
      <w:t>16</w:t>
    </w:r>
    <w:r w:rsidRPr="00FC42B3">
      <w:rPr>
        <w:rStyle w:val="PageNumber"/>
        <w:rFonts w:ascii="Arial" w:hAnsi="Arial" w:cs="Arial"/>
        <w:color w:val="003366"/>
        <w:sz w:val="16"/>
        <w:szCs w:val="16"/>
      </w:rPr>
      <w:fldChar w:fldCharType="end"/>
    </w:r>
    <w:r>
      <w:rPr>
        <w:rFonts w:ascii="Arial" w:hAnsi="Arial" w:cs="Arial"/>
        <w:color w:val="8080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E43B7" w14:textId="77777777" w:rsidR="001347CC" w:rsidRDefault="001347CC" w:rsidP="00D93C0F">
      <w:pPr>
        <w:spacing w:line="240" w:lineRule="auto"/>
      </w:pPr>
      <w:r>
        <w:separator/>
      </w:r>
    </w:p>
    <w:p w14:paraId="4C589FF1" w14:textId="77777777" w:rsidR="001347CC" w:rsidRDefault="001347CC"/>
    <w:p w14:paraId="7EFCBFEE" w14:textId="77777777" w:rsidR="001347CC" w:rsidRDefault="001347CC" w:rsidP="00B82EED"/>
    <w:p w14:paraId="415C166E" w14:textId="77777777" w:rsidR="001347CC" w:rsidRDefault="001347CC" w:rsidP="00C52705"/>
  </w:footnote>
  <w:footnote w:type="continuationSeparator" w:id="0">
    <w:p w14:paraId="07362E90" w14:textId="77777777" w:rsidR="001347CC" w:rsidRDefault="001347CC" w:rsidP="00D93C0F">
      <w:pPr>
        <w:spacing w:line="240" w:lineRule="auto"/>
      </w:pPr>
      <w:r>
        <w:continuationSeparator/>
      </w:r>
    </w:p>
    <w:p w14:paraId="44A4F7A5" w14:textId="77777777" w:rsidR="001347CC" w:rsidRDefault="001347CC"/>
    <w:p w14:paraId="07BD4AAA" w14:textId="77777777" w:rsidR="001347CC" w:rsidRDefault="001347CC" w:rsidP="00B82EED"/>
    <w:p w14:paraId="03E60772" w14:textId="77777777" w:rsidR="001347CC" w:rsidRDefault="001347CC" w:rsidP="00C527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4CADB" w14:textId="77777777" w:rsidR="001347CC" w:rsidRDefault="001347CC" w:rsidP="00B82EED">
    <w:r>
      <w:rPr>
        <w:noProof/>
      </w:rPr>
      <mc:AlternateContent>
        <mc:Choice Requires="wpg">
          <w:drawing>
            <wp:anchor distT="0" distB="0" distL="114300" distR="114300" simplePos="0" relativeHeight="251658240" behindDoc="0" locked="0" layoutInCell="1" allowOverlap="1" wp14:anchorId="2EC67292" wp14:editId="5149DDA3">
              <wp:simplePos x="0" y="0"/>
              <wp:positionH relativeFrom="column">
                <wp:posOffset>0</wp:posOffset>
              </wp:positionH>
              <wp:positionV relativeFrom="paragraph">
                <wp:posOffset>-103632</wp:posOffset>
              </wp:positionV>
              <wp:extent cx="6167438" cy="656844"/>
              <wp:effectExtent l="0" t="0" r="5080" b="0"/>
              <wp:wrapNone/>
              <wp:docPr id="7" name="Group 7"/>
              <wp:cNvGraphicFramePr/>
              <a:graphic xmlns:a="http://schemas.openxmlformats.org/drawingml/2006/main">
                <a:graphicData uri="http://schemas.microsoft.com/office/word/2010/wordprocessingGroup">
                  <wpg:wgp>
                    <wpg:cNvGrpSpPr/>
                    <wpg:grpSpPr>
                      <a:xfrm>
                        <a:off x="0" y="0"/>
                        <a:ext cx="6167438" cy="656844"/>
                        <a:chOff x="0" y="-24384"/>
                        <a:chExt cx="6167438" cy="656844"/>
                      </a:xfrm>
                    </wpg:grpSpPr>
                    <wpg:grpSp>
                      <wpg:cNvPr id="8" name="Group 8"/>
                      <wpg:cNvGrpSpPr/>
                      <wpg:grpSpPr>
                        <a:xfrm>
                          <a:off x="0" y="60960"/>
                          <a:ext cx="6167438" cy="571500"/>
                          <a:chOff x="0" y="0"/>
                          <a:chExt cx="6167438" cy="571500"/>
                        </a:xfrm>
                      </wpg:grpSpPr>
                      <wps:wsp>
                        <wps:cNvPr id="14" name="Rectangle 14"/>
                        <wps:cNvSpPr/>
                        <wps:spPr>
                          <a:xfrm>
                            <a:off x="0" y="71437"/>
                            <a:ext cx="4507992" cy="419100"/>
                          </a:xfrm>
                          <a:prstGeom prst="rect">
                            <a:avLst/>
                          </a:prstGeom>
                          <a:solidFill>
                            <a:srgbClr val="00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1638" r="1983"/>
                          <a:stretch/>
                        </pic:blipFill>
                        <pic:spPr bwMode="auto">
                          <a:xfrm>
                            <a:off x="4519613" y="0"/>
                            <a:ext cx="1647825" cy="571500"/>
                          </a:xfrm>
                          <a:prstGeom prst="rect">
                            <a:avLst/>
                          </a:prstGeom>
                          <a:ln>
                            <a:noFill/>
                          </a:ln>
                          <a:extLst>
                            <a:ext uri="{53640926-AAD7-44D8-BBD7-CCE9431645EC}">
                              <a14:shadowObscured xmlns:a14="http://schemas.microsoft.com/office/drawing/2010/main"/>
                            </a:ext>
                          </a:extLst>
                        </pic:spPr>
                      </pic:pic>
                    </wpg:grpSp>
                    <wps:wsp>
                      <wps:cNvPr id="16" name="Text Box 16"/>
                      <wps:cNvSpPr txBox="1"/>
                      <wps:spPr>
                        <a:xfrm>
                          <a:off x="0" y="-24384"/>
                          <a:ext cx="4519380" cy="583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F9D17E" w14:textId="77777777" w:rsidR="001347CC" w:rsidRPr="000D0917" w:rsidRDefault="001347CC" w:rsidP="00790363">
                            <w:pPr>
                              <w:pStyle w:val="HeaderTitle"/>
                              <w:rPr>
                                <w:sz w:val="52"/>
                                <w:szCs w:val="52"/>
                              </w:rPr>
                            </w:pPr>
                            <w:r w:rsidRPr="000D0917">
                              <w:rPr>
                                <w:sz w:val="52"/>
                                <w:szCs w:val="52"/>
                              </w:rPr>
                              <w:t>technical memo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EC67292" id="Group 7" o:spid="_x0000_s1026" style="position:absolute;margin-left:0;margin-top:-8.15pt;width:485.65pt;height:51.7pt;z-index:251658240;mso-height-relative:margin" coordorigin=",-243" coordsize="61674,6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">
              <v:group id="Group 8" o:spid="_x0000_s1027" style="position:absolute;top:609;width:61674;height:5715" coordsize="61674,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4" o:spid="_x0000_s1028" style="position:absolute;top:714;width:45079;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" fillcolor="#036"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left:45196;width:16478;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">
                  <v:imagedata r:id="rId2" o:title="" cropleft="1073f" cropright="1300f"/>
                  <v:path arrowok="t"/>
                </v:shape>
              </v:group>
              <v:shapetype id="_x0000_t202" coordsize="21600,21600" o:spt="202" path="m,l,21600r21600,l21600,xe">
                <v:stroke joinstyle="miter"/>
                <v:path gradientshapeok="t" o:connecttype="rect"/>
              </v:shapetype>
              <v:shape id="Text Box 16" o:spid="_x0000_s1030" type="#_x0000_t202" style="position:absolute;top:-243;width:45193;height:5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" filled="f" stroked="f" strokeweight=".5pt">
                <v:textbox>
                  <w:txbxContent>
                    <w:p w14:paraId="3AF9D17E" w14:textId="77777777" w:rsidR="001347CC" w:rsidRPr="000D0917" w:rsidRDefault="001347CC" w:rsidP="00790363">
                      <w:pPr>
                        <w:pStyle w:val="HeaderTitle"/>
                        <w:rPr>
                          <w:sz w:val="52"/>
                          <w:szCs w:val="52"/>
                        </w:rPr>
                      </w:pPr>
                      <w:r w:rsidRPr="000D0917">
                        <w:rPr>
                          <w:sz w:val="52"/>
                          <w:szCs w:val="52"/>
                        </w:rPr>
                        <w:t>technical memo</w:t>
                      </w:r>
                    </w:p>
                  </w:txbxContent>
                </v:textbox>
              </v:shape>
            </v:group>
          </w:pict>
        </mc:Fallback>
      </mc:AlternateContent>
    </w:r>
  </w:p>
  <w:p w14:paraId="718736C1" w14:textId="77777777" w:rsidR="001347CC" w:rsidRDefault="001347CC" w:rsidP="00B82EE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4FA33" w14:textId="77777777" w:rsidR="001347CC" w:rsidRDefault="001347CC" w:rsidP="00B82EED"/>
  <w:p w14:paraId="603F40B4" w14:textId="77777777" w:rsidR="001347CC" w:rsidRDefault="001347CC" w:rsidP="00B82EE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59987" w14:textId="6EDCFBDB" w:rsidR="001347CC" w:rsidRDefault="009D7C9C" w:rsidP="00B82EED">
    <w:sdt>
      <w:sdtPr>
        <w:id w:val="-1027562357"/>
        <w:docPartObj>
          <w:docPartGallery w:val="Watermarks"/>
          <w:docPartUnique/>
        </w:docPartObj>
      </w:sdtPr>
      <w:sdtEndPr/>
      <w:sdtContent>
        <w:r w:rsidR="00050470">
          <w:rPr>
            <w:noProof/>
          </w:rPr>
          <mc:AlternateContent>
            <mc:Choice Requires="wps">
              <w:drawing>
                <wp:anchor distT="0" distB="0" distL="114300" distR="114300" simplePos="0" relativeHeight="251659264" behindDoc="1" locked="0" layoutInCell="0" allowOverlap="1" wp14:anchorId="01F8A5B5" wp14:editId="06C92D56">
                  <wp:simplePos x="0" y="0"/>
                  <wp:positionH relativeFrom="margin">
                    <wp:align>center</wp:align>
                  </wp:positionH>
                  <wp:positionV relativeFrom="margin">
                    <wp:align>center</wp:align>
                  </wp:positionV>
                  <wp:extent cx="5237480" cy="3142615"/>
                  <wp:effectExtent l="0" t="1143000" r="0" b="65786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821112" w14:textId="77777777" w:rsidR="00050470" w:rsidRDefault="00050470" w:rsidP="00050470">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F8A5B5" id="_x0000_t202" coordsize="21600,21600" o:spt="202" path="m,l,21600r21600,l21600,xe">
                  <v:stroke joinstyle="miter"/>
                  <v:path gradientshapeok="t" o:connecttype="rect"/>
                </v:shapetype>
                <v:shape id="WordArt 4" o:spid="_x0000_s1031"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OiQIAAAMF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" o:allowincell="f" filled="f" stroked="f">
                  <v:stroke joinstyle="round"/>
                  <o:lock v:ext="edit" shapetype="t"/>
                  <v:textbox style="mso-fit-shape-to-text:t">
                    <w:txbxContent>
                      <w:p w14:paraId="4E821112" w14:textId="77777777" w:rsidR="00050470" w:rsidRDefault="00050470" w:rsidP="00050470">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p w14:paraId="225FC30F" w14:textId="77777777" w:rsidR="001347CC" w:rsidRDefault="001347CC" w:rsidP="00B82EE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5C495" w14:textId="77777777" w:rsidR="001347CC" w:rsidRDefault="001347CC" w:rsidP="00B82EED"/>
  <w:p w14:paraId="30336125" w14:textId="77777777" w:rsidR="001347CC" w:rsidRDefault="001347CC" w:rsidP="00B82EE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203CB" w14:textId="77777777" w:rsidR="001347CC" w:rsidRDefault="00134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31EE"/>
    <w:multiLevelType w:val="hybridMultilevel"/>
    <w:tmpl w:val="7F00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5EB5"/>
    <w:multiLevelType w:val="hybridMultilevel"/>
    <w:tmpl w:val="0C56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A209B"/>
    <w:multiLevelType w:val="hybridMultilevel"/>
    <w:tmpl w:val="1EB68CA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25858"/>
    <w:multiLevelType w:val="hybridMultilevel"/>
    <w:tmpl w:val="EA3CC148"/>
    <w:lvl w:ilvl="0" w:tplc="608E9F3E">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63BED"/>
    <w:multiLevelType w:val="hybridMultilevel"/>
    <w:tmpl w:val="6692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E032C"/>
    <w:multiLevelType w:val="hybridMultilevel"/>
    <w:tmpl w:val="D166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94779"/>
    <w:multiLevelType w:val="hybridMultilevel"/>
    <w:tmpl w:val="5EB8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82FA6"/>
    <w:multiLevelType w:val="hybridMultilevel"/>
    <w:tmpl w:val="6906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6717A"/>
    <w:multiLevelType w:val="hybridMultilevel"/>
    <w:tmpl w:val="6C7EB54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86DAC"/>
    <w:multiLevelType w:val="hybridMultilevel"/>
    <w:tmpl w:val="7A7AFC40"/>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186EE3"/>
    <w:multiLevelType w:val="hybridMultilevel"/>
    <w:tmpl w:val="D19CCB8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B7C66"/>
    <w:multiLevelType w:val="hybridMultilevel"/>
    <w:tmpl w:val="5D028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72441"/>
    <w:multiLevelType w:val="hybridMultilevel"/>
    <w:tmpl w:val="30B4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B0CBD"/>
    <w:multiLevelType w:val="hybridMultilevel"/>
    <w:tmpl w:val="C6621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2D7056"/>
    <w:multiLevelType w:val="hybridMultilevel"/>
    <w:tmpl w:val="B98E3428"/>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B1531A"/>
    <w:multiLevelType w:val="hybridMultilevel"/>
    <w:tmpl w:val="9E9C475C"/>
    <w:lvl w:ilvl="0" w:tplc="608E9F3E">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C4791"/>
    <w:multiLevelType w:val="hybridMultilevel"/>
    <w:tmpl w:val="9D1A9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C92DA5"/>
    <w:multiLevelType w:val="hybridMultilevel"/>
    <w:tmpl w:val="AAA4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CE6F1C"/>
    <w:multiLevelType w:val="hybridMultilevel"/>
    <w:tmpl w:val="885464C8"/>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D13D94"/>
    <w:multiLevelType w:val="hybridMultilevel"/>
    <w:tmpl w:val="6FF8E28E"/>
    <w:lvl w:ilvl="0" w:tplc="E3525A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CD7F3C"/>
    <w:multiLevelType w:val="hybridMultilevel"/>
    <w:tmpl w:val="DF602BA4"/>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CF203A"/>
    <w:multiLevelType w:val="hybridMultilevel"/>
    <w:tmpl w:val="503E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3D01C7"/>
    <w:multiLevelType w:val="hybridMultilevel"/>
    <w:tmpl w:val="6F86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BC4279"/>
    <w:multiLevelType w:val="hybridMultilevel"/>
    <w:tmpl w:val="B6D001D6"/>
    <w:lvl w:ilvl="0" w:tplc="608E9F3E">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1518BB"/>
    <w:multiLevelType w:val="hybridMultilevel"/>
    <w:tmpl w:val="F41C6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20"/>
  </w:num>
  <w:num w:numId="4">
    <w:abstractNumId w:val="8"/>
  </w:num>
  <w:num w:numId="5">
    <w:abstractNumId w:val="3"/>
  </w:num>
  <w:num w:numId="6">
    <w:abstractNumId w:val="23"/>
  </w:num>
  <w:num w:numId="7">
    <w:abstractNumId w:val="15"/>
  </w:num>
  <w:num w:numId="8">
    <w:abstractNumId w:val="5"/>
  </w:num>
  <w:num w:numId="9">
    <w:abstractNumId w:val="6"/>
  </w:num>
  <w:num w:numId="10">
    <w:abstractNumId w:val="12"/>
  </w:num>
  <w:num w:numId="11">
    <w:abstractNumId w:val="1"/>
  </w:num>
  <w:num w:numId="12">
    <w:abstractNumId w:val="9"/>
  </w:num>
  <w:num w:numId="13">
    <w:abstractNumId w:val="19"/>
  </w:num>
  <w:num w:numId="14">
    <w:abstractNumId w:val="16"/>
  </w:num>
  <w:num w:numId="15">
    <w:abstractNumId w:val="18"/>
  </w:num>
  <w:num w:numId="16">
    <w:abstractNumId w:val="14"/>
  </w:num>
  <w:num w:numId="17">
    <w:abstractNumId w:val="11"/>
  </w:num>
  <w:num w:numId="18">
    <w:abstractNumId w:val="24"/>
  </w:num>
  <w:num w:numId="19">
    <w:abstractNumId w:val="4"/>
  </w:num>
  <w:num w:numId="20">
    <w:abstractNumId w:val="0"/>
  </w:num>
  <w:num w:numId="21">
    <w:abstractNumId w:val="21"/>
  </w:num>
  <w:num w:numId="22">
    <w:abstractNumId w:val="17"/>
  </w:num>
  <w:num w:numId="23">
    <w:abstractNumId w:val="7"/>
  </w:num>
  <w:num w:numId="24">
    <w:abstractNumId w:val="22"/>
  </w:num>
  <w:num w:numId="2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FBD"/>
    <w:rsid w:val="0000024B"/>
    <w:rsid w:val="000007AD"/>
    <w:rsid w:val="00003632"/>
    <w:rsid w:val="00004C78"/>
    <w:rsid w:val="000064AA"/>
    <w:rsid w:val="00007088"/>
    <w:rsid w:val="000070DE"/>
    <w:rsid w:val="00007801"/>
    <w:rsid w:val="0001306C"/>
    <w:rsid w:val="00013530"/>
    <w:rsid w:val="0002138E"/>
    <w:rsid w:val="000376AB"/>
    <w:rsid w:val="00041482"/>
    <w:rsid w:val="00041758"/>
    <w:rsid w:val="00045751"/>
    <w:rsid w:val="00045785"/>
    <w:rsid w:val="000471A2"/>
    <w:rsid w:val="00047BC0"/>
    <w:rsid w:val="00050470"/>
    <w:rsid w:val="00053643"/>
    <w:rsid w:val="00053653"/>
    <w:rsid w:val="000552DA"/>
    <w:rsid w:val="00055CF2"/>
    <w:rsid w:val="0005737F"/>
    <w:rsid w:val="0005771D"/>
    <w:rsid w:val="00057993"/>
    <w:rsid w:val="00057C45"/>
    <w:rsid w:val="00061239"/>
    <w:rsid w:val="00065F13"/>
    <w:rsid w:val="0007029C"/>
    <w:rsid w:val="00070558"/>
    <w:rsid w:val="00070B23"/>
    <w:rsid w:val="00071389"/>
    <w:rsid w:val="000756F6"/>
    <w:rsid w:val="00076117"/>
    <w:rsid w:val="00082767"/>
    <w:rsid w:val="00086999"/>
    <w:rsid w:val="00094840"/>
    <w:rsid w:val="000A18FA"/>
    <w:rsid w:val="000A1A11"/>
    <w:rsid w:val="000A2291"/>
    <w:rsid w:val="000A41E6"/>
    <w:rsid w:val="000A74EA"/>
    <w:rsid w:val="000A769A"/>
    <w:rsid w:val="000B1D8E"/>
    <w:rsid w:val="000B6282"/>
    <w:rsid w:val="000C4948"/>
    <w:rsid w:val="000C5E80"/>
    <w:rsid w:val="000D0917"/>
    <w:rsid w:val="000D4F6C"/>
    <w:rsid w:val="000E64FA"/>
    <w:rsid w:val="000F0772"/>
    <w:rsid w:val="000F3656"/>
    <w:rsid w:val="00100CB2"/>
    <w:rsid w:val="00100D2C"/>
    <w:rsid w:val="001043FA"/>
    <w:rsid w:val="00104F54"/>
    <w:rsid w:val="0010536F"/>
    <w:rsid w:val="00106265"/>
    <w:rsid w:val="001173B8"/>
    <w:rsid w:val="00117A7B"/>
    <w:rsid w:val="001244AD"/>
    <w:rsid w:val="00124C6E"/>
    <w:rsid w:val="0012523D"/>
    <w:rsid w:val="001333FE"/>
    <w:rsid w:val="001347CC"/>
    <w:rsid w:val="001374FF"/>
    <w:rsid w:val="001425D5"/>
    <w:rsid w:val="00145B23"/>
    <w:rsid w:val="0014629F"/>
    <w:rsid w:val="00150279"/>
    <w:rsid w:val="00152D3A"/>
    <w:rsid w:val="001619F7"/>
    <w:rsid w:val="00166D26"/>
    <w:rsid w:val="00167007"/>
    <w:rsid w:val="0016747A"/>
    <w:rsid w:val="0017057E"/>
    <w:rsid w:val="001706EF"/>
    <w:rsid w:val="00173407"/>
    <w:rsid w:val="001735DB"/>
    <w:rsid w:val="00174B52"/>
    <w:rsid w:val="001810C9"/>
    <w:rsid w:val="00184A2D"/>
    <w:rsid w:val="0019181E"/>
    <w:rsid w:val="00194722"/>
    <w:rsid w:val="001A013B"/>
    <w:rsid w:val="001A0954"/>
    <w:rsid w:val="001A236A"/>
    <w:rsid w:val="001A59C1"/>
    <w:rsid w:val="001B425F"/>
    <w:rsid w:val="001C3537"/>
    <w:rsid w:val="001C4613"/>
    <w:rsid w:val="001C6853"/>
    <w:rsid w:val="001D06C0"/>
    <w:rsid w:val="001D6913"/>
    <w:rsid w:val="001E248B"/>
    <w:rsid w:val="001E4550"/>
    <w:rsid w:val="001F4452"/>
    <w:rsid w:val="001F5889"/>
    <w:rsid w:val="001F6320"/>
    <w:rsid w:val="001F6661"/>
    <w:rsid w:val="00206B52"/>
    <w:rsid w:val="00206C69"/>
    <w:rsid w:val="002112E9"/>
    <w:rsid w:val="002147E4"/>
    <w:rsid w:val="002167FE"/>
    <w:rsid w:val="00216B00"/>
    <w:rsid w:val="00217EA1"/>
    <w:rsid w:val="0022774E"/>
    <w:rsid w:val="00230405"/>
    <w:rsid w:val="00230A4A"/>
    <w:rsid w:val="00234560"/>
    <w:rsid w:val="00236CB6"/>
    <w:rsid w:val="0023740F"/>
    <w:rsid w:val="0023769B"/>
    <w:rsid w:val="00241F65"/>
    <w:rsid w:val="00244DEE"/>
    <w:rsid w:val="002478B5"/>
    <w:rsid w:val="00247AE0"/>
    <w:rsid w:val="00250B8D"/>
    <w:rsid w:val="00252A80"/>
    <w:rsid w:val="00252B9D"/>
    <w:rsid w:val="00252BA9"/>
    <w:rsid w:val="00254326"/>
    <w:rsid w:val="0026274E"/>
    <w:rsid w:val="00265156"/>
    <w:rsid w:val="00265362"/>
    <w:rsid w:val="00265CE4"/>
    <w:rsid w:val="002660D2"/>
    <w:rsid w:val="002702C9"/>
    <w:rsid w:val="00270774"/>
    <w:rsid w:val="00273E3D"/>
    <w:rsid w:val="0028098A"/>
    <w:rsid w:val="0028123F"/>
    <w:rsid w:val="002834B3"/>
    <w:rsid w:val="002906EB"/>
    <w:rsid w:val="002A0315"/>
    <w:rsid w:val="002A1068"/>
    <w:rsid w:val="002A1F41"/>
    <w:rsid w:val="002A3575"/>
    <w:rsid w:val="002A5723"/>
    <w:rsid w:val="002B0984"/>
    <w:rsid w:val="002B45C2"/>
    <w:rsid w:val="002B4E7B"/>
    <w:rsid w:val="002B5A63"/>
    <w:rsid w:val="002B5A64"/>
    <w:rsid w:val="002C11AC"/>
    <w:rsid w:val="002C2CD1"/>
    <w:rsid w:val="002C32B7"/>
    <w:rsid w:val="002C3F52"/>
    <w:rsid w:val="002C6B54"/>
    <w:rsid w:val="002C7AE1"/>
    <w:rsid w:val="002C7F88"/>
    <w:rsid w:val="002D26AD"/>
    <w:rsid w:val="002D39FE"/>
    <w:rsid w:val="002D4E95"/>
    <w:rsid w:val="002D4EA1"/>
    <w:rsid w:val="002E3AAB"/>
    <w:rsid w:val="002E7D15"/>
    <w:rsid w:val="002F0C61"/>
    <w:rsid w:val="002F0D91"/>
    <w:rsid w:val="002F4F0E"/>
    <w:rsid w:val="002F5109"/>
    <w:rsid w:val="002F5D6D"/>
    <w:rsid w:val="002F77DD"/>
    <w:rsid w:val="002F7907"/>
    <w:rsid w:val="00303415"/>
    <w:rsid w:val="00303A13"/>
    <w:rsid w:val="0031017E"/>
    <w:rsid w:val="00310380"/>
    <w:rsid w:val="00311B3C"/>
    <w:rsid w:val="00322B4F"/>
    <w:rsid w:val="003233AB"/>
    <w:rsid w:val="00325271"/>
    <w:rsid w:val="00331BA0"/>
    <w:rsid w:val="00332439"/>
    <w:rsid w:val="00337EA3"/>
    <w:rsid w:val="0034316B"/>
    <w:rsid w:val="00346705"/>
    <w:rsid w:val="00354576"/>
    <w:rsid w:val="00354B29"/>
    <w:rsid w:val="00355A0B"/>
    <w:rsid w:val="00355EF7"/>
    <w:rsid w:val="003745B5"/>
    <w:rsid w:val="00374AF8"/>
    <w:rsid w:val="0038044E"/>
    <w:rsid w:val="00380D5D"/>
    <w:rsid w:val="00380F2D"/>
    <w:rsid w:val="00381A9E"/>
    <w:rsid w:val="00383ACA"/>
    <w:rsid w:val="0038761D"/>
    <w:rsid w:val="003946BF"/>
    <w:rsid w:val="003958A9"/>
    <w:rsid w:val="0039743B"/>
    <w:rsid w:val="003A22BA"/>
    <w:rsid w:val="003B2E7B"/>
    <w:rsid w:val="003B382F"/>
    <w:rsid w:val="003B3B74"/>
    <w:rsid w:val="003B6F09"/>
    <w:rsid w:val="003D634E"/>
    <w:rsid w:val="003D7778"/>
    <w:rsid w:val="003D7A87"/>
    <w:rsid w:val="003E4702"/>
    <w:rsid w:val="003E7D3D"/>
    <w:rsid w:val="003F1057"/>
    <w:rsid w:val="003F1B8E"/>
    <w:rsid w:val="003F3A17"/>
    <w:rsid w:val="00404DFE"/>
    <w:rsid w:val="00405F1F"/>
    <w:rsid w:val="004073AB"/>
    <w:rsid w:val="0041754C"/>
    <w:rsid w:val="004203E0"/>
    <w:rsid w:val="00421100"/>
    <w:rsid w:val="00423F95"/>
    <w:rsid w:val="004248DE"/>
    <w:rsid w:val="004267A5"/>
    <w:rsid w:val="004316D6"/>
    <w:rsid w:val="00436C89"/>
    <w:rsid w:val="004558E6"/>
    <w:rsid w:val="00457AB8"/>
    <w:rsid w:val="004660F1"/>
    <w:rsid w:val="00466989"/>
    <w:rsid w:val="004678D3"/>
    <w:rsid w:val="00467FBB"/>
    <w:rsid w:val="004728F1"/>
    <w:rsid w:val="00474D6C"/>
    <w:rsid w:val="00475B95"/>
    <w:rsid w:val="0048181E"/>
    <w:rsid w:val="00482D2C"/>
    <w:rsid w:val="004842C3"/>
    <w:rsid w:val="00485649"/>
    <w:rsid w:val="00485BB0"/>
    <w:rsid w:val="0049108D"/>
    <w:rsid w:val="00491E37"/>
    <w:rsid w:val="004A08C0"/>
    <w:rsid w:val="004A0B8F"/>
    <w:rsid w:val="004A11FB"/>
    <w:rsid w:val="004A60EC"/>
    <w:rsid w:val="004A7C1C"/>
    <w:rsid w:val="004A7FA9"/>
    <w:rsid w:val="004B51E6"/>
    <w:rsid w:val="004B5957"/>
    <w:rsid w:val="004C1E8C"/>
    <w:rsid w:val="004C2690"/>
    <w:rsid w:val="004C6AF8"/>
    <w:rsid w:val="004C7B36"/>
    <w:rsid w:val="004D088C"/>
    <w:rsid w:val="004D0A68"/>
    <w:rsid w:val="004D43E3"/>
    <w:rsid w:val="004D7EC0"/>
    <w:rsid w:val="004E625F"/>
    <w:rsid w:val="004E7460"/>
    <w:rsid w:val="004F2E09"/>
    <w:rsid w:val="00500E24"/>
    <w:rsid w:val="00500E56"/>
    <w:rsid w:val="00501753"/>
    <w:rsid w:val="00501D90"/>
    <w:rsid w:val="00502C00"/>
    <w:rsid w:val="005066D9"/>
    <w:rsid w:val="00507446"/>
    <w:rsid w:val="00507A11"/>
    <w:rsid w:val="005118CF"/>
    <w:rsid w:val="005126F1"/>
    <w:rsid w:val="005128E9"/>
    <w:rsid w:val="00516312"/>
    <w:rsid w:val="0051693C"/>
    <w:rsid w:val="0051777D"/>
    <w:rsid w:val="00517D21"/>
    <w:rsid w:val="00521EDD"/>
    <w:rsid w:val="005226FF"/>
    <w:rsid w:val="005400C8"/>
    <w:rsid w:val="0055026D"/>
    <w:rsid w:val="00552306"/>
    <w:rsid w:val="005537B6"/>
    <w:rsid w:val="005550C8"/>
    <w:rsid w:val="00560417"/>
    <w:rsid w:val="00560A1E"/>
    <w:rsid w:val="00560BDD"/>
    <w:rsid w:val="005636F0"/>
    <w:rsid w:val="00566954"/>
    <w:rsid w:val="005817E4"/>
    <w:rsid w:val="00582619"/>
    <w:rsid w:val="00586BEE"/>
    <w:rsid w:val="00593EAB"/>
    <w:rsid w:val="005A48AE"/>
    <w:rsid w:val="005A7F93"/>
    <w:rsid w:val="005B37DA"/>
    <w:rsid w:val="005B7C44"/>
    <w:rsid w:val="005C349E"/>
    <w:rsid w:val="005D37B2"/>
    <w:rsid w:val="005E1412"/>
    <w:rsid w:val="005E1A11"/>
    <w:rsid w:val="005F24B5"/>
    <w:rsid w:val="005F36C0"/>
    <w:rsid w:val="005F3DF0"/>
    <w:rsid w:val="006037D0"/>
    <w:rsid w:val="00612A2A"/>
    <w:rsid w:val="006154F7"/>
    <w:rsid w:val="00620BF6"/>
    <w:rsid w:val="00622E06"/>
    <w:rsid w:val="006316A2"/>
    <w:rsid w:val="00632174"/>
    <w:rsid w:val="00632631"/>
    <w:rsid w:val="00632B16"/>
    <w:rsid w:val="00636FE7"/>
    <w:rsid w:val="00637D43"/>
    <w:rsid w:val="00640CC4"/>
    <w:rsid w:val="006423D5"/>
    <w:rsid w:val="006556AF"/>
    <w:rsid w:val="006638A5"/>
    <w:rsid w:val="006729FD"/>
    <w:rsid w:val="00680059"/>
    <w:rsid w:val="0068661E"/>
    <w:rsid w:val="00693B73"/>
    <w:rsid w:val="006972C6"/>
    <w:rsid w:val="006974DB"/>
    <w:rsid w:val="006A087C"/>
    <w:rsid w:val="006A2314"/>
    <w:rsid w:val="006A4CD6"/>
    <w:rsid w:val="006B62E0"/>
    <w:rsid w:val="006C1CEF"/>
    <w:rsid w:val="006C28F7"/>
    <w:rsid w:val="006D0E90"/>
    <w:rsid w:val="006E0B13"/>
    <w:rsid w:val="006E5350"/>
    <w:rsid w:val="006E6E91"/>
    <w:rsid w:val="006F1A43"/>
    <w:rsid w:val="006F2910"/>
    <w:rsid w:val="006F37FB"/>
    <w:rsid w:val="006F7084"/>
    <w:rsid w:val="007048CD"/>
    <w:rsid w:val="00706BA1"/>
    <w:rsid w:val="00707D16"/>
    <w:rsid w:val="0071025E"/>
    <w:rsid w:val="007148E0"/>
    <w:rsid w:val="00720D4A"/>
    <w:rsid w:val="007212F7"/>
    <w:rsid w:val="00723D8B"/>
    <w:rsid w:val="0072415C"/>
    <w:rsid w:val="007343C2"/>
    <w:rsid w:val="00734F74"/>
    <w:rsid w:val="0073610B"/>
    <w:rsid w:val="00744B79"/>
    <w:rsid w:val="00744D23"/>
    <w:rsid w:val="00745672"/>
    <w:rsid w:val="00753700"/>
    <w:rsid w:val="00753B0F"/>
    <w:rsid w:val="0075781F"/>
    <w:rsid w:val="00766FC3"/>
    <w:rsid w:val="0077133B"/>
    <w:rsid w:val="007779CF"/>
    <w:rsid w:val="00790363"/>
    <w:rsid w:val="007907C3"/>
    <w:rsid w:val="00792C5C"/>
    <w:rsid w:val="00793DB8"/>
    <w:rsid w:val="007940CB"/>
    <w:rsid w:val="007946F6"/>
    <w:rsid w:val="007A0518"/>
    <w:rsid w:val="007A3B6C"/>
    <w:rsid w:val="007C16BA"/>
    <w:rsid w:val="007C4626"/>
    <w:rsid w:val="007C7290"/>
    <w:rsid w:val="007D2529"/>
    <w:rsid w:val="007E4F96"/>
    <w:rsid w:val="007F0003"/>
    <w:rsid w:val="007F29C2"/>
    <w:rsid w:val="007F6B86"/>
    <w:rsid w:val="007F7197"/>
    <w:rsid w:val="0080176A"/>
    <w:rsid w:val="008036E5"/>
    <w:rsid w:val="00804A99"/>
    <w:rsid w:val="00812FEE"/>
    <w:rsid w:val="00822683"/>
    <w:rsid w:val="00822827"/>
    <w:rsid w:val="00825345"/>
    <w:rsid w:val="00826122"/>
    <w:rsid w:val="008318EA"/>
    <w:rsid w:val="008320C9"/>
    <w:rsid w:val="00837832"/>
    <w:rsid w:val="00841C7E"/>
    <w:rsid w:val="0085282A"/>
    <w:rsid w:val="00854089"/>
    <w:rsid w:val="00857E45"/>
    <w:rsid w:val="0087092D"/>
    <w:rsid w:val="008720EC"/>
    <w:rsid w:val="00875315"/>
    <w:rsid w:val="008817F5"/>
    <w:rsid w:val="0088630C"/>
    <w:rsid w:val="0089114B"/>
    <w:rsid w:val="008915C8"/>
    <w:rsid w:val="00892372"/>
    <w:rsid w:val="0089332B"/>
    <w:rsid w:val="00893E73"/>
    <w:rsid w:val="008962FA"/>
    <w:rsid w:val="008967D5"/>
    <w:rsid w:val="00896E04"/>
    <w:rsid w:val="00896FCA"/>
    <w:rsid w:val="008A113D"/>
    <w:rsid w:val="008A4832"/>
    <w:rsid w:val="008A5BAF"/>
    <w:rsid w:val="008A5E42"/>
    <w:rsid w:val="008B24FF"/>
    <w:rsid w:val="008B4440"/>
    <w:rsid w:val="008C1AB5"/>
    <w:rsid w:val="008C3954"/>
    <w:rsid w:val="008C4CD4"/>
    <w:rsid w:val="008C6478"/>
    <w:rsid w:val="008D492D"/>
    <w:rsid w:val="008D7123"/>
    <w:rsid w:val="008E16DD"/>
    <w:rsid w:val="008E3432"/>
    <w:rsid w:val="008F284E"/>
    <w:rsid w:val="008F3603"/>
    <w:rsid w:val="008F569E"/>
    <w:rsid w:val="008F7135"/>
    <w:rsid w:val="008F7453"/>
    <w:rsid w:val="008F7B1F"/>
    <w:rsid w:val="00901110"/>
    <w:rsid w:val="0090236B"/>
    <w:rsid w:val="009040E0"/>
    <w:rsid w:val="0090542D"/>
    <w:rsid w:val="00907EEC"/>
    <w:rsid w:val="00907F23"/>
    <w:rsid w:val="00907FD5"/>
    <w:rsid w:val="00910266"/>
    <w:rsid w:val="00911B20"/>
    <w:rsid w:val="0091269A"/>
    <w:rsid w:val="00915542"/>
    <w:rsid w:val="00915930"/>
    <w:rsid w:val="00917F81"/>
    <w:rsid w:val="0092392B"/>
    <w:rsid w:val="00926F97"/>
    <w:rsid w:val="00927545"/>
    <w:rsid w:val="00930360"/>
    <w:rsid w:val="00930690"/>
    <w:rsid w:val="009324DB"/>
    <w:rsid w:val="00933151"/>
    <w:rsid w:val="0093424B"/>
    <w:rsid w:val="0094234C"/>
    <w:rsid w:val="0095014B"/>
    <w:rsid w:val="00956E13"/>
    <w:rsid w:val="00962034"/>
    <w:rsid w:val="00971F6F"/>
    <w:rsid w:val="00975A09"/>
    <w:rsid w:val="00977C35"/>
    <w:rsid w:val="00983ADD"/>
    <w:rsid w:val="00985ED5"/>
    <w:rsid w:val="00987961"/>
    <w:rsid w:val="00990094"/>
    <w:rsid w:val="00990921"/>
    <w:rsid w:val="009915F4"/>
    <w:rsid w:val="00991943"/>
    <w:rsid w:val="009928E7"/>
    <w:rsid w:val="009A0D62"/>
    <w:rsid w:val="009A27FC"/>
    <w:rsid w:val="009A2C06"/>
    <w:rsid w:val="009A7BF5"/>
    <w:rsid w:val="009B00BF"/>
    <w:rsid w:val="009B3BE7"/>
    <w:rsid w:val="009B5158"/>
    <w:rsid w:val="009B679A"/>
    <w:rsid w:val="009B7D15"/>
    <w:rsid w:val="009C0509"/>
    <w:rsid w:val="009C0890"/>
    <w:rsid w:val="009D2403"/>
    <w:rsid w:val="009D6ED9"/>
    <w:rsid w:val="009D7C9C"/>
    <w:rsid w:val="009E25F7"/>
    <w:rsid w:val="009E3BD8"/>
    <w:rsid w:val="009F0236"/>
    <w:rsid w:val="009F06CF"/>
    <w:rsid w:val="009F59F2"/>
    <w:rsid w:val="00A00201"/>
    <w:rsid w:val="00A04449"/>
    <w:rsid w:val="00A131DE"/>
    <w:rsid w:val="00A15C6F"/>
    <w:rsid w:val="00A17C00"/>
    <w:rsid w:val="00A21F55"/>
    <w:rsid w:val="00A24B9D"/>
    <w:rsid w:val="00A24BE9"/>
    <w:rsid w:val="00A267B2"/>
    <w:rsid w:val="00A32190"/>
    <w:rsid w:val="00A32207"/>
    <w:rsid w:val="00A36BF2"/>
    <w:rsid w:val="00A36E0A"/>
    <w:rsid w:val="00A37C94"/>
    <w:rsid w:val="00A37C9F"/>
    <w:rsid w:val="00A42F98"/>
    <w:rsid w:val="00A444FF"/>
    <w:rsid w:val="00A50101"/>
    <w:rsid w:val="00A512FB"/>
    <w:rsid w:val="00A576A8"/>
    <w:rsid w:val="00A60FC9"/>
    <w:rsid w:val="00A61EE0"/>
    <w:rsid w:val="00A70905"/>
    <w:rsid w:val="00A72A51"/>
    <w:rsid w:val="00A773C6"/>
    <w:rsid w:val="00A7747D"/>
    <w:rsid w:val="00A81874"/>
    <w:rsid w:val="00A836B3"/>
    <w:rsid w:val="00A84782"/>
    <w:rsid w:val="00A85332"/>
    <w:rsid w:val="00A94C84"/>
    <w:rsid w:val="00AA27D2"/>
    <w:rsid w:val="00AA391A"/>
    <w:rsid w:val="00AA4EB9"/>
    <w:rsid w:val="00AB2179"/>
    <w:rsid w:val="00AB3593"/>
    <w:rsid w:val="00AC20F5"/>
    <w:rsid w:val="00AC4E67"/>
    <w:rsid w:val="00AC7A8E"/>
    <w:rsid w:val="00AD17D3"/>
    <w:rsid w:val="00AD1B9D"/>
    <w:rsid w:val="00AD26AA"/>
    <w:rsid w:val="00AD2904"/>
    <w:rsid w:val="00AD491C"/>
    <w:rsid w:val="00AD7F1A"/>
    <w:rsid w:val="00AE3B0C"/>
    <w:rsid w:val="00AE544B"/>
    <w:rsid w:val="00AF0612"/>
    <w:rsid w:val="00B122AF"/>
    <w:rsid w:val="00B14A5B"/>
    <w:rsid w:val="00B152B2"/>
    <w:rsid w:val="00B15C25"/>
    <w:rsid w:val="00B20F17"/>
    <w:rsid w:val="00B213F1"/>
    <w:rsid w:val="00B21FF4"/>
    <w:rsid w:val="00B24873"/>
    <w:rsid w:val="00B248A7"/>
    <w:rsid w:val="00B32093"/>
    <w:rsid w:val="00B33CA4"/>
    <w:rsid w:val="00B34E1D"/>
    <w:rsid w:val="00B350A2"/>
    <w:rsid w:val="00B3606B"/>
    <w:rsid w:val="00B40FF4"/>
    <w:rsid w:val="00B43BF2"/>
    <w:rsid w:val="00B44FA2"/>
    <w:rsid w:val="00B556CF"/>
    <w:rsid w:val="00B60957"/>
    <w:rsid w:val="00B6140A"/>
    <w:rsid w:val="00B676BB"/>
    <w:rsid w:val="00B70AC8"/>
    <w:rsid w:val="00B74845"/>
    <w:rsid w:val="00B77CBF"/>
    <w:rsid w:val="00B8132E"/>
    <w:rsid w:val="00B82EED"/>
    <w:rsid w:val="00B83803"/>
    <w:rsid w:val="00B91F39"/>
    <w:rsid w:val="00B949AE"/>
    <w:rsid w:val="00B966C6"/>
    <w:rsid w:val="00BA2EBF"/>
    <w:rsid w:val="00BA7DFC"/>
    <w:rsid w:val="00BB0127"/>
    <w:rsid w:val="00BB109F"/>
    <w:rsid w:val="00BC2496"/>
    <w:rsid w:val="00BC4435"/>
    <w:rsid w:val="00BC6AE6"/>
    <w:rsid w:val="00BC7ED6"/>
    <w:rsid w:val="00BD0D23"/>
    <w:rsid w:val="00BD4E96"/>
    <w:rsid w:val="00BF09DE"/>
    <w:rsid w:val="00C00A5E"/>
    <w:rsid w:val="00C01ABC"/>
    <w:rsid w:val="00C124B1"/>
    <w:rsid w:val="00C139BF"/>
    <w:rsid w:val="00C13FE0"/>
    <w:rsid w:val="00C151D6"/>
    <w:rsid w:val="00C17772"/>
    <w:rsid w:val="00C23566"/>
    <w:rsid w:val="00C23BE3"/>
    <w:rsid w:val="00C24944"/>
    <w:rsid w:val="00C26094"/>
    <w:rsid w:val="00C27C22"/>
    <w:rsid w:val="00C35474"/>
    <w:rsid w:val="00C40308"/>
    <w:rsid w:val="00C40980"/>
    <w:rsid w:val="00C40EB9"/>
    <w:rsid w:val="00C414F1"/>
    <w:rsid w:val="00C41963"/>
    <w:rsid w:val="00C42326"/>
    <w:rsid w:val="00C44F5E"/>
    <w:rsid w:val="00C4702A"/>
    <w:rsid w:val="00C52705"/>
    <w:rsid w:val="00C52BB7"/>
    <w:rsid w:val="00C604BC"/>
    <w:rsid w:val="00C608B9"/>
    <w:rsid w:val="00C65061"/>
    <w:rsid w:val="00C66169"/>
    <w:rsid w:val="00C66639"/>
    <w:rsid w:val="00C6788B"/>
    <w:rsid w:val="00C7084C"/>
    <w:rsid w:val="00C751CC"/>
    <w:rsid w:val="00C75793"/>
    <w:rsid w:val="00C8218D"/>
    <w:rsid w:val="00C843C5"/>
    <w:rsid w:val="00C84BA8"/>
    <w:rsid w:val="00C8719E"/>
    <w:rsid w:val="00C9104B"/>
    <w:rsid w:val="00C92937"/>
    <w:rsid w:val="00C9433C"/>
    <w:rsid w:val="00C9552E"/>
    <w:rsid w:val="00C970C3"/>
    <w:rsid w:val="00CA048A"/>
    <w:rsid w:val="00CA398B"/>
    <w:rsid w:val="00CB7E16"/>
    <w:rsid w:val="00CC03B4"/>
    <w:rsid w:val="00CC4C43"/>
    <w:rsid w:val="00CC4E64"/>
    <w:rsid w:val="00CC6F06"/>
    <w:rsid w:val="00CC73FE"/>
    <w:rsid w:val="00CD1D37"/>
    <w:rsid w:val="00CD3092"/>
    <w:rsid w:val="00CD6530"/>
    <w:rsid w:val="00CE4DD5"/>
    <w:rsid w:val="00CE7F4E"/>
    <w:rsid w:val="00D015FD"/>
    <w:rsid w:val="00D01F06"/>
    <w:rsid w:val="00D023DE"/>
    <w:rsid w:val="00D02639"/>
    <w:rsid w:val="00D042C1"/>
    <w:rsid w:val="00D111DB"/>
    <w:rsid w:val="00D11CD6"/>
    <w:rsid w:val="00D1782C"/>
    <w:rsid w:val="00D205B9"/>
    <w:rsid w:val="00D235B8"/>
    <w:rsid w:val="00D2678B"/>
    <w:rsid w:val="00D3502E"/>
    <w:rsid w:val="00D4314C"/>
    <w:rsid w:val="00D45F9B"/>
    <w:rsid w:val="00D6108A"/>
    <w:rsid w:val="00D71433"/>
    <w:rsid w:val="00D74893"/>
    <w:rsid w:val="00D76DA8"/>
    <w:rsid w:val="00D85AB3"/>
    <w:rsid w:val="00D93C0F"/>
    <w:rsid w:val="00DA1F7B"/>
    <w:rsid w:val="00DA590C"/>
    <w:rsid w:val="00DB040F"/>
    <w:rsid w:val="00DB1AEE"/>
    <w:rsid w:val="00DB2DFF"/>
    <w:rsid w:val="00DB2FBD"/>
    <w:rsid w:val="00DB4313"/>
    <w:rsid w:val="00DB6029"/>
    <w:rsid w:val="00DC13CB"/>
    <w:rsid w:val="00DC1986"/>
    <w:rsid w:val="00DC2780"/>
    <w:rsid w:val="00DC2A98"/>
    <w:rsid w:val="00DC7D09"/>
    <w:rsid w:val="00DD0563"/>
    <w:rsid w:val="00DD1473"/>
    <w:rsid w:val="00DD2DF4"/>
    <w:rsid w:val="00DD62E4"/>
    <w:rsid w:val="00DE2CDF"/>
    <w:rsid w:val="00DF1051"/>
    <w:rsid w:val="00E030E8"/>
    <w:rsid w:val="00E031E5"/>
    <w:rsid w:val="00E13173"/>
    <w:rsid w:val="00E135F6"/>
    <w:rsid w:val="00E150B8"/>
    <w:rsid w:val="00E200DE"/>
    <w:rsid w:val="00E214E7"/>
    <w:rsid w:val="00E26EE0"/>
    <w:rsid w:val="00E27774"/>
    <w:rsid w:val="00E320C7"/>
    <w:rsid w:val="00E3470B"/>
    <w:rsid w:val="00E34DEC"/>
    <w:rsid w:val="00E363A8"/>
    <w:rsid w:val="00E42803"/>
    <w:rsid w:val="00E43036"/>
    <w:rsid w:val="00E46C54"/>
    <w:rsid w:val="00E51EEE"/>
    <w:rsid w:val="00E6172A"/>
    <w:rsid w:val="00E63CB6"/>
    <w:rsid w:val="00E66E5F"/>
    <w:rsid w:val="00E7495C"/>
    <w:rsid w:val="00E80688"/>
    <w:rsid w:val="00E8253A"/>
    <w:rsid w:val="00E8482D"/>
    <w:rsid w:val="00E87804"/>
    <w:rsid w:val="00E90EA9"/>
    <w:rsid w:val="00E92398"/>
    <w:rsid w:val="00E964D9"/>
    <w:rsid w:val="00EA2EB1"/>
    <w:rsid w:val="00EA3642"/>
    <w:rsid w:val="00EB162C"/>
    <w:rsid w:val="00EB2889"/>
    <w:rsid w:val="00EB2A6F"/>
    <w:rsid w:val="00EB4902"/>
    <w:rsid w:val="00EB5238"/>
    <w:rsid w:val="00EC17F1"/>
    <w:rsid w:val="00EC3447"/>
    <w:rsid w:val="00EC3E70"/>
    <w:rsid w:val="00EC42EE"/>
    <w:rsid w:val="00ED4870"/>
    <w:rsid w:val="00ED67E1"/>
    <w:rsid w:val="00EE0C79"/>
    <w:rsid w:val="00EE2788"/>
    <w:rsid w:val="00EE4AD3"/>
    <w:rsid w:val="00EE7BE0"/>
    <w:rsid w:val="00EF0306"/>
    <w:rsid w:val="00EF0674"/>
    <w:rsid w:val="00EF48A2"/>
    <w:rsid w:val="00F0229B"/>
    <w:rsid w:val="00F05A5F"/>
    <w:rsid w:val="00F06FD6"/>
    <w:rsid w:val="00F07F3B"/>
    <w:rsid w:val="00F11470"/>
    <w:rsid w:val="00F12E6E"/>
    <w:rsid w:val="00F131AB"/>
    <w:rsid w:val="00F139C4"/>
    <w:rsid w:val="00F157B7"/>
    <w:rsid w:val="00F25907"/>
    <w:rsid w:val="00F3090E"/>
    <w:rsid w:val="00F4050B"/>
    <w:rsid w:val="00F429F7"/>
    <w:rsid w:val="00F4788F"/>
    <w:rsid w:val="00F61A73"/>
    <w:rsid w:val="00F67105"/>
    <w:rsid w:val="00F77A38"/>
    <w:rsid w:val="00F80388"/>
    <w:rsid w:val="00F806B3"/>
    <w:rsid w:val="00F827C0"/>
    <w:rsid w:val="00F839B4"/>
    <w:rsid w:val="00F93C6D"/>
    <w:rsid w:val="00F93FCD"/>
    <w:rsid w:val="00FA24DD"/>
    <w:rsid w:val="00FA7D49"/>
    <w:rsid w:val="00FB3A97"/>
    <w:rsid w:val="00FB5533"/>
    <w:rsid w:val="00FC368D"/>
    <w:rsid w:val="00FE09CA"/>
    <w:rsid w:val="00FE25CF"/>
    <w:rsid w:val="00FF2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0873DA"/>
  <w15:docId w15:val="{571066CB-8DAE-4DEB-93ED-3DB34E5E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05"/>
    <w:pPr>
      <w:spacing w:before="120" w:after="0"/>
    </w:pPr>
    <w:rPr>
      <w:rFonts w:ascii="Cambria" w:hAnsi="Cambria"/>
    </w:rPr>
  </w:style>
  <w:style w:type="paragraph" w:styleId="Heading1">
    <w:name w:val="heading 1"/>
    <w:basedOn w:val="Normal"/>
    <w:next w:val="Normal"/>
    <w:link w:val="Heading1Char"/>
    <w:qFormat/>
    <w:rsid w:val="002C11AC"/>
    <w:pPr>
      <w:tabs>
        <w:tab w:val="center" w:pos="4680"/>
        <w:tab w:val="right" w:pos="9360"/>
      </w:tabs>
      <w:spacing w:after="60" w:line="240" w:lineRule="auto"/>
      <w:outlineLvl w:val="0"/>
    </w:pPr>
    <w:rPr>
      <w:rFonts w:ascii="Arial" w:hAnsi="Arial"/>
      <w:b/>
    </w:rPr>
  </w:style>
  <w:style w:type="paragraph" w:styleId="Heading2">
    <w:name w:val="heading 2"/>
    <w:basedOn w:val="Normal"/>
    <w:next w:val="Normal"/>
    <w:link w:val="Heading2Char"/>
    <w:unhideWhenUsed/>
    <w:qFormat/>
    <w:rsid w:val="00EE7BE0"/>
    <w:pPr>
      <w:keepNext/>
      <w:keepLines/>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nhideWhenUsed/>
    <w:qFormat/>
    <w:rsid w:val="00EB162C"/>
    <w:pPr>
      <w:outlineLvl w:val="2"/>
    </w:pPr>
    <w:rPr>
      <w:i/>
    </w:rPr>
  </w:style>
  <w:style w:type="paragraph" w:styleId="Heading4">
    <w:name w:val="heading 4"/>
    <w:basedOn w:val="Normal"/>
    <w:next w:val="Normal"/>
    <w:link w:val="Heading4Char"/>
    <w:unhideWhenUsed/>
    <w:qFormat/>
    <w:rsid w:val="002660D2"/>
    <w:pPr>
      <w:jc w:val="both"/>
      <w:outlineLvl w:val="3"/>
    </w:pPr>
    <w:rPr>
      <w:u w:val="single"/>
    </w:rPr>
  </w:style>
  <w:style w:type="paragraph" w:styleId="Heading5">
    <w:name w:val="heading 5"/>
    <w:basedOn w:val="Normal"/>
    <w:next w:val="Normal"/>
    <w:link w:val="Heading5Char"/>
    <w:unhideWhenUsed/>
    <w:qFormat/>
    <w:rsid w:val="00331BA0"/>
    <w:pPr>
      <w:outlineLvl w:val="4"/>
    </w:pPr>
  </w:style>
  <w:style w:type="paragraph" w:styleId="Heading6">
    <w:name w:val="heading 6"/>
    <w:basedOn w:val="Normal"/>
    <w:next w:val="Normal"/>
    <w:link w:val="Heading6Char"/>
    <w:unhideWhenUsed/>
    <w:qFormat/>
    <w:rsid w:val="00CC73F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CC73F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C73F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semiHidden/>
    <w:unhideWhenUsed/>
    <w:qFormat/>
    <w:rsid w:val="00CC73F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3C0F"/>
    <w:pPr>
      <w:tabs>
        <w:tab w:val="center" w:pos="4680"/>
        <w:tab w:val="right" w:pos="9360"/>
      </w:tabs>
      <w:spacing w:line="240" w:lineRule="auto"/>
    </w:pPr>
  </w:style>
  <w:style w:type="character" w:customStyle="1" w:styleId="FooterChar">
    <w:name w:val="Footer Char"/>
    <w:basedOn w:val="DefaultParagraphFont"/>
    <w:link w:val="Footer"/>
    <w:uiPriority w:val="99"/>
    <w:rsid w:val="00D93C0F"/>
  </w:style>
  <w:style w:type="paragraph" w:customStyle="1" w:styleId="HeaderTitle">
    <w:name w:val="Header Title"/>
    <w:basedOn w:val="Normal"/>
    <w:qFormat/>
    <w:rsid w:val="00790363"/>
    <w:pPr>
      <w:spacing w:line="240" w:lineRule="auto"/>
    </w:pPr>
    <w:rPr>
      <w:rFonts w:ascii="Arial" w:hAnsi="Arial" w:cs="Arial"/>
      <w:color w:val="FFFFFF" w:themeColor="background1"/>
      <w:spacing w:val="10"/>
      <w:sz w:val="64"/>
      <w:szCs w:val="64"/>
    </w:rPr>
  </w:style>
  <w:style w:type="character" w:customStyle="1" w:styleId="Heading1Char">
    <w:name w:val="Heading 1 Char"/>
    <w:basedOn w:val="DefaultParagraphFont"/>
    <w:link w:val="Heading1"/>
    <w:uiPriority w:val="9"/>
    <w:rsid w:val="009324DB"/>
    <w:rPr>
      <w:rFonts w:ascii="Arial" w:hAnsi="Arial"/>
      <w:b/>
    </w:rPr>
  </w:style>
  <w:style w:type="character" w:customStyle="1" w:styleId="Heading2Char">
    <w:name w:val="Heading 2 Char"/>
    <w:basedOn w:val="DefaultParagraphFont"/>
    <w:link w:val="Heading2"/>
    <w:rsid w:val="00EE7BE0"/>
    <w:rPr>
      <w:rFonts w:asciiTheme="majorHAnsi" w:eastAsiaTheme="majorEastAsia" w:hAnsiTheme="majorHAnsi" w:cstheme="majorBidi"/>
      <w:b/>
      <w:bCs/>
      <w:szCs w:val="26"/>
    </w:rPr>
  </w:style>
  <w:style w:type="character" w:customStyle="1" w:styleId="Heading3Char">
    <w:name w:val="Heading 3 Char"/>
    <w:basedOn w:val="DefaultParagraphFont"/>
    <w:link w:val="Heading3"/>
    <w:rsid w:val="00EB162C"/>
    <w:rPr>
      <w:rFonts w:ascii="Cambria" w:hAnsi="Cambria"/>
      <w:i/>
    </w:rPr>
  </w:style>
  <w:style w:type="character" w:customStyle="1" w:styleId="Heading4Char">
    <w:name w:val="Heading 4 Char"/>
    <w:basedOn w:val="DefaultParagraphFont"/>
    <w:link w:val="Heading4"/>
    <w:rsid w:val="002660D2"/>
    <w:rPr>
      <w:rFonts w:ascii="Cambria" w:hAnsi="Cambria"/>
      <w:u w:val="single"/>
    </w:rPr>
  </w:style>
  <w:style w:type="character" w:customStyle="1" w:styleId="Heading5Char">
    <w:name w:val="Heading 5 Char"/>
    <w:basedOn w:val="DefaultParagraphFont"/>
    <w:link w:val="Heading5"/>
    <w:rsid w:val="00331BA0"/>
    <w:rPr>
      <w:rFonts w:ascii="Cambria" w:hAnsi="Cambria"/>
    </w:rPr>
  </w:style>
  <w:style w:type="character" w:customStyle="1" w:styleId="Heading6Char">
    <w:name w:val="Heading 6 Char"/>
    <w:basedOn w:val="DefaultParagraphFont"/>
    <w:link w:val="Heading6"/>
    <w:uiPriority w:val="9"/>
    <w:semiHidden/>
    <w:rsid w:val="00CC73F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C73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C73F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C73F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iPriority w:val="99"/>
    <w:unhideWhenUsed/>
    <w:qFormat/>
    <w:rsid w:val="00331BA0"/>
    <w:pPr>
      <w:keepNext/>
    </w:pPr>
    <w:rPr>
      <w:rFonts w:ascii="Arial" w:hAnsi="Arial" w:cs="Arial"/>
      <w:b/>
      <w:sz w:val="20"/>
      <w:szCs w:val="20"/>
    </w:rPr>
  </w:style>
  <w:style w:type="paragraph" w:styleId="Title">
    <w:name w:val="Title"/>
    <w:basedOn w:val="Normal"/>
    <w:next w:val="Normal"/>
    <w:link w:val="TitleChar"/>
    <w:uiPriority w:val="10"/>
    <w:rsid w:val="00CC73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73F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C73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C73F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C73FE"/>
    <w:rPr>
      <w:b/>
      <w:bCs/>
    </w:rPr>
  </w:style>
  <w:style w:type="character" w:styleId="Emphasis">
    <w:name w:val="Emphasis"/>
    <w:basedOn w:val="DefaultParagraphFont"/>
    <w:uiPriority w:val="20"/>
    <w:qFormat/>
    <w:rsid w:val="00CC73FE"/>
    <w:rPr>
      <w:i/>
      <w:iCs/>
    </w:rPr>
  </w:style>
  <w:style w:type="paragraph" w:styleId="NoSpacing">
    <w:name w:val="No Spacing"/>
    <w:uiPriority w:val="1"/>
    <w:rsid w:val="00CC73FE"/>
    <w:pPr>
      <w:spacing w:after="0" w:line="240" w:lineRule="auto"/>
    </w:pPr>
  </w:style>
  <w:style w:type="paragraph" w:styleId="ListParagraph">
    <w:name w:val="List Paragraph"/>
    <w:basedOn w:val="Normal"/>
    <w:uiPriority w:val="34"/>
    <w:qFormat/>
    <w:rsid w:val="00CC73FE"/>
    <w:pPr>
      <w:ind w:left="720"/>
      <w:contextualSpacing/>
    </w:pPr>
  </w:style>
  <w:style w:type="paragraph" w:styleId="IntenseQuote">
    <w:name w:val="Intense Quote"/>
    <w:basedOn w:val="Normal"/>
    <w:next w:val="Normal"/>
    <w:link w:val="IntenseQuoteChar"/>
    <w:uiPriority w:val="30"/>
    <w:qFormat/>
    <w:rsid w:val="00CC73F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C73FE"/>
    <w:rPr>
      <w:b/>
      <w:bCs/>
      <w:i/>
      <w:iCs/>
      <w:color w:val="4F81BD" w:themeColor="accent1"/>
    </w:rPr>
  </w:style>
  <w:style w:type="character" w:styleId="SubtleEmphasis">
    <w:name w:val="Subtle Emphasis"/>
    <w:basedOn w:val="DefaultParagraphFont"/>
    <w:uiPriority w:val="19"/>
    <w:qFormat/>
    <w:rsid w:val="00CC73FE"/>
    <w:rPr>
      <w:i/>
      <w:iCs/>
      <w:color w:val="808080" w:themeColor="text1" w:themeTint="7F"/>
    </w:rPr>
  </w:style>
  <w:style w:type="character" w:styleId="IntenseEmphasis">
    <w:name w:val="Intense Emphasis"/>
    <w:basedOn w:val="DefaultParagraphFont"/>
    <w:uiPriority w:val="21"/>
    <w:qFormat/>
    <w:rsid w:val="00CC73FE"/>
    <w:rPr>
      <w:b/>
      <w:bCs/>
      <w:i/>
      <w:iCs/>
      <w:color w:val="4F81BD" w:themeColor="accent1"/>
    </w:rPr>
  </w:style>
  <w:style w:type="character" w:styleId="SubtleReference">
    <w:name w:val="Subtle Reference"/>
    <w:basedOn w:val="DefaultParagraphFont"/>
    <w:uiPriority w:val="31"/>
    <w:qFormat/>
    <w:rsid w:val="00CC73FE"/>
    <w:rPr>
      <w:smallCaps/>
      <w:color w:val="C0504D" w:themeColor="accent2"/>
      <w:u w:val="single"/>
    </w:rPr>
  </w:style>
  <w:style w:type="character" w:styleId="IntenseReference">
    <w:name w:val="Intense Reference"/>
    <w:basedOn w:val="DefaultParagraphFont"/>
    <w:uiPriority w:val="32"/>
    <w:qFormat/>
    <w:rsid w:val="00CC73FE"/>
    <w:rPr>
      <w:b/>
      <w:bCs/>
      <w:smallCaps/>
      <w:color w:val="C0504D" w:themeColor="accent2"/>
      <w:spacing w:val="5"/>
      <w:u w:val="single"/>
    </w:rPr>
  </w:style>
  <w:style w:type="character" w:styleId="BookTitle">
    <w:name w:val="Book Title"/>
    <w:basedOn w:val="DefaultParagraphFont"/>
    <w:uiPriority w:val="33"/>
    <w:qFormat/>
    <w:rsid w:val="00CC73FE"/>
    <w:rPr>
      <w:b/>
      <w:bCs/>
      <w:smallCaps/>
      <w:spacing w:val="5"/>
    </w:rPr>
  </w:style>
  <w:style w:type="paragraph" w:styleId="TOCHeading">
    <w:name w:val="TOC Heading"/>
    <w:basedOn w:val="Heading1"/>
    <w:next w:val="Normal"/>
    <w:uiPriority w:val="39"/>
    <w:semiHidden/>
    <w:unhideWhenUsed/>
    <w:qFormat/>
    <w:rsid w:val="00CC73FE"/>
    <w:pPr>
      <w:outlineLvl w:val="9"/>
    </w:pPr>
  </w:style>
  <w:style w:type="character" w:styleId="PageNumber">
    <w:name w:val="page number"/>
    <w:basedOn w:val="DefaultParagraphFont"/>
    <w:rsid w:val="00404DFE"/>
  </w:style>
  <w:style w:type="paragraph" w:customStyle="1" w:styleId="Datafill-text">
    <w:name w:val="Data fill-text"/>
    <w:basedOn w:val="Datatitle"/>
    <w:link w:val="Datafill-textChar"/>
    <w:qFormat/>
    <w:rsid w:val="009324DB"/>
    <w:pPr>
      <w:jc w:val="left"/>
    </w:pPr>
    <w:rPr>
      <w:b w:val="0"/>
    </w:rPr>
  </w:style>
  <w:style w:type="paragraph" w:customStyle="1" w:styleId="Datatitle">
    <w:name w:val="Data title"/>
    <w:basedOn w:val="Normal"/>
    <w:link w:val="DatatitleChar"/>
    <w:qFormat/>
    <w:rsid w:val="003745B5"/>
    <w:pPr>
      <w:spacing w:before="0" w:line="240" w:lineRule="auto"/>
      <w:jc w:val="right"/>
    </w:pPr>
    <w:rPr>
      <w:rFonts w:ascii="Arial" w:hAnsi="Arial" w:cs="Arial"/>
      <w:b/>
      <w:sz w:val="18"/>
      <w:szCs w:val="18"/>
    </w:rPr>
  </w:style>
  <w:style w:type="character" w:customStyle="1" w:styleId="Datafill-textChar">
    <w:name w:val="Data fill-text Char"/>
    <w:basedOn w:val="DatatitleChar"/>
    <w:link w:val="Datafill-text"/>
    <w:rsid w:val="009324DB"/>
    <w:rPr>
      <w:rFonts w:ascii="Arial" w:hAnsi="Arial" w:cs="Arial"/>
      <w:b w:val="0"/>
      <w:sz w:val="18"/>
      <w:szCs w:val="18"/>
    </w:rPr>
  </w:style>
  <w:style w:type="character" w:customStyle="1" w:styleId="DatatitleChar">
    <w:name w:val="Data title Char"/>
    <w:basedOn w:val="DefaultParagraphFont"/>
    <w:link w:val="Datatitle"/>
    <w:rsid w:val="003745B5"/>
    <w:rPr>
      <w:rFonts w:ascii="Arial" w:hAnsi="Arial" w:cs="Arial"/>
      <w:b/>
      <w:sz w:val="18"/>
      <w:szCs w:val="18"/>
    </w:rPr>
  </w:style>
  <w:style w:type="paragraph" w:styleId="Header">
    <w:name w:val="header"/>
    <w:basedOn w:val="Normal"/>
    <w:link w:val="HeaderChar"/>
    <w:unhideWhenUsed/>
    <w:rsid w:val="00252B9D"/>
    <w:pPr>
      <w:tabs>
        <w:tab w:val="center" w:pos="4680"/>
        <w:tab w:val="right" w:pos="9360"/>
      </w:tabs>
      <w:spacing w:before="0" w:line="240" w:lineRule="auto"/>
    </w:pPr>
  </w:style>
  <w:style w:type="character" w:customStyle="1" w:styleId="HeaderChar">
    <w:name w:val="Header Char"/>
    <w:basedOn w:val="DefaultParagraphFont"/>
    <w:link w:val="Header"/>
    <w:rsid w:val="00252B9D"/>
    <w:rPr>
      <w:rFonts w:ascii="Cambria" w:hAnsi="Cambria"/>
    </w:rPr>
  </w:style>
  <w:style w:type="character" w:styleId="CommentReference">
    <w:name w:val="annotation reference"/>
    <w:rsid w:val="008C1AB5"/>
    <w:rPr>
      <w:sz w:val="16"/>
      <w:szCs w:val="16"/>
    </w:rPr>
  </w:style>
  <w:style w:type="paragraph" w:styleId="CommentText">
    <w:name w:val="annotation text"/>
    <w:basedOn w:val="Normal"/>
    <w:link w:val="CommentTextChar"/>
    <w:rsid w:val="008C1AB5"/>
    <w:pPr>
      <w:spacing w:before="0"/>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C1AB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C1AB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AB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1AB5"/>
    <w:pPr>
      <w:spacing w:before="120" w:line="240" w:lineRule="auto"/>
      <w:jc w:val="left"/>
    </w:pPr>
    <w:rPr>
      <w:rFonts w:ascii="Cambria" w:eastAsiaTheme="minorEastAsia" w:hAnsi="Cambria" w:cstheme="minorBidi"/>
      <w:b/>
      <w:bCs/>
    </w:rPr>
  </w:style>
  <w:style w:type="character" w:customStyle="1" w:styleId="CommentSubjectChar">
    <w:name w:val="Comment Subject Char"/>
    <w:basedOn w:val="CommentTextChar"/>
    <w:link w:val="CommentSubject"/>
    <w:uiPriority w:val="99"/>
    <w:semiHidden/>
    <w:rsid w:val="008C1AB5"/>
    <w:rPr>
      <w:rFonts w:ascii="Cambria" w:eastAsia="Times New Roman" w:hAnsi="Cambria" w:cs="Times New Roman"/>
      <w:b/>
      <w:bCs/>
      <w:sz w:val="20"/>
      <w:szCs w:val="20"/>
    </w:rPr>
  </w:style>
  <w:style w:type="character" w:customStyle="1" w:styleId="CaptionChar">
    <w:name w:val="Caption Char"/>
    <w:link w:val="Caption"/>
    <w:uiPriority w:val="99"/>
    <w:rsid w:val="00331BA0"/>
    <w:rPr>
      <w:rFonts w:ascii="Arial" w:hAnsi="Arial" w:cs="Arial"/>
      <w:b/>
      <w:sz w:val="20"/>
      <w:szCs w:val="20"/>
    </w:rPr>
  </w:style>
  <w:style w:type="paragraph" w:customStyle="1" w:styleId="Default">
    <w:name w:val="Default"/>
    <w:rsid w:val="00896F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rsid w:val="00070558"/>
    <w:rPr>
      <w:color w:val="0000FF"/>
      <w:u w:val="single"/>
    </w:rPr>
  </w:style>
  <w:style w:type="table" w:styleId="TableGrid">
    <w:name w:val="Table Grid"/>
    <w:basedOn w:val="TableNormal"/>
    <w:uiPriority w:val="59"/>
    <w:rsid w:val="00266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3407"/>
    <w:pPr>
      <w:spacing w:after="0" w:line="240" w:lineRule="auto"/>
    </w:pPr>
    <w:rPr>
      <w:rFonts w:ascii="Cambria" w:hAnsi="Cambria"/>
    </w:rPr>
  </w:style>
  <w:style w:type="character" w:styleId="FollowedHyperlink">
    <w:name w:val="FollowedHyperlink"/>
    <w:basedOn w:val="DefaultParagraphFont"/>
    <w:uiPriority w:val="99"/>
    <w:semiHidden/>
    <w:unhideWhenUsed/>
    <w:rsid w:val="006C1CEF"/>
    <w:rPr>
      <w:color w:val="800080" w:themeColor="followedHyperlink"/>
      <w:u w:val="single"/>
    </w:rPr>
  </w:style>
  <w:style w:type="paragraph" w:styleId="NormalWeb">
    <w:name w:val="Normal (Web)"/>
    <w:basedOn w:val="Normal"/>
    <w:uiPriority w:val="99"/>
    <w:semiHidden/>
    <w:unhideWhenUsed/>
    <w:rsid w:val="0005047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097744">
      <w:bodyDiv w:val="1"/>
      <w:marLeft w:val="0"/>
      <w:marRight w:val="0"/>
      <w:marTop w:val="0"/>
      <w:marBottom w:val="0"/>
      <w:divBdr>
        <w:top w:val="none" w:sz="0" w:space="0" w:color="auto"/>
        <w:left w:val="none" w:sz="0" w:space="0" w:color="auto"/>
        <w:bottom w:val="none" w:sz="0" w:space="0" w:color="auto"/>
        <w:right w:val="none" w:sz="0" w:space="0" w:color="auto"/>
      </w:divBdr>
    </w:div>
    <w:div w:id="10089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mwater.pca.state.mn.us/index.php/Category:Operation_and_maintenance"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nnectthedrops.ca/downloads/ONTARIO_RWH_HANDBOOK_2010.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tormwater.pca.state.mn.us/index.php/Potential_stormwater_hotspot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db.texas.gov/publications/brochures/conservation/doc/RainwaterHarvestingManual_3rdedition.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ormwater.pca.state.mn.us/index.php/Operation_and_maintenance_of_stormwater_pond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nyc.gov/html/dep/pdf/green_infrastructure/stormwater_guidelines_2012_final.pdf"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663B0-666F-42AE-90B7-D6C4594A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4983</Words>
  <Characters>28407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Jacobson</dc:creator>
  <cp:lastModifiedBy>Gelbmann, Anne</cp:lastModifiedBy>
  <cp:revision>2</cp:revision>
  <cp:lastPrinted>2016-09-01T15:41:00Z</cp:lastPrinted>
  <dcterms:created xsi:type="dcterms:W3CDTF">2016-11-17T21:04:00Z</dcterms:created>
  <dcterms:modified xsi:type="dcterms:W3CDTF">2016-11-17T21:04:00Z</dcterms:modified>
</cp:coreProperties>
</file>