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5594" w:rsidRPr="00BE5594" w:rsidTr="00BE5594">
        <w:tc>
          <w:tcPr>
            <w:tcW w:w="9576" w:type="dxa"/>
            <w:shd w:val="clear" w:color="auto" w:fill="417A84" w:themeFill="accent5" w:themeFillShade="BF"/>
          </w:tcPr>
          <w:p w:rsidR="00BE5594" w:rsidRPr="00BE5594" w:rsidRDefault="00BE5594" w:rsidP="00BE5594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BE5594">
              <w:rPr>
                <w:rFonts w:ascii="Calibri" w:eastAsia="Calibri" w:hAnsi="Calibri" w:cs="Times New Roman"/>
                <w:sz w:val="36"/>
                <w:szCs w:val="36"/>
              </w:rPr>
              <w:t>MCM 4 &amp; 5: BMP SUMMARY SHEET</w:t>
            </w:r>
          </w:p>
        </w:tc>
      </w:tr>
    </w:tbl>
    <w:p w:rsidR="00BE5594" w:rsidRPr="00BE5594" w:rsidRDefault="00BE5594" w:rsidP="00BE5594">
      <w:pPr>
        <w:spacing w:after="0" w:line="240" w:lineRule="auto"/>
        <w:contextualSpacing/>
        <w:jc w:val="center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5594" w:rsidRPr="00BE5594" w:rsidTr="00BE5594">
        <w:tc>
          <w:tcPr>
            <w:tcW w:w="9576" w:type="dxa"/>
            <w:shd w:val="clear" w:color="auto" w:fill="808080" w:themeFill="background1" w:themeFillShade="80"/>
          </w:tcPr>
          <w:p w:rsidR="00BE5594" w:rsidRPr="00BE5594" w:rsidRDefault="00BE5594" w:rsidP="00BE5594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BE5594">
              <w:rPr>
                <w:rFonts w:ascii="Calibri" w:eastAsia="Calibri" w:hAnsi="Calibri" w:cs="Times New Roman"/>
              </w:rPr>
              <w:t>Site Plan Review</w:t>
            </w:r>
          </w:p>
          <w:p w:rsidR="00BE5594" w:rsidRPr="00BE5594" w:rsidRDefault="00BE5594" w:rsidP="00BE5594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4">
              <w:rPr>
                <w:rFonts w:ascii="Calibri" w:eastAsia="Calibri" w:hAnsi="Calibri" w:cs="Times New Roman"/>
                <w:sz w:val="20"/>
                <w:szCs w:val="20"/>
              </w:rPr>
              <w:t>MS4 Permit Section III.D.4.d</w:t>
            </w:r>
          </w:p>
        </w:tc>
      </w:tr>
    </w:tbl>
    <w:p w:rsidR="00BE5594" w:rsidRPr="00BE5594" w:rsidRDefault="00BE5594" w:rsidP="00BE5594">
      <w:pPr>
        <w:spacing w:after="0" w:line="259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5594" w:rsidRPr="00BE5594" w:rsidTr="00D916C2">
        <w:trPr>
          <w:trHeight w:val="161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94" w:rsidRPr="00BE5594" w:rsidRDefault="00BE5594" w:rsidP="00BE559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BE5594">
              <w:rPr>
                <w:rFonts w:ascii="Calibri" w:eastAsia="Calibri" w:hAnsi="Calibri" w:cs="Times New Roman"/>
                <w:b/>
              </w:rPr>
              <w:t xml:space="preserve">BMP: </w:t>
            </w:r>
            <w:r w:rsidRPr="00BE5594">
              <w:rPr>
                <w:rFonts w:ascii="Calibri" w:eastAsia="Calibri" w:hAnsi="Calibri" w:cs="Times New Roman"/>
              </w:rPr>
              <w:t>Site Plan Review</w:t>
            </w:r>
          </w:p>
        </w:tc>
      </w:tr>
      <w:tr w:rsidR="00BE5594" w:rsidRPr="00BE5594" w:rsidTr="00D916C2">
        <w:trPr>
          <w:trHeight w:val="161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94" w:rsidRPr="00BE5594" w:rsidRDefault="0031528D" w:rsidP="00BE559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Responsible Person(s): </w:t>
            </w:r>
            <w:r w:rsidR="00DB63D6">
              <w:rPr>
                <w:rFonts w:ascii="Calibri" w:eastAsia="Calibri" w:hAnsi="Calibri" w:cs="Times New Roman"/>
              </w:rPr>
              <w:t xml:space="preserve">City </w:t>
            </w:r>
            <w:r>
              <w:rPr>
                <w:rFonts w:ascii="Calibri" w:eastAsia="Calibri" w:hAnsi="Calibri" w:cs="Times New Roman"/>
              </w:rPr>
              <w:t>Administration</w:t>
            </w:r>
          </w:p>
        </w:tc>
      </w:tr>
      <w:tr w:rsidR="00BE5594" w:rsidRPr="00BE5594" w:rsidTr="00D916C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594" w:rsidRPr="00BE5594" w:rsidRDefault="00BE5594" w:rsidP="00B11A7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5594">
              <w:rPr>
                <w:rFonts w:ascii="Calibri" w:eastAsia="Calibri" w:hAnsi="Calibri" w:cs="Times New Roman"/>
                <w:b/>
              </w:rPr>
              <w:t xml:space="preserve">BMP Description: </w:t>
            </w:r>
            <w:r>
              <w:rPr>
                <w:rFonts w:ascii="Calibri" w:eastAsia="Calibri" w:hAnsi="Calibri" w:cs="Times New Roman"/>
              </w:rPr>
              <w:t xml:space="preserve">The </w:t>
            </w:r>
            <w:r w:rsidR="00DB63D6">
              <w:rPr>
                <w:rFonts w:ascii="Calibri" w:eastAsia="Calibri" w:hAnsi="Calibri" w:cs="Times New Roman"/>
              </w:rPr>
              <w:t xml:space="preserve">City </w:t>
            </w:r>
            <w:r w:rsidR="00B11A74">
              <w:rPr>
                <w:rFonts w:ascii="Calibri" w:eastAsia="Calibri" w:hAnsi="Calibri" w:cs="Times New Roman"/>
              </w:rPr>
              <w:t>of Rice</w:t>
            </w:r>
            <w:r>
              <w:rPr>
                <w:rFonts w:ascii="Calibri" w:eastAsia="Calibri" w:hAnsi="Calibri" w:cs="Times New Roman"/>
              </w:rPr>
              <w:t xml:space="preserve"> Lake</w:t>
            </w:r>
            <w:r w:rsidRPr="00BE5594">
              <w:rPr>
                <w:rFonts w:ascii="Calibri" w:eastAsia="Calibri" w:hAnsi="Calibri" w:cs="Times New Roman"/>
              </w:rPr>
              <w:t xml:space="preserve"> conducts a site plan review prior to the start of construction activity to ensure permit compliance.</w:t>
            </w:r>
          </w:p>
        </w:tc>
      </w:tr>
      <w:tr w:rsidR="00BE5594" w:rsidRPr="00BE5594" w:rsidTr="00BE5594">
        <w:trPr>
          <w:trHeight w:val="323"/>
        </w:trPr>
        <w:tc>
          <w:tcPr>
            <w:tcW w:w="9350" w:type="dxa"/>
            <w:shd w:val="clear" w:color="auto" w:fill="D9D9D9"/>
            <w:vAlign w:val="center"/>
          </w:tcPr>
          <w:p w:rsidR="00BE5594" w:rsidRPr="00BE5594" w:rsidRDefault="00BE5594" w:rsidP="00BE55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E5594">
              <w:rPr>
                <w:rFonts w:ascii="Calibri" w:eastAsia="Calibri" w:hAnsi="Calibri" w:cs="Times New Roman"/>
                <w:b/>
              </w:rPr>
              <w:t>Site Plan Review Procedures</w:t>
            </w:r>
          </w:p>
        </w:tc>
      </w:tr>
      <w:tr w:rsidR="00BE5594" w:rsidRPr="00BE5594" w:rsidTr="00D916C2">
        <w:trPr>
          <w:trHeight w:val="547"/>
        </w:trPr>
        <w:tc>
          <w:tcPr>
            <w:tcW w:w="9350" w:type="dxa"/>
            <w:tcBorders>
              <w:bottom w:val="single" w:sz="4" w:space="0" w:color="auto"/>
            </w:tcBorders>
          </w:tcPr>
          <w:p w:rsidR="00BE5594" w:rsidRPr="00BE5594" w:rsidRDefault="00BE5594" w:rsidP="00BE559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4">
              <w:rPr>
                <w:rFonts w:ascii="Calibri" w:eastAsia="Calibri" w:hAnsi="Calibri" w:cs="Times New Roman"/>
                <w:sz w:val="20"/>
                <w:szCs w:val="20"/>
              </w:rPr>
              <w:t>Upon receipt of a proposed site plan b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y an owner to </w:t>
            </w:r>
            <w:r w:rsidR="00B11A74">
              <w:rPr>
                <w:rFonts w:ascii="Calibri" w:eastAsia="Calibri" w:hAnsi="Calibri" w:cs="Times New Roman"/>
                <w:sz w:val="20"/>
                <w:szCs w:val="20"/>
              </w:rPr>
              <w:t xml:space="preserve">the </w:t>
            </w:r>
            <w:r w:rsidR="00DB63D6">
              <w:rPr>
                <w:rFonts w:ascii="Calibri" w:eastAsia="Calibri" w:hAnsi="Calibri" w:cs="Times New Roman"/>
                <w:sz w:val="20"/>
                <w:szCs w:val="20"/>
              </w:rPr>
              <w:t xml:space="preserve">City </w:t>
            </w:r>
            <w:r w:rsidR="00B11A74">
              <w:rPr>
                <w:rFonts w:ascii="Calibri" w:eastAsia="Calibri" w:hAnsi="Calibri" w:cs="Times New Roman"/>
                <w:sz w:val="20"/>
                <w:szCs w:val="20"/>
              </w:rPr>
              <w:t>of Rice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Lake</w:t>
            </w:r>
            <w:r w:rsidRPr="00BE5594">
              <w:rPr>
                <w:rFonts w:ascii="Calibri" w:eastAsia="Calibri" w:hAnsi="Calibri" w:cs="Times New Roman"/>
                <w:sz w:val="20"/>
                <w:szCs w:val="20"/>
              </w:rPr>
              <w:t xml:space="preserve"> ,</w:t>
            </w:r>
            <w:proofErr w:type="gramEnd"/>
            <w:r w:rsidRPr="00BE5594">
              <w:rPr>
                <w:rFonts w:ascii="Calibri" w:eastAsia="Calibri" w:hAnsi="Calibri" w:cs="Times New Roman"/>
                <w:sz w:val="20"/>
                <w:szCs w:val="20"/>
              </w:rPr>
              <w:t xml:space="preserve"> the following procedures shall be followed:</w:t>
            </w:r>
          </w:p>
          <w:p w:rsidR="00BE5594" w:rsidRPr="00BE5594" w:rsidRDefault="00BE5594" w:rsidP="00BE559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E5594" w:rsidRPr="00BE5594" w:rsidRDefault="00BE5594" w:rsidP="00BE559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4">
              <w:rPr>
                <w:rFonts w:ascii="Calibri" w:eastAsia="Calibri" w:hAnsi="Calibri" w:cs="Times New Roman"/>
                <w:sz w:val="20"/>
                <w:szCs w:val="20"/>
              </w:rPr>
              <w:t xml:space="preserve">Proposed site plan submittal information shall be directed to the </w:t>
            </w:r>
            <w:r w:rsidR="00DB63D6">
              <w:rPr>
                <w:rFonts w:ascii="Calibri" w:eastAsia="Calibri" w:hAnsi="Calibri" w:cs="Times New Roman"/>
                <w:sz w:val="20"/>
                <w:szCs w:val="20"/>
              </w:rPr>
              <w:t xml:space="preserve">City </w:t>
            </w:r>
            <w:r w:rsidR="0031528D">
              <w:rPr>
                <w:rFonts w:ascii="Calibri" w:eastAsia="Calibri" w:hAnsi="Calibri" w:cs="Times New Roman"/>
                <w:sz w:val="20"/>
                <w:szCs w:val="20"/>
              </w:rPr>
              <w:t>Administration.</w:t>
            </w:r>
          </w:p>
          <w:p w:rsidR="00BE5594" w:rsidRPr="00BE5594" w:rsidRDefault="00BE5594" w:rsidP="00BE5594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E5594" w:rsidRPr="00BE5594" w:rsidRDefault="00B11A74" w:rsidP="00BE559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The </w:t>
            </w:r>
            <w:r w:rsidR="00DB63D6">
              <w:rPr>
                <w:rFonts w:ascii="Calibri" w:eastAsia="Calibri" w:hAnsi="Calibri" w:cs="Times New Roman"/>
                <w:sz w:val="20"/>
                <w:szCs w:val="20"/>
              </w:rPr>
              <w:t xml:space="preserve">City </w:t>
            </w:r>
            <w:r w:rsidR="0031528D">
              <w:rPr>
                <w:rFonts w:ascii="Calibri" w:eastAsia="Calibri" w:hAnsi="Calibri" w:cs="Times New Roman"/>
                <w:sz w:val="20"/>
                <w:szCs w:val="20"/>
              </w:rPr>
              <w:t>Administration</w:t>
            </w:r>
            <w:r w:rsidR="00BE5594" w:rsidRPr="00BE5594">
              <w:rPr>
                <w:rFonts w:ascii="Calibri" w:eastAsia="Calibri" w:hAnsi="Calibri" w:cs="Times New Roman"/>
                <w:sz w:val="20"/>
                <w:szCs w:val="20"/>
              </w:rPr>
              <w:t xml:space="preserve"> shall take the following actions:</w:t>
            </w:r>
          </w:p>
          <w:p w:rsidR="00BE5594" w:rsidRPr="00BE5594" w:rsidRDefault="00BE5594" w:rsidP="00BE559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4">
              <w:rPr>
                <w:rFonts w:ascii="Calibri" w:eastAsia="Calibri" w:hAnsi="Calibri" w:cs="Times New Roman"/>
                <w:sz w:val="20"/>
                <w:szCs w:val="20"/>
              </w:rPr>
              <w:t>Forward the information to the appropriate entities for review and approval. This may include, but not limited to one or all of the following:</w:t>
            </w:r>
          </w:p>
          <w:p w:rsidR="00BE5594" w:rsidRPr="0031528D" w:rsidRDefault="00DB63D6" w:rsidP="00BE559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City </w:t>
            </w:r>
            <w:r w:rsidR="00BE5594" w:rsidRPr="0031528D">
              <w:rPr>
                <w:rFonts w:ascii="Calibri" w:eastAsia="Calibri" w:hAnsi="Calibri" w:cs="Times New Roman"/>
                <w:sz w:val="20"/>
                <w:szCs w:val="20"/>
              </w:rPr>
              <w:t>Staff</w:t>
            </w:r>
          </w:p>
          <w:p w:rsidR="00BE5594" w:rsidRPr="0031528D" w:rsidRDefault="00BE5594" w:rsidP="00BE559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1528D">
              <w:rPr>
                <w:rFonts w:ascii="Calibri" w:eastAsia="Calibri" w:hAnsi="Calibri" w:cs="Times New Roman"/>
                <w:sz w:val="20"/>
                <w:szCs w:val="20"/>
              </w:rPr>
              <w:t xml:space="preserve">Building Inspector </w:t>
            </w:r>
          </w:p>
          <w:p w:rsidR="00BE5594" w:rsidRPr="0031528D" w:rsidRDefault="00DB63D6" w:rsidP="00BE5594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City </w:t>
            </w:r>
            <w:r w:rsidR="00BE5594" w:rsidRPr="0031528D">
              <w:rPr>
                <w:rFonts w:ascii="Calibri" w:eastAsia="Calibri" w:hAnsi="Calibri" w:cs="Times New Roman"/>
                <w:sz w:val="20"/>
                <w:szCs w:val="20"/>
              </w:rPr>
              <w:t>Engineer</w:t>
            </w:r>
          </w:p>
          <w:p w:rsidR="00BE5594" w:rsidRPr="00BE5594" w:rsidRDefault="00BE5594" w:rsidP="00BE559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4">
              <w:rPr>
                <w:rFonts w:ascii="Calibri" w:eastAsia="Calibri" w:hAnsi="Calibri" w:cs="Times New Roman"/>
                <w:sz w:val="20"/>
                <w:szCs w:val="20"/>
              </w:rPr>
              <w:t>Oversee review process.</w:t>
            </w:r>
          </w:p>
          <w:p w:rsidR="00BE5594" w:rsidRPr="00BE5594" w:rsidRDefault="00BE5594" w:rsidP="00BE559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4">
              <w:rPr>
                <w:rFonts w:ascii="Calibri" w:eastAsia="Calibri" w:hAnsi="Calibri" w:cs="Times New Roman"/>
                <w:sz w:val="20"/>
                <w:szCs w:val="20"/>
              </w:rPr>
              <w:t>Notify owner of approval, disapproval, or required resubmittal of submitted information.</w:t>
            </w:r>
          </w:p>
          <w:p w:rsidR="00BE5594" w:rsidRPr="00BE5594" w:rsidRDefault="00B11A74" w:rsidP="00BE559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Ensure appropriate </w:t>
            </w:r>
            <w:r w:rsidR="00DB63D6">
              <w:rPr>
                <w:rFonts w:ascii="Calibri" w:eastAsia="Calibri" w:hAnsi="Calibri" w:cs="Times New Roman"/>
                <w:sz w:val="20"/>
                <w:szCs w:val="20"/>
              </w:rPr>
              <w:t xml:space="preserve">City </w:t>
            </w:r>
            <w:r w:rsidR="00BE5594" w:rsidRPr="00BE5594">
              <w:rPr>
                <w:rFonts w:ascii="Calibri" w:eastAsia="Calibri" w:hAnsi="Calibri" w:cs="Times New Roman"/>
                <w:sz w:val="20"/>
                <w:szCs w:val="20"/>
              </w:rPr>
              <w:t xml:space="preserve">permits are obtained prior to final submittal approval. Including the need to apply and obtain coverage under the MPCA general permit to Discharge Stormwater Associated with Construction Activity, if applicable. </w:t>
            </w:r>
          </w:p>
          <w:p w:rsidR="00BE5594" w:rsidRPr="00BE5594" w:rsidRDefault="00BE5594" w:rsidP="00BE559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E5594" w:rsidRPr="00BE5594" w:rsidRDefault="00BE5594" w:rsidP="00BE559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4">
              <w:rPr>
                <w:rFonts w:ascii="Calibri" w:eastAsia="Calibri" w:hAnsi="Calibri" w:cs="Times New Roman"/>
                <w:sz w:val="20"/>
                <w:szCs w:val="20"/>
              </w:rPr>
              <w:t>The reviewing entities shall complete the following actions:</w:t>
            </w:r>
          </w:p>
          <w:p w:rsidR="00BE5594" w:rsidRPr="00BE5594" w:rsidRDefault="00BE5594" w:rsidP="00BE559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4">
              <w:rPr>
                <w:rFonts w:ascii="Calibri" w:eastAsia="Calibri" w:hAnsi="Calibri" w:cs="Times New Roman"/>
                <w:sz w:val="20"/>
                <w:szCs w:val="20"/>
              </w:rPr>
              <w:t>Review submit</w:t>
            </w:r>
            <w:r w:rsidR="00B11A74">
              <w:rPr>
                <w:rFonts w:ascii="Calibri" w:eastAsia="Calibri" w:hAnsi="Calibri" w:cs="Times New Roman"/>
                <w:sz w:val="20"/>
                <w:szCs w:val="20"/>
              </w:rPr>
              <w:t>ted information against the Town</w:t>
            </w:r>
            <w:r w:rsidRPr="00BE5594">
              <w:rPr>
                <w:rFonts w:ascii="Calibri" w:eastAsia="Calibri" w:hAnsi="Calibri" w:cs="Times New Roman"/>
                <w:sz w:val="20"/>
                <w:szCs w:val="20"/>
              </w:rPr>
              <w:t xml:space="preserve">’s current ordinances, policies and design standards. </w:t>
            </w:r>
          </w:p>
          <w:p w:rsidR="00BE5594" w:rsidRPr="00BE5594" w:rsidRDefault="00BE5594" w:rsidP="00BE559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4">
              <w:rPr>
                <w:rFonts w:ascii="Calibri" w:eastAsia="Calibri" w:hAnsi="Calibri" w:cs="Times New Roman"/>
                <w:sz w:val="20"/>
                <w:szCs w:val="20"/>
              </w:rPr>
              <w:t>Provide written comments and recommendations of approval, disapproval and/or required resubmittal of site plan information t</w:t>
            </w:r>
            <w:r w:rsidR="00B11A74">
              <w:rPr>
                <w:rFonts w:ascii="Calibri" w:eastAsia="Calibri" w:hAnsi="Calibri" w:cs="Times New Roman"/>
                <w:sz w:val="20"/>
                <w:szCs w:val="20"/>
              </w:rPr>
              <w:t xml:space="preserve">o the </w:t>
            </w:r>
            <w:r w:rsidR="00DB63D6">
              <w:rPr>
                <w:rFonts w:ascii="Calibri" w:eastAsia="Calibri" w:hAnsi="Calibri" w:cs="Times New Roman"/>
                <w:sz w:val="20"/>
                <w:szCs w:val="20"/>
              </w:rPr>
              <w:t xml:space="preserve">City </w:t>
            </w:r>
            <w:r w:rsidR="0031528D">
              <w:rPr>
                <w:rFonts w:ascii="Calibri" w:eastAsia="Calibri" w:hAnsi="Calibri" w:cs="Times New Roman"/>
                <w:sz w:val="20"/>
                <w:szCs w:val="20"/>
              </w:rPr>
              <w:t>Administration.</w:t>
            </w:r>
            <w:r w:rsidRPr="00BE559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BE5594" w:rsidRPr="00BE5594" w:rsidRDefault="00BE5594" w:rsidP="00BE559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BE5594">
              <w:rPr>
                <w:rFonts w:ascii="Calibri" w:eastAsia="Calibri" w:hAnsi="Calibri" w:cs="Times New Roman"/>
                <w:sz w:val="20"/>
                <w:szCs w:val="20"/>
              </w:rPr>
              <w:t>Reviewer may utilize site plan review checklists, documentation standards and procedures.</w:t>
            </w:r>
            <w:r w:rsidRPr="00BE5594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tbl>
      <w:tblPr>
        <w:tblStyle w:val="TableGrid18"/>
        <w:tblpPr w:leftFromText="180" w:rightFromText="180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5594" w:rsidRPr="00BE5594" w:rsidTr="00BE5594">
        <w:tc>
          <w:tcPr>
            <w:tcW w:w="9350" w:type="dxa"/>
            <w:shd w:val="clear" w:color="auto" w:fill="417A84" w:themeFill="accent5" w:themeFillShade="BF"/>
          </w:tcPr>
          <w:p w:rsidR="00BE5594" w:rsidRPr="00BE5594" w:rsidRDefault="00BE5594" w:rsidP="009A1414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/>
              </w:rPr>
            </w:pPr>
            <w:r w:rsidRPr="00BE5594">
              <w:rPr>
                <w:rFonts w:ascii="Calibri" w:eastAsia="Calibri" w:hAnsi="Calibri" w:cs="Times New Roman"/>
                <w:b/>
              </w:rPr>
              <w:t xml:space="preserve">Note: </w:t>
            </w:r>
            <w:r w:rsidR="009A1414">
              <w:rPr>
                <w:rFonts w:ascii="Calibri" w:eastAsia="Calibri" w:hAnsi="Calibri" w:cs="Times New Roman"/>
              </w:rPr>
              <w:t xml:space="preserve">File completed </w:t>
            </w:r>
            <w:r w:rsidR="00DB63D6">
              <w:rPr>
                <w:rFonts w:ascii="Calibri" w:eastAsia="Calibri" w:hAnsi="Calibri" w:cs="Times New Roman"/>
              </w:rPr>
              <w:t xml:space="preserve">City </w:t>
            </w:r>
            <w:bookmarkStart w:id="0" w:name="_GoBack"/>
            <w:bookmarkEnd w:id="0"/>
            <w:r w:rsidR="009A1414">
              <w:rPr>
                <w:rFonts w:ascii="Calibri" w:eastAsia="Calibri" w:hAnsi="Calibri" w:cs="Times New Roman"/>
              </w:rPr>
              <w:t>of Rice Lake Site Plan Review Checklist and</w:t>
            </w:r>
            <w:r w:rsidRPr="00BE5594">
              <w:rPr>
                <w:rFonts w:ascii="Calibri" w:eastAsia="Calibri" w:hAnsi="Calibri" w:cs="Times New Roman"/>
              </w:rPr>
              <w:t xml:space="preserve"> any supporting documentation used to determine compliance.</w:t>
            </w:r>
          </w:p>
        </w:tc>
      </w:tr>
    </w:tbl>
    <w:p w:rsidR="00BE5594" w:rsidRPr="00BE5594" w:rsidRDefault="00BE5594" w:rsidP="00BE5594">
      <w:pPr>
        <w:spacing w:after="0" w:line="259" w:lineRule="auto"/>
        <w:rPr>
          <w:rFonts w:ascii="Calibri" w:eastAsia="Calibri" w:hAnsi="Calibri" w:cs="Times New Roman"/>
          <w:sz w:val="10"/>
          <w:szCs w:val="10"/>
        </w:rPr>
      </w:pPr>
    </w:p>
    <w:p w:rsidR="00BE5594" w:rsidRPr="00BE5594" w:rsidRDefault="00BE5594" w:rsidP="00BE5594">
      <w:pPr>
        <w:spacing w:after="160" w:line="259" w:lineRule="auto"/>
        <w:rPr>
          <w:rFonts w:ascii="Calibri" w:eastAsia="Calibri" w:hAnsi="Calibri" w:cs="Times New Roman"/>
          <w:sz w:val="10"/>
          <w:szCs w:val="10"/>
        </w:rPr>
      </w:pPr>
    </w:p>
    <w:p w:rsidR="00BE5594" w:rsidRPr="00BE5594" w:rsidRDefault="00BE5594" w:rsidP="00BE5594">
      <w:pPr>
        <w:spacing w:after="160" w:line="259" w:lineRule="auto"/>
        <w:rPr>
          <w:rFonts w:ascii="Calibri" w:eastAsia="Calibri" w:hAnsi="Calibri" w:cs="Times New Roman"/>
          <w:sz w:val="10"/>
          <w:szCs w:val="10"/>
        </w:rPr>
      </w:pPr>
    </w:p>
    <w:p w:rsidR="00BE5594" w:rsidRPr="00BE5594" w:rsidRDefault="00BE5594" w:rsidP="00BE5594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:rsidR="00BE5594" w:rsidRPr="00BE5594" w:rsidRDefault="00BE5594" w:rsidP="00BE5594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:rsidR="0064696C" w:rsidRPr="0003250E" w:rsidRDefault="0064696C" w:rsidP="0003250E">
      <w:pPr>
        <w:tabs>
          <w:tab w:val="left" w:pos="1209"/>
        </w:tabs>
      </w:pPr>
    </w:p>
    <w:sectPr w:rsidR="0064696C" w:rsidRPr="0003250E" w:rsidSect="009537FF">
      <w:footerReference w:type="default" r:id="rId7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7FF" w:rsidRDefault="009537FF" w:rsidP="009537FF">
      <w:pPr>
        <w:spacing w:after="0" w:line="240" w:lineRule="auto"/>
      </w:pPr>
      <w:r>
        <w:separator/>
      </w:r>
    </w:p>
  </w:endnote>
  <w:endnote w:type="continuationSeparator" w:id="0">
    <w:p w:rsidR="009537FF" w:rsidRDefault="009537FF" w:rsidP="0095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8882815"/>
      <w:docPartObj>
        <w:docPartGallery w:val="Page Numbers (Bottom of Page)"/>
        <w:docPartUnique/>
      </w:docPartObj>
    </w:sdtPr>
    <w:sdtEndPr/>
    <w:sdtContent>
      <w:p w:rsidR="0031528D" w:rsidRDefault="0031528D">
        <w:pPr>
          <w:pStyle w:val="Footer"/>
          <w:jc w:val="right"/>
        </w:pPr>
        <w:r>
          <w:t xml:space="preserve">MCM 4&amp;5 |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3D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9537FF" w:rsidRDefault="00953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7FF" w:rsidRDefault="009537FF" w:rsidP="009537FF">
      <w:pPr>
        <w:spacing w:after="0" w:line="240" w:lineRule="auto"/>
      </w:pPr>
      <w:r>
        <w:separator/>
      </w:r>
    </w:p>
  </w:footnote>
  <w:footnote w:type="continuationSeparator" w:id="0">
    <w:p w:rsidR="009537FF" w:rsidRDefault="009537FF" w:rsidP="00953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6978"/>
    <w:multiLevelType w:val="hybridMultilevel"/>
    <w:tmpl w:val="F2D46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0CA9"/>
    <w:multiLevelType w:val="hybridMultilevel"/>
    <w:tmpl w:val="A45E1E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C958EE"/>
    <w:multiLevelType w:val="hybridMultilevel"/>
    <w:tmpl w:val="097E89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455DEB"/>
    <w:multiLevelType w:val="hybridMultilevel"/>
    <w:tmpl w:val="894CA4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24A4"/>
    <w:multiLevelType w:val="hybridMultilevel"/>
    <w:tmpl w:val="EC088A7C"/>
    <w:lvl w:ilvl="0" w:tplc="60EE14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D377B6"/>
    <w:multiLevelType w:val="hybridMultilevel"/>
    <w:tmpl w:val="A7DAC21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2CF44B1"/>
    <w:multiLevelType w:val="hybridMultilevel"/>
    <w:tmpl w:val="F58A4D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34685C"/>
    <w:multiLevelType w:val="hybridMultilevel"/>
    <w:tmpl w:val="6E764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C2FB6"/>
    <w:multiLevelType w:val="hybridMultilevel"/>
    <w:tmpl w:val="8F3C9B94"/>
    <w:lvl w:ilvl="0" w:tplc="B8AC26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243871"/>
    <w:multiLevelType w:val="hybridMultilevel"/>
    <w:tmpl w:val="06EE3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527DE"/>
    <w:multiLevelType w:val="hybridMultilevel"/>
    <w:tmpl w:val="F8A44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F6C74"/>
    <w:multiLevelType w:val="hybridMultilevel"/>
    <w:tmpl w:val="E5CAFDA4"/>
    <w:lvl w:ilvl="0" w:tplc="7EE8F382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C9"/>
    <w:rsid w:val="00003735"/>
    <w:rsid w:val="0003250E"/>
    <w:rsid w:val="000C74FD"/>
    <w:rsid w:val="00166D27"/>
    <w:rsid w:val="002008EF"/>
    <w:rsid w:val="00240C0B"/>
    <w:rsid w:val="00310294"/>
    <w:rsid w:val="0031528D"/>
    <w:rsid w:val="00347393"/>
    <w:rsid w:val="00352A6B"/>
    <w:rsid w:val="00373F30"/>
    <w:rsid w:val="003D5447"/>
    <w:rsid w:val="003E0B1F"/>
    <w:rsid w:val="003F6838"/>
    <w:rsid w:val="004510E0"/>
    <w:rsid w:val="00533082"/>
    <w:rsid w:val="00602ADC"/>
    <w:rsid w:val="0064696C"/>
    <w:rsid w:val="0074293E"/>
    <w:rsid w:val="00756B38"/>
    <w:rsid w:val="007635C9"/>
    <w:rsid w:val="00816860"/>
    <w:rsid w:val="008759EC"/>
    <w:rsid w:val="009537FF"/>
    <w:rsid w:val="009A1414"/>
    <w:rsid w:val="00A46038"/>
    <w:rsid w:val="00A93C79"/>
    <w:rsid w:val="00AA2F25"/>
    <w:rsid w:val="00B11A74"/>
    <w:rsid w:val="00BE5594"/>
    <w:rsid w:val="00C23790"/>
    <w:rsid w:val="00C83C77"/>
    <w:rsid w:val="00CE1DAD"/>
    <w:rsid w:val="00CF30FA"/>
    <w:rsid w:val="00CF639F"/>
    <w:rsid w:val="00D83360"/>
    <w:rsid w:val="00D87719"/>
    <w:rsid w:val="00DB63D6"/>
    <w:rsid w:val="00E24087"/>
    <w:rsid w:val="00E34156"/>
    <w:rsid w:val="00EA656F"/>
    <w:rsid w:val="00EB6717"/>
    <w:rsid w:val="00F751E9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5AD0D"/>
  <w15:chartTrackingRefBased/>
  <w15:docId w15:val="{7B86125D-DE71-44C2-A5BA-6F8F918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5C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02ADC"/>
    <w:pPr>
      <w:keepNext/>
      <w:spacing w:before="120" w:after="0" w:line="240" w:lineRule="auto"/>
      <w:outlineLvl w:val="1"/>
    </w:pPr>
    <w:rPr>
      <w:rFonts w:ascii="Trebuchet MS" w:eastAsia="Times New Roman" w:hAnsi="Trebuchet MS" w:cs="Times New Roman"/>
      <w:sz w:val="3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393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02ADC"/>
    <w:rPr>
      <w:rFonts w:ascii="Trebuchet MS" w:eastAsia="Times New Roman" w:hAnsi="Trebuchet MS" w:cs="Times New Roman"/>
      <w:sz w:val="30"/>
      <w:szCs w:val="20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3F683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0FA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D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2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237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3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D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2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E2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E2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81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40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40C0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3E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E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3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37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03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87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00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E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7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7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SEH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Erdahl</dc:creator>
  <cp:keywords/>
  <dc:description/>
  <cp:lastModifiedBy>JoanJ</cp:lastModifiedBy>
  <cp:revision>7</cp:revision>
  <dcterms:created xsi:type="dcterms:W3CDTF">2015-01-09T20:17:00Z</dcterms:created>
  <dcterms:modified xsi:type="dcterms:W3CDTF">2018-01-12T19:59:00Z</dcterms:modified>
</cp:coreProperties>
</file>